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48" w:rsidRPr="00CD3967" w:rsidRDefault="00133248" w:rsidP="00133248">
      <w:pPr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jc w:val="right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CD3967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         </w:t>
      </w:r>
    </w:p>
    <w:p w:rsidR="00133248" w:rsidRPr="00030901" w:rsidRDefault="00133248" w:rsidP="00133248">
      <w:pPr>
        <w:pStyle w:val="Oaenoaieoiaioa"/>
        <w:ind w:firstLine="0"/>
        <w:jc w:val="center"/>
        <w:rPr>
          <w:b/>
          <w:bCs/>
          <w:szCs w:val="28"/>
        </w:rPr>
      </w:pPr>
      <w:r w:rsidRPr="00030901">
        <w:rPr>
          <w:b/>
          <w:bCs/>
          <w:szCs w:val="28"/>
        </w:rPr>
        <w:t>СОВЕТ</w:t>
      </w:r>
    </w:p>
    <w:p w:rsidR="00030901" w:rsidRPr="00030901" w:rsidRDefault="00D037C3" w:rsidP="001B3E2A">
      <w:pPr>
        <w:pStyle w:val="Oaenoaieoiaioa"/>
        <w:ind w:firstLine="708"/>
        <w:jc w:val="center"/>
        <w:rPr>
          <w:b/>
          <w:bCs/>
          <w:szCs w:val="28"/>
        </w:rPr>
      </w:pPr>
      <w:r w:rsidRPr="00030901">
        <w:rPr>
          <w:b/>
          <w:bCs/>
          <w:szCs w:val="28"/>
        </w:rPr>
        <w:t>ЯКОВЛЕВСКОГО</w:t>
      </w:r>
      <w:r w:rsidR="001B3E2A" w:rsidRPr="00030901">
        <w:rPr>
          <w:b/>
          <w:bCs/>
          <w:szCs w:val="28"/>
        </w:rPr>
        <w:t xml:space="preserve"> </w:t>
      </w:r>
      <w:r w:rsidR="00133248" w:rsidRPr="00030901">
        <w:rPr>
          <w:b/>
          <w:bCs/>
          <w:szCs w:val="28"/>
        </w:rPr>
        <w:t>МУНИЦИПА</w:t>
      </w:r>
      <w:r w:rsidR="00030901" w:rsidRPr="00030901">
        <w:rPr>
          <w:b/>
          <w:bCs/>
          <w:szCs w:val="28"/>
        </w:rPr>
        <w:t xml:space="preserve">ЛЬНОГО ОБРАЗОВАНИЯ </w:t>
      </w:r>
    </w:p>
    <w:p w:rsidR="00133248" w:rsidRPr="00030901" w:rsidRDefault="00133248" w:rsidP="001B3E2A">
      <w:pPr>
        <w:pStyle w:val="Oaenoaieoiaioa"/>
        <w:ind w:firstLine="708"/>
        <w:jc w:val="center"/>
        <w:rPr>
          <w:b/>
          <w:bCs/>
          <w:szCs w:val="28"/>
        </w:rPr>
      </w:pPr>
      <w:r w:rsidRPr="00030901">
        <w:rPr>
          <w:b/>
          <w:bCs/>
          <w:szCs w:val="28"/>
        </w:rPr>
        <w:t xml:space="preserve">  </w:t>
      </w:r>
      <w:r w:rsidR="001B3E2A" w:rsidRPr="00030901">
        <w:rPr>
          <w:b/>
          <w:bCs/>
          <w:szCs w:val="28"/>
        </w:rPr>
        <w:t xml:space="preserve">БАЗАРНО-КАРАБУЛАКСКОГО </w:t>
      </w:r>
      <w:r w:rsidRPr="00030901">
        <w:rPr>
          <w:b/>
          <w:bCs/>
          <w:szCs w:val="28"/>
        </w:rPr>
        <w:t>МУНИЦИПАЛЬНОГО РАЙОНА</w:t>
      </w:r>
    </w:p>
    <w:p w:rsidR="00133248" w:rsidRPr="00030901" w:rsidRDefault="00133248" w:rsidP="00133248">
      <w:pPr>
        <w:pStyle w:val="Oaenoaieoiaioa"/>
        <w:ind w:firstLine="0"/>
        <w:jc w:val="center"/>
        <w:rPr>
          <w:bCs/>
          <w:szCs w:val="28"/>
        </w:rPr>
      </w:pPr>
      <w:r w:rsidRPr="00030901">
        <w:rPr>
          <w:b/>
          <w:bCs/>
          <w:szCs w:val="28"/>
        </w:rPr>
        <w:t>САРАТОВСКОЙ ОБЛАСТИ</w:t>
      </w:r>
    </w:p>
    <w:p w:rsidR="001B3E2A" w:rsidRPr="00030901" w:rsidRDefault="001B3E2A" w:rsidP="00133248">
      <w:pPr>
        <w:pStyle w:val="Oaenoaieoiaioa"/>
        <w:ind w:firstLine="0"/>
        <w:jc w:val="center"/>
        <w:rPr>
          <w:bCs/>
          <w:szCs w:val="28"/>
        </w:rPr>
      </w:pPr>
    </w:p>
    <w:p w:rsidR="001B3E2A" w:rsidRDefault="001B3E2A" w:rsidP="00133248">
      <w:pPr>
        <w:pStyle w:val="Oaenoaieoiaioa"/>
        <w:ind w:firstLine="0"/>
        <w:jc w:val="center"/>
        <w:rPr>
          <w:bCs/>
          <w:sz w:val="24"/>
          <w:szCs w:val="24"/>
        </w:rPr>
      </w:pPr>
    </w:p>
    <w:p w:rsidR="001B3E2A" w:rsidRDefault="001B3E2A" w:rsidP="00133248">
      <w:pPr>
        <w:pStyle w:val="Oaenoaieoiaioa"/>
        <w:ind w:firstLine="0"/>
        <w:jc w:val="center"/>
        <w:rPr>
          <w:bCs/>
          <w:sz w:val="24"/>
          <w:szCs w:val="24"/>
        </w:rPr>
      </w:pPr>
    </w:p>
    <w:p w:rsidR="001B3E2A" w:rsidRDefault="001B3E2A" w:rsidP="00133248">
      <w:pPr>
        <w:pStyle w:val="Oaenoaieoiaioa"/>
        <w:ind w:firstLine="0"/>
        <w:jc w:val="center"/>
        <w:rPr>
          <w:bCs/>
          <w:sz w:val="24"/>
          <w:szCs w:val="24"/>
        </w:rPr>
      </w:pPr>
    </w:p>
    <w:p w:rsidR="00133248" w:rsidRPr="00CD3967" w:rsidRDefault="00133248" w:rsidP="00133248">
      <w:pPr>
        <w:pStyle w:val="Oaenoaieoiaioa"/>
        <w:ind w:firstLine="0"/>
        <w:jc w:val="center"/>
        <w:rPr>
          <w:b/>
          <w:bCs/>
          <w:sz w:val="24"/>
          <w:szCs w:val="24"/>
        </w:rPr>
      </w:pPr>
      <w:r w:rsidRPr="00CD3967">
        <w:rPr>
          <w:b/>
          <w:bCs/>
          <w:sz w:val="24"/>
          <w:szCs w:val="24"/>
        </w:rPr>
        <w:t xml:space="preserve">РЕШЕНИЕ </w:t>
      </w:r>
    </w:p>
    <w:p w:rsidR="00133248" w:rsidRPr="00CD3967" w:rsidRDefault="00133248" w:rsidP="00133248">
      <w:pPr>
        <w:pStyle w:val="Oaenoaieoiaioa"/>
        <w:ind w:firstLine="0"/>
        <w:rPr>
          <w:sz w:val="24"/>
          <w:szCs w:val="24"/>
        </w:rPr>
      </w:pPr>
      <w:r w:rsidRPr="00CD3967">
        <w:rPr>
          <w:sz w:val="24"/>
          <w:szCs w:val="24"/>
        </w:rPr>
        <w:t xml:space="preserve">                                          </w:t>
      </w:r>
    </w:p>
    <w:p w:rsidR="00133248" w:rsidRPr="0005221C" w:rsidRDefault="00907A6D" w:rsidP="00133248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D604A">
        <w:rPr>
          <w:sz w:val="24"/>
          <w:szCs w:val="24"/>
        </w:rPr>
        <w:t>24</w:t>
      </w:r>
      <w:r>
        <w:rPr>
          <w:sz w:val="24"/>
          <w:szCs w:val="24"/>
        </w:rPr>
        <w:t>.03.2017</w:t>
      </w:r>
      <w:r w:rsidR="00133248" w:rsidRPr="00CD3967">
        <w:rPr>
          <w:sz w:val="24"/>
          <w:szCs w:val="24"/>
        </w:rPr>
        <w:t xml:space="preserve"> года                                                               </w:t>
      </w:r>
      <w:r w:rsidR="001B3E2A">
        <w:rPr>
          <w:sz w:val="24"/>
          <w:szCs w:val="24"/>
        </w:rPr>
        <w:t xml:space="preserve">                                  </w:t>
      </w:r>
      <w:r w:rsidR="00133248" w:rsidRPr="001B3E2A">
        <w:rPr>
          <w:sz w:val="32"/>
          <w:szCs w:val="32"/>
        </w:rPr>
        <w:t xml:space="preserve"> </w:t>
      </w:r>
      <w:r w:rsidR="00030901">
        <w:rPr>
          <w:sz w:val="24"/>
          <w:szCs w:val="24"/>
        </w:rPr>
        <w:t xml:space="preserve">№ </w:t>
      </w:r>
      <w:r w:rsidR="00D037C3">
        <w:rPr>
          <w:sz w:val="24"/>
          <w:szCs w:val="24"/>
        </w:rPr>
        <w:t>4</w:t>
      </w:r>
    </w:p>
    <w:p w:rsidR="00133248" w:rsidRPr="00CD3967" w:rsidRDefault="00133248" w:rsidP="00133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D3967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</w:t>
      </w:r>
    </w:p>
    <w:p w:rsidR="00133248" w:rsidRPr="00CD3967" w:rsidRDefault="00133248" w:rsidP="0013324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D3967">
        <w:rPr>
          <w:rFonts w:ascii="Times New Roman" w:hAnsi="Times New Roman" w:cs="Times New Roman"/>
          <w:b/>
          <w:sz w:val="24"/>
          <w:szCs w:val="24"/>
        </w:rPr>
        <w:t xml:space="preserve">об организации благоустройства </w:t>
      </w:r>
    </w:p>
    <w:p w:rsidR="00133248" w:rsidRPr="00CD3967" w:rsidRDefault="00133248" w:rsidP="001332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D037C3">
        <w:rPr>
          <w:rFonts w:ascii="Times New Roman" w:hAnsi="Times New Roman" w:cs="Times New Roman"/>
          <w:b/>
          <w:sz w:val="24"/>
          <w:szCs w:val="24"/>
        </w:rPr>
        <w:t>Яковлевского</w:t>
      </w:r>
      <w:r w:rsidR="00907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96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33248" w:rsidRPr="00CD3967" w:rsidRDefault="00133248" w:rsidP="00133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Default="00133248" w:rsidP="00133248">
      <w:pPr>
        <w:pStyle w:val="ConsPlusTitle"/>
        <w:ind w:firstLine="708"/>
        <w:jc w:val="both"/>
        <w:rPr>
          <w:b w:val="0"/>
          <w:sz w:val="24"/>
          <w:szCs w:val="24"/>
        </w:rPr>
      </w:pPr>
      <w:proofErr w:type="gramStart"/>
      <w:r w:rsidRPr="00CD3967">
        <w:rPr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Закон Саратовской области от 29.07.2009 № 104-ЗСО «Об административных правонарушениях на территории</w:t>
      </w:r>
      <w:proofErr w:type="gramEnd"/>
      <w:r w:rsidRPr="00CD3967">
        <w:rPr>
          <w:b w:val="0"/>
          <w:sz w:val="24"/>
          <w:szCs w:val="24"/>
        </w:rPr>
        <w:t xml:space="preserve"> Саратовской области», Уставом </w:t>
      </w:r>
      <w:r w:rsidR="00D037C3">
        <w:rPr>
          <w:b w:val="0"/>
          <w:sz w:val="24"/>
          <w:szCs w:val="24"/>
        </w:rPr>
        <w:t>Яковлевского</w:t>
      </w:r>
      <w:r w:rsidRPr="00CD3967">
        <w:rPr>
          <w:b w:val="0"/>
          <w:sz w:val="24"/>
          <w:szCs w:val="24"/>
        </w:rPr>
        <w:t xml:space="preserve"> муниципального образования, Совет </w:t>
      </w:r>
      <w:r w:rsidR="00D037C3">
        <w:rPr>
          <w:b w:val="0"/>
          <w:sz w:val="24"/>
          <w:szCs w:val="24"/>
        </w:rPr>
        <w:t>Яковлевского</w:t>
      </w:r>
      <w:r w:rsidRPr="00CD3967">
        <w:rPr>
          <w:b w:val="0"/>
          <w:sz w:val="24"/>
          <w:szCs w:val="24"/>
        </w:rPr>
        <w:t xml:space="preserve"> муниципального образования РЕШИЛ:</w:t>
      </w:r>
    </w:p>
    <w:p w:rsidR="001B3E2A" w:rsidRPr="00CD3967" w:rsidRDefault="001B3E2A" w:rsidP="00133248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numPr>
          <w:ilvl w:val="0"/>
          <w:numId w:val="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Утвердить прилагаемые Правила об организации благоустройства территории </w:t>
      </w:r>
      <w:r w:rsidR="00D037C3">
        <w:rPr>
          <w:rFonts w:ascii="Times New Roman" w:hAnsi="Times New Roman" w:cs="Times New Roman"/>
          <w:sz w:val="24"/>
          <w:szCs w:val="24"/>
        </w:rPr>
        <w:t>Яковлевского</w:t>
      </w:r>
      <w:r w:rsidRPr="00CD39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(приложение №1)</w:t>
      </w:r>
    </w:p>
    <w:p w:rsidR="00133248" w:rsidRPr="00CD3967" w:rsidRDefault="00133248" w:rsidP="00133248">
      <w:pPr>
        <w:pStyle w:val="ConsPlusNormal"/>
        <w:widowControl/>
        <w:numPr>
          <w:ilvl w:val="0"/>
          <w:numId w:val="2"/>
        </w:numPr>
        <w:tabs>
          <w:tab w:val="clear" w:pos="692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содержания животных на территории </w:t>
      </w:r>
      <w:r w:rsidR="00D037C3">
        <w:rPr>
          <w:rFonts w:ascii="Times New Roman" w:hAnsi="Times New Roman" w:cs="Times New Roman"/>
          <w:sz w:val="24"/>
          <w:szCs w:val="24"/>
        </w:rPr>
        <w:t>Яковлевского</w:t>
      </w:r>
      <w:r w:rsidRPr="00CD39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(приложение №2)</w:t>
      </w:r>
    </w:p>
    <w:p w:rsidR="001B3E2A" w:rsidRPr="001B3E2A" w:rsidRDefault="001B3E2A" w:rsidP="001B3E2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3E2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 и подлежит   официальному обнародованию на официальном сайте администрации.</w:t>
      </w:r>
    </w:p>
    <w:p w:rsidR="00133248" w:rsidRPr="00CD3967" w:rsidRDefault="00133248" w:rsidP="001B3E2A">
      <w:pPr>
        <w:pStyle w:val="ConsPlusNormal"/>
        <w:widowControl/>
        <w:numPr>
          <w:ilvl w:val="0"/>
          <w:numId w:val="2"/>
        </w:numPr>
        <w:tabs>
          <w:tab w:val="left" w:pos="111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9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исполнением Решения  возложить на  администрацию </w:t>
      </w:r>
      <w:r w:rsidR="00D037C3">
        <w:rPr>
          <w:rFonts w:ascii="Times New Roman" w:hAnsi="Times New Roman" w:cs="Times New Roman"/>
          <w:sz w:val="24"/>
          <w:szCs w:val="24"/>
        </w:rPr>
        <w:t>Яковлевского</w:t>
      </w:r>
      <w:r w:rsidRPr="00CD39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33248" w:rsidRPr="00CD3967" w:rsidRDefault="00133248" w:rsidP="00133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Oaenoaieoiaioa"/>
        <w:ind w:firstLine="0"/>
        <w:rPr>
          <w:sz w:val="24"/>
          <w:szCs w:val="24"/>
        </w:rPr>
      </w:pPr>
    </w:p>
    <w:p w:rsidR="00CD3967" w:rsidRDefault="00CD3967" w:rsidP="00133248">
      <w:pPr>
        <w:pStyle w:val="Oaenoaieoiaioa"/>
        <w:ind w:firstLine="0"/>
        <w:rPr>
          <w:sz w:val="24"/>
          <w:szCs w:val="24"/>
        </w:rPr>
      </w:pPr>
    </w:p>
    <w:p w:rsidR="00133248" w:rsidRPr="00CD3967" w:rsidRDefault="00133248" w:rsidP="00133248">
      <w:pPr>
        <w:pStyle w:val="Oaenoaieoiaioa"/>
        <w:ind w:firstLine="0"/>
        <w:rPr>
          <w:sz w:val="24"/>
          <w:szCs w:val="24"/>
        </w:rPr>
      </w:pPr>
      <w:r w:rsidRPr="00CD3967">
        <w:rPr>
          <w:sz w:val="24"/>
          <w:szCs w:val="24"/>
        </w:rPr>
        <w:t xml:space="preserve">Глава  </w:t>
      </w:r>
      <w:r w:rsidR="00D037C3">
        <w:rPr>
          <w:sz w:val="24"/>
          <w:szCs w:val="24"/>
        </w:rPr>
        <w:t>Яковлевского</w:t>
      </w:r>
    </w:p>
    <w:p w:rsidR="00133248" w:rsidRPr="00CD3967" w:rsidRDefault="002F4702" w:rsidP="001B3E2A">
      <w:pPr>
        <w:pStyle w:val="Oaenoaieoiaioa"/>
        <w:ind w:firstLine="0"/>
        <w:rPr>
          <w:sz w:val="24"/>
          <w:szCs w:val="24"/>
        </w:rPr>
      </w:pPr>
      <w:r>
        <w:rPr>
          <w:sz w:val="24"/>
          <w:szCs w:val="24"/>
        </w:rPr>
        <w:t>М</w:t>
      </w:r>
      <w:r w:rsidR="001B3E2A">
        <w:rPr>
          <w:sz w:val="24"/>
          <w:szCs w:val="24"/>
        </w:rPr>
        <w:t xml:space="preserve">униципального образования                                    </w:t>
      </w:r>
      <w:r w:rsidR="00D037C3">
        <w:rPr>
          <w:sz w:val="24"/>
          <w:szCs w:val="24"/>
        </w:rPr>
        <w:t xml:space="preserve">                                </w:t>
      </w:r>
      <w:proofErr w:type="spellStart"/>
      <w:r w:rsidR="00D037C3">
        <w:rPr>
          <w:sz w:val="24"/>
          <w:szCs w:val="24"/>
        </w:rPr>
        <w:t>Р.А.Акчурин</w:t>
      </w:r>
      <w:proofErr w:type="spellEnd"/>
    </w:p>
    <w:p w:rsidR="00133248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3967" w:rsidRPr="00CD3967" w:rsidRDefault="00CD3967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5221C" w:rsidRDefault="0005221C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5221C" w:rsidRDefault="0005221C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5221C" w:rsidRDefault="0005221C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D037C3">
        <w:rPr>
          <w:rFonts w:ascii="Times New Roman" w:hAnsi="Times New Roman" w:cs="Times New Roman"/>
          <w:sz w:val="24"/>
          <w:szCs w:val="24"/>
        </w:rPr>
        <w:t>Яковлевского</w:t>
      </w: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33248" w:rsidRPr="00CD3967" w:rsidRDefault="0005221C" w:rsidP="000522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33248" w:rsidRPr="00CD3967">
        <w:rPr>
          <w:rFonts w:ascii="Times New Roman" w:hAnsi="Times New Roman" w:cs="Times New Roman"/>
          <w:sz w:val="24"/>
          <w:szCs w:val="24"/>
        </w:rPr>
        <w:t>от</w:t>
      </w:r>
      <w:r w:rsidR="008C5A0E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>.03.</w:t>
      </w:r>
      <w:r w:rsidR="001B3E2A">
        <w:rPr>
          <w:rFonts w:ascii="Times New Roman" w:hAnsi="Times New Roman" w:cs="Times New Roman"/>
          <w:sz w:val="24"/>
          <w:szCs w:val="24"/>
        </w:rPr>
        <w:t>2017</w:t>
      </w:r>
      <w:r w:rsidR="00133248" w:rsidRPr="00CD3967">
        <w:rPr>
          <w:rFonts w:ascii="Times New Roman" w:hAnsi="Times New Roman" w:cs="Times New Roman"/>
          <w:sz w:val="24"/>
          <w:szCs w:val="24"/>
        </w:rPr>
        <w:t xml:space="preserve"> №</w:t>
      </w:r>
      <w:r w:rsidR="00D479D2">
        <w:rPr>
          <w:rFonts w:ascii="Times New Roman" w:hAnsi="Times New Roman" w:cs="Times New Roman"/>
          <w:sz w:val="24"/>
          <w:szCs w:val="24"/>
        </w:rPr>
        <w:t>04</w:t>
      </w:r>
    </w:p>
    <w:p w:rsidR="00CD3967" w:rsidRDefault="00CD3967" w:rsidP="00133248">
      <w:pPr>
        <w:pStyle w:val="ConsPlusTitle"/>
        <w:jc w:val="center"/>
        <w:rPr>
          <w:b w:val="0"/>
          <w:sz w:val="24"/>
          <w:szCs w:val="24"/>
        </w:rPr>
      </w:pPr>
    </w:p>
    <w:p w:rsidR="00CD3967" w:rsidRDefault="00CD3967" w:rsidP="00133248">
      <w:pPr>
        <w:pStyle w:val="ConsPlusTitle"/>
        <w:jc w:val="center"/>
        <w:rPr>
          <w:b w:val="0"/>
          <w:sz w:val="24"/>
          <w:szCs w:val="24"/>
        </w:rPr>
      </w:pPr>
    </w:p>
    <w:p w:rsidR="00CD3967" w:rsidRDefault="00CD3967" w:rsidP="00133248">
      <w:pPr>
        <w:pStyle w:val="ConsPlusTitle"/>
        <w:jc w:val="center"/>
        <w:rPr>
          <w:b w:val="0"/>
          <w:sz w:val="24"/>
          <w:szCs w:val="24"/>
        </w:rPr>
      </w:pPr>
    </w:p>
    <w:p w:rsidR="00CD3967" w:rsidRDefault="00CD3967" w:rsidP="00133248">
      <w:pPr>
        <w:pStyle w:val="ConsPlusTitle"/>
        <w:jc w:val="center"/>
        <w:rPr>
          <w:b w:val="0"/>
          <w:sz w:val="24"/>
          <w:szCs w:val="24"/>
        </w:rPr>
      </w:pPr>
    </w:p>
    <w:p w:rsidR="00CD3967" w:rsidRDefault="00CD3967" w:rsidP="00133248">
      <w:pPr>
        <w:pStyle w:val="ConsPlusTitle"/>
        <w:jc w:val="center"/>
        <w:rPr>
          <w:b w:val="0"/>
          <w:sz w:val="24"/>
          <w:szCs w:val="24"/>
        </w:rPr>
      </w:pPr>
    </w:p>
    <w:p w:rsidR="00CD3967" w:rsidRDefault="00CD3967" w:rsidP="00133248">
      <w:pPr>
        <w:pStyle w:val="ConsPlusTitle"/>
        <w:jc w:val="center"/>
        <w:rPr>
          <w:b w:val="0"/>
          <w:sz w:val="24"/>
          <w:szCs w:val="24"/>
        </w:rPr>
      </w:pPr>
    </w:p>
    <w:p w:rsidR="00133248" w:rsidRPr="00CD3967" w:rsidRDefault="00133248" w:rsidP="00133248">
      <w:pPr>
        <w:pStyle w:val="ConsPlusTitle"/>
        <w:jc w:val="center"/>
        <w:rPr>
          <w:b w:val="0"/>
          <w:sz w:val="24"/>
          <w:szCs w:val="24"/>
        </w:rPr>
      </w:pPr>
      <w:r w:rsidRPr="00CD3967">
        <w:rPr>
          <w:b w:val="0"/>
          <w:sz w:val="24"/>
          <w:szCs w:val="24"/>
        </w:rPr>
        <w:t>ПРАВИЛА</w:t>
      </w:r>
    </w:p>
    <w:p w:rsidR="00133248" w:rsidRPr="00CD3967" w:rsidRDefault="00133248" w:rsidP="00133248">
      <w:pPr>
        <w:pStyle w:val="ConsPlusTitle"/>
        <w:jc w:val="center"/>
        <w:rPr>
          <w:b w:val="0"/>
          <w:sz w:val="24"/>
          <w:szCs w:val="24"/>
        </w:rPr>
      </w:pPr>
      <w:r w:rsidRPr="00CD3967">
        <w:rPr>
          <w:b w:val="0"/>
          <w:sz w:val="24"/>
          <w:szCs w:val="24"/>
        </w:rPr>
        <w:t xml:space="preserve">ОБ ОРГАНИЗАЦИИ БЛАГОУСТРОЙСТВА </w:t>
      </w:r>
    </w:p>
    <w:p w:rsidR="00133248" w:rsidRPr="00CD3967" w:rsidRDefault="00133248" w:rsidP="00133248">
      <w:pPr>
        <w:pStyle w:val="ConsPlusTitle"/>
        <w:jc w:val="center"/>
        <w:rPr>
          <w:b w:val="0"/>
          <w:sz w:val="24"/>
          <w:szCs w:val="24"/>
        </w:rPr>
      </w:pPr>
      <w:r w:rsidRPr="00CD3967">
        <w:rPr>
          <w:b w:val="0"/>
          <w:sz w:val="24"/>
          <w:szCs w:val="24"/>
        </w:rPr>
        <w:t xml:space="preserve">ТЕРРИТОРИИ </w:t>
      </w:r>
      <w:r w:rsidR="00D037C3">
        <w:rPr>
          <w:b w:val="0"/>
          <w:sz w:val="24"/>
          <w:szCs w:val="24"/>
        </w:rPr>
        <w:t>ЯКОВЛЕВСКОГО</w:t>
      </w:r>
      <w:r w:rsidRPr="00CD3967">
        <w:rPr>
          <w:b w:val="0"/>
          <w:sz w:val="24"/>
          <w:szCs w:val="24"/>
        </w:rPr>
        <w:t xml:space="preserve"> МУНИЦИПАЛЬНОГО ОБРАЗОВАНИЯ </w:t>
      </w:r>
    </w:p>
    <w:p w:rsidR="00133248" w:rsidRPr="00CD3967" w:rsidRDefault="00133248" w:rsidP="001332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9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D39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D3967">
        <w:rPr>
          <w:rFonts w:ascii="Times New Roman" w:hAnsi="Times New Roman" w:cs="Times New Roman"/>
          <w:b/>
          <w:sz w:val="24"/>
          <w:szCs w:val="24"/>
        </w:rPr>
        <w:t>. Общие положения и термины</w:t>
      </w:r>
    </w:p>
    <w:p w:rsidR="00133248" w:rsidRPr="00CD3967" w:rsidRDefault="00133248" w:rsidP="00133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Федеральным законом РФ от 06.10.2003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законом Саратовской области от 29.07.2009 № 104-ЗСО «Об административных правонарушениях на территории Саратовской области», Уставом </w:t>
      </w:r>
      <w:r w:rsidR="00D037C3">
        <w:rPr>
          <w:rFonts w:ascii="Times New Roman" w:hAnsi="Times New Roman" w:cs="Times New Roman"/>
          <w:sz w:val="24"/>
          <w:szCs w:val="24"/>
        </w:rPr>
        <w:t>Яковлевского</w:t>
      </w:r>
      <w:r w:rsidRPr="00CD396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133248" w:rsidRPr="00CD3967" w:rsidRDefault="00133248" w:rsidP="001332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1.2. Настоящие Правила регулируют общественные отношения, возникающие в процессе благоустройства территории муниципального образования, в целях создания комфортных условий для жизнедеятельности населения.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1.3. Для организации благоустройства территории </w:t>
      </w:r>
      <w:r w:rsidR="00D037C3">
        <w:rPr>
          <w:rFonts w:ascii="Times New Roman" w:hAnsi="Times New Roman" w:cs="Times New Roman"/>
          <w:sz w:val="24"/>
          <w:szCs w:val="24"/>
        </w:rPr>
        <w:t>Яковлевского</w:t>
      </w:r>
      <w:r w:rsidRPr="00CD39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местная администрация вправе заключать договоры, осуществлять муниципальные заказы, определять виды работ, привлекать население, органы территориального общественного самоуправления, предприятия, учреждения, организации.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Основные термины и понятия: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1.4. 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1.5.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1.6. 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 xml:space="preserve">1.7.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>Объекты благоустройства территории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  <w:proofErr w:type="gramEnd"/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1.8. Объекты нормирования благоустройства территории - 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1.9.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1.10.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9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D396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D3967">
        <w:rPr>
          <w:rFonts w:ascii="Times New Roman" w:hAnsi="Times New Roman" w:cs="Times New Roman"/>
          <w:b/>
          <w:sz w:val="24"/>
          <w:szCs w:val="24"/>
        </w:rPr>
        <w:t>. ЭЛЕМЕНТЫ БЛАГОУСТРОЙСТВА ТЕРРИТОРИИ</w:t>
      </w:r>
    </w:p>
    <w:p w:rsidR="00133248" w:rsidRPr="00CD3967" w:rsidRDefault="00133248" w:rsidP="00133248">
      <w:pPr>
        <w:pStyle w:val="ConsPlusNormal"/>
        <w:widowControl/>
        <w:ind w:left="1116" w:firstLine="0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numPr>
          <w:ilvl w:val="1"/>
          <w:numId w:val="1"/>
        </w:numPr>
        <w:tabs>
          <w:tab w:val="clear" w:pos="1476"/>
        </w:tabs>
        <w:ind w:left="0" w:firstLine="567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CD396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Озеленение  </w:t>
      </w:r>
      <w:r w:rsidR="00D037C3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Яковлевского</w:t>
      </w:r>
      <w:r w:rsidRPr="00CD3967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</w:p>
    <w:p w:rsidR="00133248" w:rsidRPr="00CD3967" w:rsidRDefault="00133248" w:rsidP="00133248">
      <w:pPr>
        <w:numPr>
          <w:ilvl w:val="1"/>
          <w:numId w:val="1"/>
        </w:numPr>
        <w:tabs>
          <w:tab w:val="clear" w:pos="1476"/>
          <w:tab w:val="num" w:pos="426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В целях создания комфортных условий для проживания и осуществления жизнедеятельности населения </w:t>
      </w:r>
      <w:r w:rsidR="00D037C3">
        <w:rPr>
          <w:rFonts w:ascii="Times New Roman" w:hAnsi="Times New Roman" w:cs="Times New Roman"/>
          <w:sz w:val="24"/>
          <w:szCs w:val="24"/>
        </w:rPr>
        <w:t>Яковлевского</w:t>
      </w:r>
      <w:r w:rsidRPr="00CD39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органами местного самоуправления, муниципальными предприятиями и учреждениями, организациями и гражданами проводятся мероприятия по поддержанию необходимого уровня санитарно-экологического благополучия, благоустройства и озеленения территории села. </w:t>
      </w:r>
    </w:p>
    <w:p w:rsidR="00133248" w:rsidRPr="00CD3967" w:rsidRDefault="00133248" w:rsidP="00133248">
      <w:pPr>
        <w:numPr>
          <w:ilvl w:val="1"/>
          <w:numId w:val="1"/>
        </w:numPr>
        <w:tabs>
          <w:tab w:val="left" w:pos="1418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Мероприятия по благоустройству и озеленению территории </w:t>
      </w:r>
      <w:r w:rsidR="00D037C3">
        <w:rPr>
          <w:rFonts w:ascii="Times New Roman" w:hAnsi="Times New Roman" w:cs="Times New Roman"/>
          <w:sz w:val="24"/>
          <w:szCs w:val="24"/>
        </w:rPr>
        <w:t>Яковлевского</w:t>
      </w:r>
      <w:r w:rsidRPr="00CD39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осуществляются юридическими и физическими лицами, являющимися пользователями, собственниками или владельцами земель, зданий, сооружений и домовладений, встроенных, пристроенных нежилых помещений в жилых домах, и иных объектов, расположенных на территории </w:t>
      </w:r>
      <w:r w:rsidR="00D037C3">
        <w:rPr>
          <w:rFonts w:ascii="Times New Roman" w:hAnsi="Times New Roman" w:cs="Times New Roman"/>
          <w:sz w:val="24"/>
          <w:szCs w:val="24"/>
        </w:rPr>
        <w:t>Яковлевского</w:t>
      </w:r>
      <w:r w:rsidRPr="00CD39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независимо от формы собственности, ведомственной принадлежности.</w:t>
      </w:r>
      <w:proofErr w:type="gramEnd"/>
    </w:p>
    <w:p w:rsidR="00133248" w:rsidRPr="00CD3967" w:rsidRDefault="00133248" w:rsidP="00133248">
      <w:pPr>
        <w:numPr>
          <w:ilvl w:val="1"/>
          <w:numId w:val="1"/>
        </w:numPr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967">
        <w:rPr>
          <w:rFonts w:ascii="Times New Roman" w:hAnsi="Times New Roman" w:cs="Times New Roman"/>
          <w:sz w:val="24"/>
          <w:szCs w:val="24"/>
        </w:rPr>
        <w:t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</w:t>
      </w:r>
      <w:r w:rsidR="002F4702">
        <w:rPr>
          <w:rFonts w:ascii="Times New Roman" w:hAnsi="Times New Roman" w:cs="Times New Roman"/>
          <w:sz w:val="24"/>
          <w:szCs w:val="24"/>
        </w:rPr>
        <w:t>.</w:t>
      </w:r>
      <w:r w:rsidRPr="00CD396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33248" w:rsidRPr="00CD3967" w:rsidRDefault="00133248" w:rsidP="00133248">
      <w:pPr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     Озеленение территорий выполняется после очистки последней от остатков строительных материалов, мусора, прокладки подземных коммуникаций и сооружений, прокладки дорог, проездов, тротуаров, устройства площадок и оград.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Пересадка или вырубка деревьев и кустарников, в том числе сухостойных и больных, без соответствующего разрешения не допускается.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>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- специализированной организацией.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Дорожки и площадки зимой должны очищаться от снега, скользкие места посыпаться песком. Рыхлый и чистый снег с дорожек и площадок следует разбрасывать ровным слоем на газоны (укладывать снег вдоль жилых изгородей и на бровках не допускается).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Снег на озелененных улицах, содержащий химические вещества, следует складировать на осевой полосе проезжей части, на полосе дороги, примыкающей к бордюрному камню, или на свободных от зеленых насаждений площадях у проезжей части.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При перемещении снега, содержащего химические вещества, на полосу, занятую зелеными насаждениями, необходимо использовать площади вне проекции кроны деревьев, избегая попадания снега непосредственно под деревья (в лунки).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Складывать материалы на участках, занятых зелеными насаждениями, засорять цветники, газоны и дорожки отходами и повреждать зеленые насаждения, привязывать к деревьям веревки и провода, подвешивать гамаки, прикреплять рекламные щиты и пр. не допускается.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Владельцы озелененных территорий обязаны: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обеспечить сохранность насаждений;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в летнее время и в сухую погоду поливать газоны, цветники, деревья и кустарники;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не допускать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вытаптывания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газонов и складирования на них строительных материалов, песка, мусора, снега, сколов льда и т.д.;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новые посадки деревьев и кустарников, перепланировку с изменением сети дорожек и размещением оборудования производить только по проектам, согласованным в установленном порядке, со строгим соблюдением агротехнических условий;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во всех случаях вырубку и пересадку деревьев и кустарников, производимых в процессе содержания и ремонта, осуществлять в соответствии с существующими требованиями данных правил и технологическим регламентом;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при наличии водоемов на озелененных территориях содержать их в чистоте и производить их капитальную очистку не менее одного раза в 10 лет;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организовывать разъяснительную работу среди населения о необходимости бережного отношения к зеленым насаждениям.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На озелененных территориях запрещается: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складировать любые материалы;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применять чистый торф в качестве растительного грунта;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>устраивать свалки мусора, снега и льда, за исключением чистого снега, полученного от расчистки садово-парковых дорожек;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разноса по улицам, удалять в специально отведенные места для компостирования или вывозить на свалку);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посыпать химическими препаратами тротуары, проезжие и прогулочные дороги и иные покрытия, не разрешенные к применению;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сбрасывать смет и другие загрязнения на газоны;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ходить, сидеть и лежать на газонах (исключая луговые), устраивать игры;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разжигать костры и нарушать правила противопожарной охраны;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электрогирлянды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из лампочек, флажковые гирлянды, колючую проволоку и другие ограждения, которые могут повредить деревьям;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добывать из деревьев сок, смолу, делать надрезы, надписи и наносить другие механические повреждения;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проводить разрытия для прокладки инженерных коммуникаций без согласования в установленном порядке;</w:t>
      </w:r>
    </w:p>
    <w:p w:rsidR="00133248" w:rsidRPr="00CD3967" w:rsidRDefault="00133248" w:rsidP="00133248">
      <w:pPr>
        <w:tabs>
          <w:tab w:val="left" w:pos="2952"/>
        </w:tabs>
        <w:autoSpaceDE w:val="0"/>
        <w:ind w:left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проезд и стоянка автомашин, мотоциклов и других видов транспорта (кроме транзитных дорог общего пользования и дорог, предназначенных для эксплуатации объекта).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2.4. На территории муниципального образования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крышное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озеленение), фасадах (вертикальное озеленение) зданий и сооружений.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2.5. При проектировании озеленения учитываются: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- минимальные расстояния посадок деревьев и кустарников до инженерных сетей, зданий и сооружений, размеры 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комов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, ям и траншей для посадки насаждений – Таблица 2 </w:t>
      </w:r>
      <w:r w:rsidRPr="00CD3967">
        <w:rPr>
          <w:rFonts w:ascii="Times New Roman" w:hAnsi="Times New Roman" w:cs="Times New Roman"/>
          <w:sz w:val="24"/>
          <w:szCs w:val="24"/>
        </w:rPr>
        <w:lastRenderedPageBreak/>
        <w:t>Приложения № 2 Приказа Министерства регионального развития Российской Федерации № 613 от 27.12.2011;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максимальное количество насаждений на различных территориях населенного пункта - Таблица 3 Приложения № 2 Приказа Министерства регионального развития Российской Федерации № 613 от 27.12.2011;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ориентировочный процент озеленяемых территорий на участках различного функционального назначения, параметры и требования для сортировки посадочного материала - Таблицы 4-9 Приложения № 2 Приказа Министерства регионального развития Российской Федерации № 613 от 27.12.2011.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. У теплотрасс запрещено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2.7.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насаждения; при воздействии нескольких факторов рекомендуется выбирать ведущий по интенсивности и (или) наиболее значимый для функционального назначения территории.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2.8. Озеленение территории, работы по содержанию и восстановлению парков, скверов, зеленых зон, содержание и охрана городских лесов осуществляют специализированные организации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133248" w:rsidRPr="00CD3967" w:rsidRDefault="00133248" w:rsidP="00133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Водные устройства в муниципальном образовании</w:t>
      </w:r>
    </w:p>
    <w:p w:rsidR="00133248" w:rsidRPr="00CD3967" w:rsidRDefault="00133248" w:rsidP="0013324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3.1. К водным устройствам относятся: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необходимо снабжать водосливными трубами, отводящими избыток воды в дренажную сеть и ливневую канализацию.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3.2. Фонтаны проектируются на основании индивидуальных проектных разработок.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3.3. Питьевые фонтанчики могут быть как типовыми, так и выполненными по специально разработанному проекту, они размещаются в зонах отдыха и на спортивных площадках. Место размещения питьевого фонтанчика и подход к нему должен быть оборудован твердым видом покрытия, высота должна составлять не более </w:t>
      </w:r>
      <w:smartTag w:uri="urn:schemas-microsoft-com:office:smarttags" w:element="metricconverter">
        <w:smartTagPr>
          <w:attr w:name="ProductID" w:val="90 с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90 см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 для взрослых и не более </w:t>
      </w:r>
      <w:smartTag w:uri="urn:schemas-microsoft-com:office:smarttags" w:element="metricconverter">
        <w:smartTagPr>
          <w:attr w:name="ProductID" w:val="70 с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70 см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 для детей.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3.4. Необходимо учитывать, что родники на территории муниципального образования должны соответствовать качеству воды согласно требованиям 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СанПиНов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и иметь положительное заключение органов санитарно-эпидемиологического надзора.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3.5. Декоративные водоемы сооружают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должно быть гладким, удобным для очистки. </w:t>
      </w:r>
    </w:p>
    <w:p w:rsidR="00133248" w:rsidRPr="00CD3967" w:rsidRDefault="00133248" w:rsidP="00133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4. Освещение территории муниципальных образований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4.1.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освещаются в темное время суток по расписанию, утвержденному администрацией муниципального образования.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4.2. Освещение территории муниципального образования осуществляют 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энергоснабжающие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организации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4.3. Строительство, эксплуатацию, текущий и капитальный ремонт сетей наружного освещения улиц осуществляют специализированные организации по договорам с администрацией муниципального образования.</w:t>
      </w:r>
    </w:p>
    <w:p w:rsidR="00133248" w:rsidRPr="00CD3967" w:rsidRDefault="00133248" w:rsidP="00133248">
      <w:pPr>
        <w:autoSpaceDE w:val="0"/>
        <w:ind w:left="1068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5.Уличное коммунально-бытовое оборудование</w:t>
      </w:r>
    </w:p>
    <w:p w:rsidR="00133248" w:rsidRPr="00CD3967" w:rsidRDefault="00133248" w:rsidP="0013324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5.1. Уличное коммунально-бытовое оборудование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Для сбора бытового мусора на улицах, площадях, объектах рекреации применяются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0,5 куб.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>) и (или) урны, устанавливая их у входов: в объекты торговли и общественного питания, другие учреждения общественного назначения, подземные переходы, жилые дома и сооружения транспорта (вокзалы, станции метрополитена и пригородной электрички).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- не более </w:t>
      </w:r>
      <w:smartTag w:uri="urn:schemas-microsoft-com:office:smarttags" w:element="metricconverter">
        <w:smartTagPr>
          <w:attr w:name="ProductID" w:val="60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, других территорий муниципального образования - не более </w:t>
      </w:r>
      <w:smartTag w:uri="urn:schemas-microsoft-com:office:smarttags" w:element="metricconverter">
        <w:smartTagPr>
          <w:attr w:name="ProductID" w:val="100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>. На территории объектов рекреации расстановка малых контейнеров и урн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Кроме того, урны устанавливаются на остановках общественного транспорта. Во всех случаях предусматривается расстановка, не мешающая передвижению пешеходов, проезду инвалидных и детских колясок.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6.Освещение транспортных и пешеходных зон</w:t>
      </w:r>
    </w:p>
    <w:p w:rsidR="00133248" w:rsidRPr="00CD3967" w:rsidRDefault="00133248" w:rsidP="0013324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6.1. В установках функционального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светораспределением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Опоры уличных светильников для освещения проезжей части магистральных улиц (общегородских и районных) располагаются на расстоянии не менее </w:t>
      </w:r>
      <w:smartTag w:uri="urn:schemas-microsoft-com:office:smarttags" w:element="metricconverter">
        <w:smartTagPr>
          <w:attr w:name="ProductID" w:val="0,6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0,6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 от лицевой грани бортового камня до цоколя опоры, на уличной сети местного значения это расстояние допускается уменьшать до </w:t>
      </w:r>
      <w:smartTag w:uri="urn:schemas-microsoft-com:office:smarttags" w:element="metricconverter">
        <w:smartTagPr>
          <w:attr w:name="ProductID" w:val="0,3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0,3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 при условии отсутствия автобусного или троллейбусного движения, а также регулярного движения грузовых машин.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Опора не должна находиться между пожарным гидрантом и проезжей частью улиц и дорог.</w:t>
      </w:r>
    </w:p>
    <w:p w:rsidR="00133248" w:rsidRPr="00CD3967" w:rsidRDefault="00133248" w:rsidP="0013324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7.Площадки автостоянок</w:t>
      </w:r>
    </w:p>
    <w:p w:rsidR="00133248" w:rsidRPr="00CD3967" w:rsidRDefault="00133248" w:rsidP="0013324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предусматриваются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микрорайонные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, районные), 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(у объекта или группы объектов), прочих (грузовых, перехватывающих и др.).</w:t>
      </w:r>
      <w:proofErr w:type="gramEnd"/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7.2. Расстояние от границ автостоянок до окон жилых и общественных заданий принимается в соответствии с </w:t>
      </w:r>
      <w:hyperlink r:id="rId5" w:history="1">
        <w:proofErr w:type="spellStart"/>
        <w:r w:rsidRPr="00CD3967">
          <w:rPr>
            <w:rStyle w:val="a4"/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Pr="00CD3967">
          <w:rPr>
            <w:rStyle w:val="a4"/>
            <w:rFonts w:ascii="Times New Roman" w:hAnsi="Times New Roman" w:cs="Times New Roman"/>
            <w:sz w:val="24"/>
            <w:szCs w:val="24"/>
          </w:rPr>
          <w:t xml:space="preserve"> 2.2.1/2.1.1.1200</w:t>
        </w:r>
      </w:hyperlink>
      <w:r w:rsidRPr="00CD39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7.3. Не допускается проектировать размещение площадок автостоянок в зоне остановок  пассажирского транспорта, организацию заездов на автостоянки следует предусматривать не ближе </w:t>
      </w:r>
      <w:smartTag w:uri="urn:schemas-microsoft-com:office:smarttags" w:element="metricconverter">
        <w:smartTagPr>
          <w:attr w:name="ProductID" w:val="15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 от конца или начала посадочной площадки.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7.4.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133248" w:rsidRPr="00CD3967" w:rsidRDefault="00133248" w:rsidP="0016558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8. Содержание фасадов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8.1. Руководители предприятий, организаций, на балансе которых находятся здания, сооружения, обязаны содержать фасады в надлежащем виде.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8.2. Здания предприятий, организаций должны иметь соответствующие вывески с указанием названия организации и распорядка работы и т.д.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33248" w:rsidRPr="00CD3967" w:rsidRDefault="00133248" w:rsidP="00133248">
      <w:pPr>
        <w:pStyle w:val="a5"/>
        <w:jc w:val="center"/>
      </w:pPr>
      <w:r w:rsidRPr="00CD3967">
        <w:rPr>
          <w:rFonts w:eastAsia="Times New Roman"/>
        </w:rPr>
        <w:t>9. Р</w:t>
      </w:r>
      <w:r w:rsidRPr="00CD3967">
        <w:t>азмещение афиш,  объявлений,  листовок,  плакатов и других материалов информационного характера</w:t>
      </w:r>
    </w:p>
    <w:p w:rsidR="00133248" w:rsidRPr="00CD3967" w:rsidRDefault="00133248" w:rsidP="00133248">
      <w:pPr>
        <w:pStyle w:val="a5"/>
        <w:jc w:val="center"/>
      </w:pPr>
    </w:p>
    <w:p w:rsidR="00133248" w:rsidRPr="00CD3967" w:rsidRDefault="00133248" w:rsidP="0013324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Запрещается на жилых домах, фасадах зданий, сооружениях, конструкциях,  тротуарах,  столбах,  деревьях,  остановочных павильонах и т.п.,  каких-либо надписей, содержащих рекламные объявления (информацию с предложением продаж, услуг, работ, в </w:t>
      </w:r>
      <w:r w:rsidRPr="00CD3967">
        <w:rPr>
          <w:rFonts w:ascii="Times New Roman" w:hAnsi="Times New Roman" w:cs="Times New Roman"/>
          <w:sz w:val="24"/>
          <w:szCs w:val="24"/>
        </w:rPr>
        <w:lastRenderedPageBreak/>
        <w:t>том числе номера телефонов, адресов и т.п.), предусмотрев ответственность собственников (балансодержателей), допустивших нарушение данных норм.</w:t>
      </w:r>
      <w:proofErr w:type="gramEnd"/>
    </w:p>
    <w:p w:rsidR="00133248" w:rsidRPr="00CD3967" w:rsidRDefault="00133248" w:rsidP="00CD3967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248" w:rsidRPr="00CD3967" w:rsidRDefault="00133248" w:rsidP="00133248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9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D396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D3967">
        <w:rPr>
          <w:rFonts w:ascii="Times New Roman" w:hAnsi="Times New Roman" w:cs="Times New Roman"/>
          <w:b/>
          <w:sz w:val="24"/>
          <w:szCs w:val="24"/>
        </w:rPr>
        <w:t>. ЭКСПЛУАТАЦИЯ ОБЪЕКТОВ БЛАГОУСТРОЙСТВА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967">
        <w:rPr>
          <w:rFonts w:ascii="Times New Roman" w:hAnsi="Times New Roman" w:cs="Times New Roman"/>
          <w:sz w:val="24"/>
          <w:szCs w:val="24"/>
        </w:rPr>
        <w:t>В состав Правил эксплуатации объектов благоустройства включаются следующие (подразделы):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праздничное оформление населенного пункта, основные положения о контроле за эксплуатацией объектов благоустройства.</w:t>
      </w:r>
      <w:proofErr w:type="gramEnd"/>
    </w:p>
    <w:p w:rsidR="00133248" w:rsidRPr="00CD3967" w:rsidRDefault="00133248" w:rsidP="0013324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10. Организация уборки территории </w:t>
      </w:r>
      <w:r w:rsidR="00D037C3">
        <w:rPr>
          <w:rFonts w:ascii="Times New Roman" w:hAnsi="Times New Roman" w:cs="Times New Roman"/>
          <w:sz w:val="24"/>
          <w:szCs w:val="24"/>
        </w:rPr>
        <w:t>Яковлевского</w:t>
      </w:r>
      <w:r w:rsidRPr="00CD39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autoSpaceDE w:val="0"/>
        <w:ind w:firstLine="54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</w:t>
      </w: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1. Настоящие Правила действуют на всей территории </w:t>
      </w:r>
      <w:r w:rsidR="00D037C3">
        <w:rPr>
          <w:rStyle w:val="a6"/>
          <w:rFonts w:ascii="Times New Roman" w:hAnsi="Times New Roman" w:cs="Times New Roman"/>
          <w:i w:val="0"/>
          <w:sz w:val="24"/>
          <w:szCs w:val="24"/>
        </w:rPr>
        <w:t>Яковлевского</w:t>
      </w: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муниципального образования  и обязательны для выполнения всеми юридическими и физическими лицами, являющимися собственниками или арендаторами земельных участков, застройщиками, собственниками, владельцами или арендаторами зданий, строек, сооружений, расположенных на территории поселения.</w:t>
      </w:r>
    </w:p>
    <w:p w:rsidR="00133248" w:rsidRPr="00CD3967" w:rsidRDefault="00133248" w:rsidP="00133248">
      <w:pPr>
        <w:ind w:firstLine="708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Правила предназначены в качестве руководства юридических лиц, индивидуальных предпринимателей, граждан осуществляющих производственную, хозяйственную деятельность или проживающих в населенных пунктах сельского поселения.</w:t>
      </w:r>
    </w:p>
    <w:p w:rsidR="00133248" w:rsidRPr="00CD3967" w:rsidRDefault="00907A6D" w:rsidP="00133248">
      <w:pPr>
        <w:autoSpaceDE w:val="0"/>
        <w:ind w:firstLine="54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Жители </w:t>
      </w:r>
      <w:r w:rsidR="00D037C3">
        <w:rPr>
          <w:rStyle w:val="a6"/>
          <w:rFonts w:ascii="Times New Roman" w:hAnsi="Times New Roman" w:cs="Times New Roman"/>
          <w:i w:val="0"/>
          <w:sz w:val="24"/>
          <w:szCs w:val="24"/>
        </w:rPr>
        <w:t>Яковлевского</w:t>
      </w:r>
      <w:r w:rsidR="00133248"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МО участвуют в благоустройстве и озеленении территории на основе принципа добровольности, возраста и трудоспособности, наличия свободного времени. </w:t>
      </w:r>
    </w:p>
    <w:p w:rsidR="00133248" w:rsidRPr="00CD3967" w:rsidRDefault="00133248" w:rsidP="00133248">
      <w:pPr>
        <w:autoSpaceDE w:val="0"/>
        <w:ind w:firstLine="708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10.2. Промышленные организации должны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967">
        <w:rPr>
          <w:rFonts w:ascii="Times New Roman" w:hAnsi="Times New Roman" w:cs="Times New Roman"/>
          <w:sz w:val="24"/>
          <w:szCs w:val="24"/>
        </w:rPr>
        <w:t>Лица, разместивших отходы производства и потребления в несанкционированных местах, должны за свой счет производить уборку и очистку данной территории, а при необходимости - рекультивацию земельного участка.</w:t>
      </w:r>
      <w:proofErr w:type="gramEnd"/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10.4. На территории общего пользования муниципального образования запрещается сжигание отходов производства и потребления.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 xml:space="preserve">10.5. Организация уборки территорий муниципального образования осуществляется на основании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>использования показателей нормативных объемов образования отходов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у их производителей.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 указанные организации и домовладельцы, а также иные производители отходов производства и потребления самостоятельно либо на основании договоров со специализированными организациями.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Запрещается складирование отходов, образовавшихся во время ремонта, в места временного хранения отходов.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10.7. Для предотвращения засорения улиц, площадей,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(урны, баки).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10.8.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мусоровозный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транспорт производится работниками организации, осуществляющей вывоз отходов.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10.9.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Вывоз опасных отходов осуществляется организациями, имеющими лицензию, в соответствии с требованиями действующего законодательства Российской Федерации.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10.10. При уборке в ночное время принимаются меры, предупреждающие шум.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10.11.Уборка и очистка территорий, на которых расположены некапитальные объекты торговли, осуществляется владельцами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Границы прилегающих территорий: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- на улицах с двухсторонней застройкой по ширине занимаемого участка собственником домовладения до автодороги; 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CD3967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 от ограждения стройки по всему периметру;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CD3967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248" w:rsidRPr="00CD3967" w:rsidRDefault="00133248" w:rsidP="00133248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 xml:space="preserve"> В случае совпадения границ прилегающих территорий и иных случаях, не урегулированных настоящими Правилами, конкретные границы прилегающих территорий определяются администрацией </w:t>
      </w:r>
      <w:r w:rsidR="00D037C3">
        <w:rPr>
          <w:rFonts w:ascii="Times New Roman" w:hAnsi="Times New Roman" w:cs="Times New Roman"/>
          <w:sz w:val="24"/>
          <w:szCs w:val="24"/>
        </w:rPr>
        <w:t>Яковлевского</w:t>
      </w:r>
      <w:r w:rsidRPr="00CD39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путем составления схематических карт прилегающей территории (далее - схемы прилегающих территорий).</w:t>
      </w:r>
    </w:p>
    <w:p w:rsidR="00133248" w:rsidRPr="00CD3967" w:rsidRDefault="00133248" w:rsidP="00133248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Схемы прилегающих территорий должны быть согласованы с владельцем объекта благоустройства, а также владельцами соседних объектов благоустройства и земельных участков с расположенными на них объектами благоустройства, прилегающая территория которых граничит с территорией, указанной на схеме.</w:t>
      </w:r>
    </w:p>
    <w:p w:rsidR="00133248" w:rsidRPr="00CD3967" w:rsidRDefault="00133248" w:rsidP="00133248">
      <w:pPr>
        <w:autoSpaceDE w:val="0"/>
        <w:ind w:firstLine="540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Схемы прилегающих территорий составляются в двух экземплярах. Один экземпляр схемы прилегающей территории передается владельцу объекта благоустройства, второй находится в администрации  поселения.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10.12.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10.13. Содержание и уборку скверов и прилегающих к ним тротуаров, проездов и газонов осуществляют специализированные организации по озеленению муниципального образования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10.14.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 производится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10.15. Уборка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Pr="00CD396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CD3967">
        <w:rPr>
          <w:rFonts w:ascii="Times New Roman" w:hAnsi="Times New Roman" w:cs="Times New Roman"/>
          <w:sz w:val="24"/>
          <w:szCs w:val="24"/>
        </w:rPr>
        <w:t xml:space="preserve"> колодцев производится организациями, обслуживающим данные объекты.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10.16. Запрещается устанавливать устройства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133248" w:rsidRPr="00CD3967" w:rsidRDefault="00133248" w:rsidP="00133248">
      <w:pPr>
        <w:autoSpaceDE w:val="0"/>
        <w:ind w:firstLine="54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10.17. </w:t>
      </w:r>
      <w:bookmarkStart w:id="0" w:name="sub_231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Для сбора жидких отходов в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неканализованных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домовладениях устраиваются дворовые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помойницы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которые должны иметь водонепроницаемый выгреб и наземную часть с крышкой и решеткой для отделения твердых фракций. Для удобства очистки решетки передняя стенка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помойницы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должна быть съемной или открывающейся. При наличии дворовых уборных выгреб может быть общим.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" w:name="sub_232"/>
      <w:bookmarkEnd w:id="0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100 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bookmarkEnd w:id="1"/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На территории частных домовладений расстояние от дворовых уборных до домовладений определяется самими домовладельцами и может быть сокращено до 8-</w:t>
      </w:r>
      <w:smartTag w:uri="urn:schemas-microsoft-com:office:smarttags" w:element="metricconverter">
        <w:smartTagPr>
          <w:attr w:name="ProductID" w:val="10 метров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10 метров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 xml:space="preserve">В условиях децентрализованного водоснабжения дворовые уборные должны быть удалены от колодцев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50 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2" w:name="sub_233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Надземные помещения сооружают из плотно пригнанных материалов (досок, кирпичей, блоков и т.д.). Выгреб должен быть водонепроницаемым, объем которого рассчитывают исходя из численности населения, пользующегося уборной.</w:t>
      </w:r>
    </w:p>
    <w:bookmarkEnd w:id="2"/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3 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. Не допускается наполнение выгреба нечистотами </w:t>
      </w:r>
      <w:proofErr w:type="gram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выше</w:t>
      </w:r>
      <w:proofErr w:type="gram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чем до </w:t>
      </w:r>
      <w:smartTag w:uri="urn:schemas-microsoft-com:office:smarttags" w:element="metricconverter">
        <w:smartTagPr>
          <w:attr w:name="ProductID" w:val="0,35 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0,35 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от поверхности земли.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" w:name="sub_234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Выгреб следует очищать по мере его заполнения, но не реже одного раза в полгода.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4" w:name="sub_235"/>
      <w:bookmarkEnd w:id="3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Помещения дворовых уборных должны содержаться в чистоте. Уборку их следует производить ежедневно. </w:t>
      </w:r>
      <w:bookmarkEnd w:id="4"/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10.18. Собственники помещений обеспечивают подъезды непосредственно к мусоросборникам и выгребным ямам.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10.19. </w:t>
      </w:r>
      <w:bookmarkStart w:id="5" w:name="sub_10355"/>
      <w:bookmarkStart w:id="6" w:name="sub_2411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Указатели расположения пожарных гидрантов и др. знаки следует размещать на цоколях зданий, камер, магистралей и колодцев водопроводной и канализационной сети, указатели расположения подземного газопровода, а также другие указатели расположения объектов муниципального хозяйства, различные сигнальные устройства допускается размещать на фасадах здания при условии сохранения отделки фасада.</w:t>
      </w:r>
      <w:bookmarkStart w:id="7" w:name="sub_10356"/>
      <w:bookmarkEnd w:id="5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Ремонт указателей,  должны проводить организации по содержанию жилищного фонда по мере необходимости. За сохранность и исправность знаков, несут ответственность организации, их установившие.</w:t>
      </w:r>
    </w:p>
    <w:bookmarkEnd w:id="7"/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Установка памятных досок на фасадах зданий, объясняющих названия отдельных  проездов, площадей, улиц, допускается по решению местных органов самоуправления.</w:t>
      </w:r>
    </w:p>
    <w:p w:rsidR="00133248" w:rsidRPr="00CD3967" w:rsidRDefault="00133248" w:rsidP="00133248">
      <w:pPr>
        <w:ind w:firstLine="708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8" w:name="sub_10361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Уборка площадок, садов, дворов, дорог, тротуаров, дворовых и внутриквартальных проездов территорий должна производиться организациями по обслуживанию жилищного фонда; тротуары допускается убирать специализированными службами.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9" w:name="sub_10362"/>
      <w:bookmarkEnd w:id="8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Места, недопустимые для уборочных машин, должны убираться вручную до начала работы машин, с труднодоступных мест допускается подавать снег на полосу, убираемую машинами.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0" w:name="sub_10366"/>
      <w:bookmarkEnd w:id="9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Периодичность уборки тротуаров принимается органом местного самоуправления в зависимости от интенсивности движения пешеходов по тротуарам (от класса тротуара)</w:t>
      </w:r>
    </w:p>
    <w:p w:rsidR="00133248" w:rsidRPr="00CD3967" w:rsidRDefault="00133248" w:rsidP="001332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368"/>
      <w:bookmarkEnd w:id="10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Уборка придомовых территорий должна проводиться в следующей последовательности: вначале убирать, а в случае гололеда и скользкости посыпать песком тротуары, пешеходные дорожки.</w:t>
      </w:r>
      <w:bookmarkEnd w:id="6"/>
      <w:bookmarkEnd w:id="11"/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10.20. Уборка и очистка территорий, отведенных для размещения и эксплуатации линий электропередач, газовых, водопроводных и тепловых сетей осуществляется силами и средствами организаций, эксплуатирующих указанные сети и линии электропередач. В случае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если указанные сети являются бесхозяйными, уборку и очистку территорий осуществляют организацией, с которой заключен договор об обеспечении сохранности и эксплуатации бесхозяйного имущества.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10.21.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>10.22.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CD3967">
        <w:rPr>
          <w:rFonts w:ascii="Times New Roman" w:hAnsi="Times New Roman" w:cs="Times New Roman"/>
          <w:sz w:val="24"/>
          <w:szCs w:val="24"/>
        </w:rPr>
        <w:t>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образования.</w:t>
      </w:r>
      <w:bookmarkStart w:id="12" w:name="sub_370"/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3" w:name="sub_10371"/>
      <w:bookmarkEnd w:id="12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10.23. Организации по обслуживанию жилищного фонда обязаны обеспечивать:</w:t>
      </w:r>
    </w:p>
    <w:bookmarkEnd w:id="13"/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установку на обслуживаемой территории сборников для твердых отходов, а в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неканализированных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зданиях иметь, кроме того, сборники (выгребы) для жидких отходов;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своевременную уборку территории и систематическое наблюдение за ее санитарным состоянием;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организацию вывоза отходов и </w:t>
      </w:r>
      <w:proofErr w:type="gram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контроль за</w:t>
      </w:r>
      <w:proofErr w:type="gram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выполнением графика удаления отходов;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свободный подъезд и освещение около площадок под установку контейнеров и мусоросборников;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содержание в исправном состоянии контейнеров и мусоросборников для отходов (кроме контейнеров и бункеров, находящихся на балансе других организаций) без переполнения и загрязнения территории;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проведение среди населения широкой разъяснительной работы по организации уборки территории.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4" w:name="sub_10372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Сбор бытовых отходов следует производить в</w:t>
      </w:r>
      <w:bookmarkEnd w:id="14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переносные металлические мусоросборники, контейнеры.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В качестве временной меры при отсутствии металлических мусоросборников допускается устройство бункера для крупногабаритных отходов, а также деревянных съемных ящиков без дна с загрузочными люками 0,5х</w:t>
      </w:r>
      <w:proofErr w:type="gram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0</w:t>
      </w:r>
      <w:proofErr w:type="gram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,5 мм.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5" w:name="sub_10373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Временные мусоросборники должны быть плотными, а стенки и крышки - окрашены стойкими красителями.</w:t>
      </w:r>
    </w:p>
    <w:bookmarkEnd w:id="15"/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Окраска всех металлических мусоросборников должна производиться не менее двух раз в год - весной и осенью.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6" w:name="sub_10374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Мусоросборники всех типов должны устанавливаться на бетонированной или асфальтированной площадке, как правило, с ограждением из стандартных железобетонных изделий или других материалов с посадкой вокруг площадки кустарниковых насаждений.</w:t>
      </w:r>
    </w:p>
    <w:bookmarkEnd w:id="16"/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Площадки для контейнеров на колесиках должны оборудоваться пандусом от проезжей части и ограждением (бордюром) высотой 7-</w:t>
      </w:r>
      <w:smartTag w:uri="urn:schemas-microsoft-com:office:smarttags" w:element="metricconverter">
        <w:smartTagPr>
          <w:attr w:name="ProductID" w:val="10 с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10 см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, исключающим возможность скатывания контейнеров в сторону.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7" w:name="sub_10375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Подъезды к местам, где установлены контейнеры и стационарные мусоросборники, должны  иметь дорожные покрытия с учетом разворота машин и выпуска стрелы подъема контейнеровоза или манипулятора.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8" w:name="sub_10376"/>
      <w:bookmarkEnd w:id="17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 xml:space="preserve">Мусоросборники необходимо размещать на расстоянии от окон до дверей жилых зданий не менее </w:t>
      </w:r>
      <w:smartTag w:uri="urn:schemas-microsoft-com:office:smarttags" w:element="metricconverter">
        <w:smartTagPr>
          <w:attr w:name="ProductID" w:val="20 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20 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100 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от входных подъездов.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19" w:name="sub_10377"/>
      <w:bookmarkEnd w:id="18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Количество и емкость дворовых мусоросборников определяется в установленном порядке.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20" w:name="sub_10378"/>
      <w:bookmarkEnd w:id="19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Сбор твердых бытовых отходов в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неканализированных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домовладениях следует производить отдельно в малые (металлические) емкости, которые должны выноситься жильцами в установленное время к месту остановки мусоровоза.</w:t>
      </w:r>
    </w:p>
    <w:bookmarkEnd w:id="20"/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</w:t>
      </w:r>
      <w:smartTag w:uri="urn:schemas-microsoft-com:office:smarttags" w:element="metricconverter">
        <w:smartTagPr>
          <w:attr w:name="ProductID" w:val="1 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1 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, устанавливаемых на бетонированной или асфальтированной площадке.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Для сбора жидких бытовых отходов и помоев на территории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неканализованных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домовладений следует устраивать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помойницы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, как правило, объединенные с дворовыми уборными общим выгребом.</w:t>
      </w:r>
    </w:p>
    <w:p w:rsidR="00133248" w:rsidRPr="00CD3967" w:rsidRDefault="00133248" w:rsidP="001332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3715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Крупногабаритные отходы старая мебель, велосипеды, остатки от текущего ремонта квартир и т.п. должны собираться на специально отведенных площадках или в бункеры-накопители и по заявкам организаций по обслуживанию </w:t>
      </w:r>
      <w:hyperlink w:anchor="sub_9999" w:history="1"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жилищного фонда</w:t>
        </w:r>
      </w:hyperlink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вывозиться мусоровозами для крупногабаритных отходов или обычным грузовым транспортом.</w:t>
      </w:r>
      <w:bookmarkStart w:id="22" w:name="sub_103719"/>
      <w:bookmarkEnd w:id="21"/>
      <w:bookmarkEnd w:id="22"/>
    </w:p>
    <w:p w:rsidR="00133248" w:rsidRPr="00CD3967" w:rsidRDefault="00133248" w:rsidP="00133248">
      <w:pPr>
        <w:pStyle w:val="a5"/>
        <w:jc w:val="both"/>
      </w:pPr>
      <w:r w:rsidRPr="00CD3967">
        <w:t xml:space="preserve">10.24. В целях соблюдения настоящих правил категорически запрещается: </w:t>
      </w:r>
    </w:p>
    <w:p w:rsidR="00133248" w:rsidRPr="00CD3967" w:rsidRDefault="00133248" w:rsidP="00133248">
      <w:pPr>
        <w:pStyle w:val="a5"/>
        <w:jc w:val="both"/>
      </w:pPr>
      <w:r w:rsidRPr="00CD3967">
        <w:t xml:space="preserve">      - выливать жидкие бытовые отходы на территориях дворов, улицах, парках, скверах, лесопосадках и других местах, не определённых настоящими Правилами;</w:t>
      </w:r>
    </w:p>
    <w:p w:rsidR="00133248" w:rsidRPr="00CD3967" w:rsidRDefault="00133248" w:rsidP="00133248">
      <w:pPr>
        <w:pStyle w:val="a5"/>
        <w:numPr>
          <w:ilvl w:val="0"/>
          <w:numId w:val="3"/>
        </w:numPr>
        <w:tabs>
          <w:tab w:val="left" w:pos="360"/>
        </w:tabs>
        <w:jc w:val="both"/>
      </w:pPr>
      <w:r w:rsidRPr="00CD3967">
        <w:t xml:space="preserve">вывозить и складировать бытовой и промышленный мусор, навоз, твердые бытовые отходы и прочее на выезде из села </w:t>
      </w:r>
      <w:proofErr w:type="spellStart"/>
      <w:r w:rsidR="00907A6D">
        <w:t>Липовка</w:t>
      </w:r>
      <w:proofErr w:type="spellEnd"/>
      <w:r w:rsidR="00907A6D">
        <w:t xml:space="preserve"> в направлениях </w:t>
      </w:r>
      <w:proofErr w:type="spellStart"/>
      <w:r w:rsidR="00907A6D">
        <w:t>с</w:t>
      </w:r>
      <w:proofErr w:type="gramStart"/>
      <w:r w:rsidR="00907A6D">
        <w:t>.А</w:t>
      </w:r>
      <w:proofErr w:type="gramEnd"/>
      <w:r w:rsidR="00907A6D">
        <w:t>рбузовка</w:t>
      </w:r>
      <w:proofErr w:type="spellEnd"/>
      <w:r w:rsidRPr="00CD3967">
        <w:t>, с.</w:t>
      </w:r>
      <w:r w:rsidR="00907A6D">
        <w:t>Яковлевка</w:t>
      </w:r>
      <w:r w:rsidRPr="00CD3967">
        <w:t xml:space="preserve">, по дороге в юго-восточном направлении от </w:t>
      </w:r>
      <w:proofErr w:type="spellStart"/>
      <w:r w:rsidRPr="00CD3967">
        <w:t>с.</w:t>
      </w:r>
      <w:r w:rsidR="00907A6D">
        <w:t>Липовка</w:t>
      </w:r>
      <w:proofErr w:type="spellEnd"/>
      <w:r w:rsidRPr="00CD3967">
        <w:t>;</w:t>
      </w:r>
    </w:p>
    <w:p w:rsidR="00133248" w:rsidRPr="00CD3967" w:rsidRDefault="00133248" w:rsidP="002F4702">
      <w:pPr>
        <w:pStyle w:val="a5"/>
        <w:ind w:left="360"/>
        <w:jc w:val="both"/>
      </w:pPr>
      <w:r w:rsidRPr="00CD3967">
        <w:t xml:space="preserve">из </w:t>
      </w:r>
      <w:r w:rsidR="00907A6D">
        <w:t>с</w:t>
      </w:r>
      <w:proofErr w:type="gramStart"/>
      <w:r w:rsidR="00907A6D">
        <w:t>.Б</w:t>
      </w:r>
      <w:proofErr w:type="gramEnd"/>
      <w:r w:rsidR="00907A6D">
        <w:t xml:space="preserve">ольшая </w:t>
      </w:r>
      <w:proofErr w:type="spellStart"/>
      <w:r w:rsidR="00907A6D">
        <w:t>Гусиха</w:t>
      </w:r>
      <w:proofErr w:type="spellEnd"/>
      <w:r w:rsidRPr="00CD3967">
        <w:t xml:space="preserve"> в направлении </w:t>
      </w:r>
      <w:proofErr w:type="spellStart"/>
      <w:r w:rsidRPr="00CD3967">
        <w:t>с.</w:t>
      </w:r>
      <w:r w:rsidR="00907A6D">
        <w:t>Липовка</w:t>
      </w:r>
      <w:proofErr w:type="spellEnd"/>
      <w:r w:rsidR="00907A6D">
        <w:t>, с.Белый Ключ</w:t>
      </w:r>
      <w:r w:rsidRPr="00CD3967">
        <w:t>, и других местах</w:t>
      </w:r>
      <w:r w:rsidR="002F4702">
        <w:t xml:space="preserve">, </w:t>
      </w:r>
      <w:r w:rsidRPr="00CD3967">
        <w:t xml:space="preserve"> неопределённых настоящими Правилами;</w:t>
      </w:r>
    </w:p>
    <w:p w:rsidR="00133248" w:rsidRPr="00CD3967" w:rsidRDefault="00133248" w:rsidP="00133248">
      <w:pPr>
        <w:pStyle w:val="a5"/>
        <w:jc w:val="both"/>
      </w:pPr>
      <w:r w:rsidRPr="00CD3967">
        <w:t xml:space="preserve">    </w:t>
      </w:r>
      <w:proofErr w:type="gramStart"/>
      <w:r w:rsidRPr="00CD3967">
        <w:t>- в жилой зоне запрещается сквозное движение, учебная езда, стоянка с работающим двигателем, а также стоянка грузовых автомобилей с разрешенной максимальной  массой более 3,5 т.  вне специально выделенных и обозначенных знаками и (или) разметкой мест, устраивать площадки для хранения и ремонта сельскохозяйственной техники: комбайнов, тракторов, сеялок, культиваторов, борон, а также прицепов, вагончиков, сооружений для перевозки и содержания пчёл и прочих сельскохозяйственных</w:t>
      </w:r>
      <w:proofErr w:type="gramEnd"/>
      <w:r w:rsidRPr="00CD3967">
        <w:t xml:space="preserve"> механизмов вблизи жилых домов и на территориях общего пользования (улиц, скверов, площадей и проч.).</w:t>
      </w:r>
    </w:p>
    <w:p w:rsidR="00133248" w:rsidRPr="00CD3967" w:rsidRDefault="00133248" w:rsidP="00133248">
      <w:pPr>
        <w:pStyle w:val="a5"/>
        <w:jc w:val="both"/>
      </w:pPr>
      <w:r w:rsidRPr="00CD3967">
        <w:t xml:space="preserve">    </w:t>
      </w:r>
      <w:proofErr w:type="gramStart"/>
      <w:r w:rsidRPr="00CD3967">
        <w:t>- въезд транспортных средств, включая гужевой, на тротуары, бордюры, газоны, территории парков, скверов, пляжей категорически запрещается;</w:t>
      </w:r>
      <w:proofErr w:type="gramEnd"/>
    </w:p>
    <w:p w:rsidR="00133248" w:rsidRPr="00CD3967" w:rsidRDefault="00133248" w:rsidP="00133248">
      <w:pPr>
        <w:pStyle w:val="a5"/>
        <w:jc w:val="both"/>
      </w:pPr>
      <w:r w:rsidRPr="00CD3967">
        <w:t xml:space="preserve">    - на улицах и дорогах с асфальтовым покрытием осуществлять движение своим ходом машин и механизмов  на гусеничном ходу; </w:t>
      </w:r>
    </w:p>
    <w:p w:rsidR="00133248" w:rsidRPr="00CD3967" w:rsidRDefault="00133248" w:rsidP="00133248">
      <w:pPr>
        <w:pStyle w:val="a5"/>
        <w:jc w:val="both"/>
      </w:pPr>
      <w:r w:rsidRPr="00CD3967">
        <w:t xml:space="preserve">     - осуществлять прогон и выпас скота на т</w:t>
      </w:r>
      <w:r w:rsidR="00907A6D">
        <w:t>ерриториях парков, скверов, пля</w:t>
      </w:r>
      <w:r w:rsidRPr="00CD3967">
        <w:t>жей, газонах улиц и других зелёных и цвет</w:t>
      </w:r>
      <w:r w:rsidR="00907A6D">
        <w:t>очных насаждениях, а также посе</w:t>
      </w:r>
      <w:r w:rsidRPr="00CD3967">
        <w:t>вах зерновых и технических культур, находящихся на территории (площади) полей</w:t>
      </w:r>
      <w:r w:rsidR="00907A6D">
        <w:t xml:space="preserve">, расположенных в границах </w:t>
      </w:r>
      <w:r w:rsidR="00D037C3">
        <w:t>Яковлевского</w:t>
      </w:r>
      <w:r w:rsidRPr="00CD3967">
        <w:t xml:space="preserve"> муниципального образования. Весь скот, находящийся на указанных территориях в течение более одного часа после выгона и загона владельцами, считается  безнадзорными животными, с применением последствий, указанных в ст. 230, 231, 232  ГК РФ; </w:t>
      </w:r>
    </w:p>
    <w:p w:rsidR="00133248" w:rsidRPr="00CD3967" w:rsidRDefault="00133248" w:rsidP="00133248">
      <w:pPr>
        <w:pStyle w:val="a5"/>
        <w:jc w:val="both"/>
      </w:pPr>
      <w:r w:rsidRPr="00CD3967">
        <w:t xml:space="preserve">    - выносить и складировать мусор, навоз, бытовые отходы  на проезжей части улиц, проулков или  прилегающей территории домов и дворов и т.п.; </w:t>
      </w:r>
    </w:p>
    <w:p w:rsidR="00133248" w:rsidRPr="00CD3967" w:rsidRDefault="00133248" w:rsidP="00133248">
      <w:pPr>
        <w:pStyle w:val="a5"/>
        <w:jc w:val="both"/>
      </w:pPr>
      <w:r w:rsidRPr="00CD3967">
        <w:t xml:space="preserve">     - мыть любые транспортные средства, включая мотоциклы, коляски, велосипеды у водяных колонок, возле дворов на газонной части улицы, у водоемов и на пляже </w:t>
      </w:r>
      <w:proofErr w:type="gramStart"/>
      <w:r w:rsidRPr="00CD3967">
        <w:t>в</w:t>
      </w:r>
      <w:proofErr w:type="gramEnd"/>
      <w:r w:rsidRPr="00CD3967">
        <w:t xml:space="preserve"> </w:t>
      </w:r>
      <w:proofErr w:type="gramStart"/>
      <w:r w:rsidRPr="00CD3967">
        <w:t>водоохраной</w:t>
      </w:r>
      <w:proofErr w:type="gramEnd"/>
      <w:r w:rsidRPr="00CD3967">
        <w:t xml:space="preserve"> зоне ближе </w:t>
      </w:r>
      <w:smartTag w:uri="urn:schemas-microsoft-com:office:smarttags" w:element="metricconverter">
        <w:smartTagPr>
          <w:attr w:name="ProductID" w:val="100 метров"/>
        </w:smartTagPr>
        <w:r w:rsidRPr="00CD3967">
          <w:t>100 метров</w:t>
        </w:r>
      </w:smartTag>
      <w:r w:rsidRPr="00CD3967">
        <w:t xml:space="preserve"> к берегу;</w:t>
      </w:r>
    </w:p>
    <w:p w:rsidR="00133248" w:rsidRPr="00CD3967" w:rsidRDefault="00133248" w:rsidP="00133248">
      <w:pPr>
        <w:pStyle w:val="a5"/>
        <w:jc w:val="both"/>
      </w:pPr>
      <w:r w:rsidRPr="00CD3967">
        <w:lastRenderedPageBreak/>
        <w:t xml:space="preserve">     - самовольное строительство сооружений, заборов из кирпича, металла,</w:t>
      </w:r>
    </w:p>
    <w:p w:rsidR="00133248" w:rsidRPr="00CD3967" w:rsidRDefault="00133248" w:rsidP="00133248">
      <w:pPr>
        <w:pStyle w:val="a5"/>
        <w:jc w:val="both"/>
      </w:pPr>
      <w:r w:rsidRPr="00CD3967">
        <w:t xml:space="preserve">досок, шифера и прочих строительных материалов на фасадной части улицы у домов и зданий без соответствующего разрешения органа местного самоуправления и проекта;  </w:t>
      </w:r>
    </w:p>
    <w:p w:rsidR="00133248" w:rsidRPr="00CD3967" w:rsidRDefault="00133248" w:rsidP="00133248">
      <w:pPr>
        <w:pStyle w:val="a5"/>
        <w:jc w:val="both"/>
      </w:pPr>
      <w:r w:rsidRPr="00CD3967">
        <w:t xml:space="preserve">      - самовольно выносить ограждения, заборы за границу «красной линии» и самовольный захват земельных участков; </w:t>
      </w:r>
    </w:p>
    <w:p w:rsidR="00133248" w:rsidRPr="00CD3967" w:rsidRDefault="00133248" w:rsidP="00133248">
      <w:pPr>
        <w:pStyle w:val="a5"/>
        <w:jc w:val="both"/>
      </w:pPr>
      <w:r w:rsidRPr="00CD3967">
        <w:t xml:space="preserve">     - предприятиям, организациям, учреждениям и гражданам устраивать сброс канализационных загрязнённых вод  в ливневый сток;</w:t>
      </w:r>
    </w:p>
    <w:p w:rsidR="00133248" w:rsidRPr="00CD3967" w:rsidRDefault="00133248" w:rsidP="00133248">
      <w:pPr>
        <w:pStyle w:val="a5"/>
        <w:jc w:val="both"/>
      </w:pPr>
      <w:r w:rsidRPr="00CD3967">
        <w:t xml:space="preserve">      - производить устройство канализации без разрешения администрации муниципального образования;                                                         </w:t>
      </w:r>
    </w:p>
    <w:p w:rsidR="00133248" w:rsidRPr="00CD3967" w:rsidRDefault="00133248" w:rsidP="00133248">
      <w:pPr>
        <w:pStyle w:val="a5"/>
        <w:jc w:val="both"/>
      </w:pPr>
      <w:r w:rsidRPr="00CD3967">
        <w:tab/>
        <w:t xml:space="preserve">- вывозить со строек домовладений строительный мусор, грунт, в места, не отведенные для этих целей; </w:t>
      </w:r>
    </w:p>
    <w:p w:rsidR="00133248" w:rsidRPr="00CD3967" w:rsidRDefault="00133248" w:rsidP="00133248">
      <w:pPr>
        <w:pStyle w:val="a5"/>
        <w:jc w:val="both"/>
      </w:pPr>
      <w:r w:rsidRPr="00CD3967">
        <w:tab/>
        <w:t>- осуществлять движение по населенному пункту на автомобилях, загрязняющих проезжую часть, а также перевозку сыпучих или жидких</w:t>
      </w:r>
    </w:p>
    <w:p w:rsidR="00133248" w:rsidRPr="00CD3967" w:rsidRDefault="00133248" w:rsidP="00133248">
      <w:pPr>
        <w:pStyle w:val="a5"/>
        <w:jc w:val="both"/>
      </w:pPr>
      <w:r w:rsidRPr="00CD3967">
        <w:t>и других  материалов без принятия мер предосторожности, предотвращающих загрязнение улиц;</w:t>
      </w:r>
    </w:p>
    <w:p w:rsidR="00133248" w:rsidRPr="00CD3967" w:rsidRDefault="00133248" w:rsidP="00133248">
      <w:pPr>
        <w:pStyle w:val="a5"/>
        <w:jc w:val="both"/>
      </w:pPr>
      <w:r w:rsidRPr="00CD3967">
        <w:tab/>
        <w:t xml:space="preserve">- расклеивание афиш, объявлений и прочих информационных документов на столбах, деревьях, заборах, стенах и других предметах, не предназначенных для этих целей; </w:t>
      </w:r>
    </w:p>
    <w:p w:rsidR="00133248" w:rsidRPr="00CD3967" w:rsidRDefault="00133248" w:rsidP="00133248">
      <w:pPr>
        <w:pStyle w:val="a5"/>
        <w:jc w:val="both"/>
      </w:pPr>
      <w:r w:rsidRPr="00CD3967">
        <w:tab/>
        <w:t xml:space="preserve">- осуществлять строительство гаражей, сараев, бань и прочих надворных построек за пределами своего участка без разрешения администрации </w:t>
      </w:r>
      <w:r w:rsidR="00D037C3">
        <w:t>Яковлевского</w:t>
      </w:r>
      <w:r w:rsidRPr="00CD3967">
        <w:t xml:space="preserve"> муниципального образования (самовольное строительство);</w:t>
      </w:r>
    </w:p>
    <w:p w:rsidR="00133248" w:rsidRPr="00CD3967" w:rsidRDefault="00133248" w:rsidP="00133248">
      <w:pPr>
        <w:pStyle w:val="a5"/>
        <w:jc w:val="both"/>
      </w:pPr>
      <w:r w:rsidRPr="00CD3967">
        <w:tab/>
        <w:t xml:space="preserve">- размещать строительные материалы: щебень, песок и прочее на газонной части улицы, не принадлежащей владельцу без разрешения администрации </w:t>
      </w:r>
      <w:r w:rsidR="00D037C3">
        <w:t>Яковлевского</w:t>
      </w:r>
      <w:r w:rsidRPr="00CD3967">
        <w:t xml:space="preserve"> муниципального образования</w:t>
      </w:r>
      <w:proofErr w:type="gramStart"/>
      <w:r w:rsidRPr="00CD3967">
        <w:t xml:space="preserve"> ;</w:t>
      </w:r>
      <w:proofErr w:type="gramEnd"/>
    </w:p>
    <w:p w:rsidR="00133248" w:rsidRPr="00CD3967" w:rsidRDefault="00133248" w:rsidP="00133248">
      <w:pPr>
        <w:pStyle w:val="a5"/>
        <w:jc w:val="both"/>
      </w:pPr>
      <w:r w:rsidRPr="00CD3967">
        <w:tab/>
        <w:t xml:space="preserve">- сорить на улицах и площадях, на пляжах и в других общественных местах, выставлять тару с мусором и пищевыми отходами на улицах; </w:t>
      </w:r>
    </w:p>
    <w:p w:rsidR="00133248" w:rsidRPr="00CD3967" w:rsidRDefault="00133248" w:rsidP="00133248">
      <w:pPr>
        <w:pStyle w:val="a5"/>
      </w:pPr>
      <w:r w:rsidRPr="00CD3967">
        <w:tab/>
        <w:t>- выбрасывать и складировать мусор, навоз, бытовые отходы внутри дворов общих домов;</w:t>
      </w:r>
    </w:p>
    <w:p w:rsidR="00133248" w:rsidRPr="00CD3967" w:rsidRDefault="00133248" w:rsidP="00133248">
      <w:pPr>
        <w:pStyle w:val="a5"/>
        <w:ind w:firstLine="708"/>
        <w:jc w:val="both"/>
      </w:pPr>
      <w:r w:rsidRPr="00CD3967">
        <w:t>- предприятиям, организациям, учреждениям и гражданам сбрасывать в реки и другие водоемы бытовые и производственные отходы и загрязнять воду;</w:t>
      </w:r>
    </w:p>
    <w:p w:rsidR="00133248" w:rsidRPr="00CD3967" w:rsidRDefault="00133248" w:rsidP="00133248">
      <w:pPr>
        <w:pStyle w:val="a5"/>
        <w:jc w:val="both"/>
      </w:pPr>
      <w:r w:rsidRPr="00CD3967">
        <w:tab/>
        <w:t xml:space="preserve">- содержать домашнюю птицу на территориях дворов многоквартирных домов, без специальных вольеров и загонов. Установка вольеров и загонов на территории двора многоквартирного дома может быть осуществлена исключительно в местах согласованных письменно с администрацией </w:t>
      </w:r>
      <w:r w:rsidR="00D037C3">
        <w:t>Яковлевского</w:t>
      </w:r>
      <w:r w:rsidRPr="00CD3967">
        <w:t xml:space="preserve"> муниципального образования </w:t>
      </w:r>
    </w:p>
    <w:p w:rsidR="00133248" w:rsidRPr="00CD3967" w:rsidRDefault="00133248" w:rsidP="00133248">
      <w:pPr>
        <w:pStyle w:val="a5"/>
        <w:ind w:firstLine="708"/>
        <w:jc w:val="both"/>
      </w:pPr>
      <w:r w:rsidRPr="00CD3967">
        <w:t>- вырубка деревьев, кустарников, порча и уничтожение цветов, скамеек, изгородей, распитие спиртных напитков в местах общественного отдыха.</w:t>
      </w:r>
    </w:p>
    <w:p w:rsidR="00133248" w:rsidRPr="00CD3967" w:rsidRDefault="00133248" w:rsidP="0013324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numPr>
          <w:ilvl w:val="0"/>
          <w:numId w:val="4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Особенности уборки территории в весенне-летний период</w:t>
      </w:r>
    </w:p>
    <w:p w:rsidR="00133248" w:rsidRPr="00CD3967" w:rsidRDefault="00133248" w:rsidP="00133248">
      <w:pPr>
        <w:autoSpaceDE w:val="0"/>
        <w:ind w:left="735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11.1. Весенне-летняя уборка территории </w:t>
      </w:r>
      <w:r w:rsidR="00D037C3">
        <w:rPr>
          <w:rFonts w:ascii="Times New Roman" w:eastAsia="Arial" w:hAnsi="Times New Roman" w:cs="Times New Roman"/>
          <w:sz w:val="24"/>
          <w:szCs w:val="24"/>
        </w:rPr>
        <w:t>Яковлевского</w:t>
      </w:r>
      <w:r w:rsidRPr="00CD3967">
        <w:rPr>
          <w:rFonts w:ascii="Times New Roman" w:eastAsia="Arial" w:hAnsi="Times New Roman" w:cs="Times New Roman"/>
          <w:sz w:val="24"/>
          <w:szCs w:val="24"/>
        </w:rPr>
        <w:t xml:space="preserve"> муниципального образования </w:t>
      </w:r>
      <w:r w:rsidRPr="00CD3967">
        <w:rPr>
          <w:rFonts w:ascii="Times New Roman" w:hAnsi="Times New Roman" w:cs="Times New Roman"/>
          <w:sz w:val="24"/>
          <w:szCs w:val="24"/>
        </w:rPr>
        <w:t xml:space="preserve"> производится с 15 апреля по 15 октября и предусматривает мойку, полив и подметание. </w:t>
      </w: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Сжигание всех видов отходов на территории домовладений и в мусоросборниках запрещается.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23" w:name="sub_103716"/>
      <w:bookmarkStart w:id="24" w:name="sub_103718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Урны следует очищать от отходов в течение дня по мере необходимости, но не реже одного раза в сутки, а во время утренней уборки периодически промывать.</w:t>
      </w:r>
      <w:bookmarkEnd w:id="23"/>
    </w:p>
    <w:bookmarkEnd w:id="24"/>
    <w:p w:rsidR="00133248" w:rsidRPr="00CD3967" w:rsidRDefault="00133248" w:rsidP="001332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Окраску урны следует возобновлять не реже одного раза в год.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В зависимости от климатических условий Пос</w:t>
      </w:r>
      <w:r w:rsidR="00907A6D">
        <w:rPr>
          <w:rFonts w:ascii="Times New Roman" w:hAnsi="Times New Roman" w:cs="Times New Roman"/>
          <w:sz w:val="24"/>
          <w:szCs w:val="24"/>
        </w:rPr>
        <w:t xml:space="preserve">тановлением администрации  </w:t>
      </w:r>
      <w:r w:rsidR="00D037C3">
        <w:rPr>
          <w:rFonts w:ascii="Times New Roman" w:hAnsi="Times New Roman" w:cs="Times New Roman"/>
          <w:sz w:val="24"/>
          <w:szCs w:val="24"/>
        </w:rPr>
        <w:t>Яковлевского</w:t>
      </w:r>
      <w:r w:rsidRPr="00CD39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период весенне-летней уборки может быть изменен.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>11.2. Период летней уборки устанавливается распоряжением местной администрации. В случае резкого изменения погодных условий сроки проведения летней уборки могут измениться.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11.3. Мойке подвергается вся ширина проезжей части улиц и площадей.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11.4. Уборку лотков и бордюр от песка, пыли, мусора после мойки заканчивается к 7 часам утра.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11.5. Мойка и поливка тротуаров и дворовых территорий, зеленых насаждений и газонов производится силами организаций и собственниками помещений.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11.6. Мойка дорожных покрытий и тротуаров, а также подметание тротуаров производится с 23 часов до 7 часов утра, а влажное подметание проезжей части улиц - по мере необходимости с 9 часов утра до 21 часа.</w:t>
      </w:r>
      <w:bookmarkStart w:id="25" w:name="sub_78"/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26" w:name="sub_103610"/>
      <w:bookmarkEnd w:id="25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Летняя уборка придомовых территорий: подметание, мойка или поливка вручную или с помощью спецмашин должна выполняться преимущественно в ранние, утренние и поздние, вечерние часы. Мойку тротуаров следует производить только на открытых тротуарах, непосредственно граничащих с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прилотковой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полосой, и в направлении от зданий к проезжей части улицы.</w:t>
      </w:r>
    </w:p>
    <w:bookmarkEnd w:id="26"/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Мойка тротуаров должна быть закончена до выполнения этой операции на проезжей части, для чего время уборки тротуаров должно быть увязано с графиком работы поливочно-моечных машин.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27" w:name="sub_103611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Поливка тротуаров в жаркое время дня должна производиться по мере необходимости, но не реже двух раз в сутки.</w:t>
      </w:r>
    </w:p>
    <w:p w:rsidR="00133248" w:rsidRPr="00CD3967" w:rsidRDefault="00133248" w:rsidP="001332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3612"/>
      <w:bookmarkEnd w:id="27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Периодичность выполнения летних уборочных работ следует проводить в зависимости от интенсивности движения</w:t>
      </w:r>
      <w:bookmarkEnd w:id="28"/>
    </w:p>
    <w:p w:rsidR="00133248" w:rsidRPr="00CD3967" w:rsidRDefault="00133248" w:rsidP="0013324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 Особенности уборки территории в осенне-зимний период</w:t>
      </w:r>
    </w:p>
    <w:p w:rsidR="00133248" w:rsidRPr="00CD3967" w:rsidRDefault="00133248" w:rsidP="0013324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12.1. Осенне-зимнюю уборку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В зависимости от климатических условий постановлением администрации муниципального образования период осенне-зимней уборки может быть изменен.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12.2. Осенне-зимняя уборка проезжей части улиц и проездов осуществляется в соответствии с правилами, инструкциями и графиками, утвержденными местной администрацией.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 Период зимней уборки устанавливается постановлением местной администрации. В случае резкого изменения погодных условий сроки проведения зимней уборки могут измениться.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12.3. Укладка свежевыпавшего снега в валы и кучи разрешается на всех улицах, площадях, набережных, бульварах и скверах с последующей вывозкой.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>12.4. В зависимости от ширины улицы и характера движения на ней валы укладывают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12.5. Посыпка песком с примесью хлоридов начинается немедленно с начала снегопада или появления гололеда. В первую очередь при гололеде посыпаются спуски, подъемы, перекрестки, места остановок общественного транспорта, пешеходные переходы. Тротуары посыпают сухим песком без хлоридов.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12.6.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Снег, сброшенный с крыш, немедленно вывозится.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укладывается в общий с ними вал.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12.7. Все тротуары, дворы, лотки проезжей части улиц, площадей, набережных, рыночные площади и другие участки с асфальтовым покрытием очищают от снега и обледенелого наката под скребок и посыпать песком.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12.8. Вывоз снега разрешается только на специально отведенные места отвала.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Места отвала снега обеспечиваются удобными подъездами, необходимыми механизмами для складирования снега.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12.9. Территории размещения снеговалов в обязательном порядке согласовываются с администрацией  </w:t>
      </w:r>
      <w:r w:rsidR="00D037C3">
        <w:rPr>
          <w:rFonts w:ascii="Times New Roman" w:hAnsi="Times New Roman" w:cs="Times New Roman"/>
          <w:sz w:val="24"/>
          <w:szCs w:val="24"/>
        </w:rPr>
        <w:t>Яковлевского</w:t>
      </w:r>
      <w:r w:rsidRPr="00CD39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29" w:name="sub_103614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Периодичность выполнения зимних уборочных работ по очистке тротуаров во время снегопада (сдвижка и подметание снега) следует проводить в зависимости от интенсивности</w:t>
      </w:r>
    </w:p>
    <w:bookmarkEnd w:id="29"/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Накапливающийся на крышах снег должен по мере необходимости сбрасываться на землю и перемещаться в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прилотковую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полосу, а на широких тротуарах формироваться в валы.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0" w:name="sub_103615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Очистка покрытий при отсутствии снегопада от снега наносного происхождения должна производиться в ранние, утренние, часы машинами с плужно-щеточным оборудованием.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1" w:name="sub_103616"/>
      <w:bookmarkEnd w:id="30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Убираемый снег должен сдвигаться с тротуаров на проезжую часть в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прилотковую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полосу, а во дворах - к местам складирования.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2" w:name="sub_103617"/>
      <w:bookmarkEnd w:id="31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3" w:name="sub_103618"/>
      <w:bookmarkEnd w:id="32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На тротуарах шириной более </w:t>
      </w:r>
      <w:smartTag w:uri="urn:schemas-microsoft-com:office:smarttags" w:element="metricconverter">
        <w:smartTagPr>
          <w:attr w:name="ProductID" w:val="6 м"/>
        </w:smartTagPr>
        <w:r w:rsidRPr="00CD3967">
          <w:rPr>
            <w:rStyle w:val="a6"/>
            <w:rFonts w:ascii="Times New Roman" w:hAnsi="Times New Roman" w:cs="Times New Roman"/>
            <w:i w:val="0"/>
            <w:sz w:val="24"/>
            <w:szCs w:val="24"/>
          </w:rPr>
          <w:t>6 м</w:t>
        </w:r>
      </w:smartTag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, отделенных газонами от проезжей части улиц, допускается сдвигать снег на вал на середину тротуара для последующего удаления.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4" w:name="sub_103620"/>
      <w:bookmarkEnd w:id="33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>Снег, собираемый во дворах, на внутриквартальных проездах и с учетом местных условий на отдельных улицах, допускается складировать на газонах и на свободных территориях, при обеспечении сохранения зеленых насаждений.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5" w:name="sub_103621"/>
      <w:bookmarkEnd w:id="34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Участки тротуаров и дворов, покрытые уплотненным снегом, следует убирать в кратчайшие сроки, как правило, </w:t>
      </w:r>
      <w:proofErr w:type="spellStart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скалывателями-рыхлителями</w:t>
      </w:r>
      <w:proofErr w:type="spellEnd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уплотненного снега. Сгребание и уборка скола должна производиться одновременно со скалыванием или немедленно после него и складироваться вместе со снегом.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6" w:name="sub_103622"/>
      <w:bookmarkEnd w:id="35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Снег при ручной уборке тротуаров и внутриквартальных (асфальтовых и брусчатых) проездов должен убираться полностью под скребок. При отсутствии усовершенствованных покрытий снег следует убирать под движок, оставляя слой снега для последующего его уплотнения.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bookmarkStart w:id="37" w:name="sub_103627"/>
      <w:bookmarkEnd w:id="36"/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Организации по обслуживанию жилищного фонда с наступлением весны должны организовать:</w:t>
      </w:r>
    </w:p>
    <w:bookmarkEnd w:id="37"/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- промывку и расчистку канавок для обеспечения оттока воды в местах, где это требуется для нормального отвода талых вод;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- систематический сгон талой воды к люкам и приемным колодцам ливневой сети;</w:t>
      </w:r>
    </w:p>
    <w:p w:rsidR="00133248" w:rsidRPr="00CD3967" w:rsidRDefault="00133248" w:rsidP="00133248">
      <w:pPr>
        <w:ind w:firstLine="72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D3967">
        <w:rPr>
          <w:rStyle w:val="a6"/>
          <w:rFonts w:ascii="Times New Roman" w:hAnsi="Times New Roman" w:cs="Times New Roman"/>
          <w:i w:val="0"/>
          <w:sz w:val="24"/>
          <w:szCs w:val="24"/>
        </w:rPr>
        <w:t>- общую очистку дворовых территорий после окончания таяния снега, собирая и удаляя мусор, оставшийся снег и лед.</w:t>
      </w:r>
    </w:p>
    <w:p w:rsidR="00133248" w:rsidRPr="00CD3967" w:rsidRDefault="00133248" w:rsidP="0013324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13.Работы по озеленению территорий и содержанию</w:t>
      </w:r>
    </w:p>
    <w:p w:rsidR="00133248" w:rsidRPr="00CD3967" w:rsidRDefault="00133248" w:rsidP="0013324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зеленых насаждений</w:t>
      </w:r>
    </w:p>
    <w:p w:rsidR="00133248" w:rsidRPr="00CD3967" w:rsidRDefault="00133248" w:rsidP="0013324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13.1. 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участках, а также на прилегающих территориях.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13.2.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производятся только по проектам, согласованным с администрацией муниципального образования.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13.3. Лицам, указанным в пункте 12.1. необходимо: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проводить своевременный ремонт ограждений зеленых насаждений.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13.4. На площадях зеленых насаждений запрещено следующее: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разбивать палатки и разводить костры;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засорять газоны, цветники, дорожки и водоемы;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портить скульптуры, скамейки, ограды;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ездить на велосипедах, мотоциклах, лошадях, тракторах и автомашинах;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парковать автотранспортные средства на газонах;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пасти скот;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CD3967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CD3967">
        <w:rPr>
          <w:rFonts w:ascii="Times New Roman" w:hAnsi="Times New Roman" w:cs="Times New Roman"/>
          <w:sz w:val="24"/>
          <w:szCs w:val="24"/>
        </w:rPr>
        <w:t xml:space="preserve"> от ствола и засыпать шейки деревьев землей или строительным мусором;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добывать растительную землю, песок и производить другие раскопки;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сжигать листву и мусор на территории общего пользования муниципального образования.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вырубать самовольно деревья и кустарники.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>13.5.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13.6.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муниципального образования.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13.7. За незаконную вырубку или повреждение деревьев на территории городских лесов виновные лица возмещаются убытки.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13.8.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организацией озеленения территории села осуществляется комиссией (по благоустройству, экологической и т.д.) местной администрацией в соответствии с нормативным правовым актом местной администрации.</w:t>
      </w:r>
    </w:p>
    <w:p w:rsidR="00133248" w:rsidRPr="00CD3967" w:rsidRDefault="00133248" w:rsidP="00133248">
      <w:pPr>
        <w:autoSpaceDE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14. Содержание и эксплуатация дорог</w:t>
      </w:r>
    </w:p>
    <w:p w:rsidR="00133248" w:rsidRPr="00CD3967" w:rsidRDefault="00133248" w:rsidP="0013324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14.1. С целью сохранения дорожных покрытий на территории муниципального образования запрещено: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подвоз груза волоком;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перегон по улицам населенных пунктов, имеющим твердое покрытие, машин на гусеничном ходу;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движение и стоянка большегрузного транспорта на внутриквартальных пешеходных дорожках, тротуарах.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14.2. Специализированными организациями производится уборка территорий муниципальных образований на основании соглашений с лицами, указанными в пункте 9.1 настоящих Правил.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14.3.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</w:t>
      </w:r>
      <w:r w:rsidRPr="0005221C">
        <w:rPr>
          <w:rFonts w:ascii="Times New Roman" w:hAnsi="Times New Roman" w:cs="Times New Roman"/>
          <w:sz w:val="24"/>
          <w:szCs w:val="24"/>
        </w:rPr>
        <w:t xml:space="preserve">договорам с администрацией муниципального </w:t>
      </w:r>
      <w:r w:rsidR="0005221C" w:rsidRPr="0005221C">
        <w:rPr>
          <w:rFonts w:ascii="Times New Roman" w:hAnsi="Times New Roman" w:cs="Times New Roman"/>
          <w:sz w:val="24"/>
          <w:szCs w:val="24"/>
        </w:rPr>
        <w:t>района</w:t>
      </w:r>
      <w:r w:rsidR="0005221C">
        <w:rPr>
          <w:rFonts w:ascii="Times New Roman" w:hAnsi="Times New Roman" w:cs="Times New Roman"/>
          <w:sz w:val="24"/>
          <w:szCs w:val="24"/>
        </w:rPr>
        <w:t xml:space="preserve"> </w:t>
      </w:r>
      <w:r w:rsidRPr="00CD3967">
        <w:rPr>
          <w:rFonts w:ascii="Times New Roman" w:hAnsi="Times New Roman" w:cs="Times New Roman"/>
          <w:sz w:val="24"/>
          <w:szCs w:val="24"/>
        </w:rPr>
        <w:t>в соответствии с планом капитальных вложений.</w:t>
      </w:r>
      <w:proofErr w:type="gramEnd"/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14.4.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специализированными организациями по договорам </w:t>
      </w:r>
      <w:r w:rsidRPr="0005221C">
        <w:rPr>
          <w:rFonts w:ascii="Times New Roman" w:hAnsi="Times New Roman" w:cs="Times New Roman"/>
          <w:sz w:val="24"/>
          <w:szCs w:val="24"/>
        </w:rPr>
        <w:t>с администр</w:t>
      </w:r>
      <w:r w:rsidR="0005221C" w:rsidRPr="0005221C">
        <w:rPr>
          <w:rFonts w:ascii="Times New Roman" w:hAnsi="Times New Roman" w:cs="Times New Roman"/>
          <w:sz w:val="24"/>
          <w:szCs w:val="24"/>
        </w:rPr>
        <w:t>ацией муниципального района</w:t>
      </w:r>
      <w:r w:rsidRPr="0005221C">
        <w:rPr>
          <w:rFonts w:ascii="Times New Roman" w:hAnsi="Times New Roman" w:cs="Times New Roman"/>
          <w:sz w:val="24"/>
          <w:szCs w:val="24"/>
        </w:rPr>
        <w:t>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14.5. Организациям, в ведении которых находятся подземные сети, должны регулярно следить за тем, чтобы крышки люков коммуникаций всегда находились на уровне дорожного </w:t>
      </w:r>
      <w:r w:rsidRPr="00CD3967">
        <w:rPr>
          <w:rFonts w:ascii="Times New Roman" w:hAnsi="Times New Roman" w:cs="Times New Roman"/>
          <w:sz w:val="24"/>
          <w:szCs w:val="24"/>
        </w:rPr>
        <w:lastRenderedPageBreak/>
        <w:t>покрытия, содержались постоянно в исправном состоянии и закрытыми. Крышки люков, колодцев, расположенных на проезжей части улиц и тротуаров, в случае их повреждения или разрушения необходимо немедленно огородить и в течение 6 часов восстановить организациям, в ведении которых находятся коммуникации.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15. Содержание животных в муниципальном образовании</w:t>
      </w:r>
    </w:p>
    <w:p w:rsidR="00133248" w:rsidRPr="00CD3967" w:rsidRDefault="00133248" w:rsidP="0013324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15.1.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15.2.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15.3. Запрещается передвижение сельскохозяйственных животных на территории муниципального образования без сопровождающих лиц.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15.4.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15.5. Осуществляется отлов собак и кошек, независимо от породы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15.6. Отлов бродячих животных, и животных перечисленных в пункте 14.5. осуществляют специализированные организации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15.7.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16. Праздничное оформление территории</w:t>
      </w:r>
    </w:p>
    <w:p w:rsidR="00133248" w:rsidRPr="00CD3967" w:rsidRDefault="00133248" w:rsidP="0013324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16.1.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городских (сельских) праздников, мероприятий, связанных со знаменательными событиями.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>16.2. Работы, связанные с проведением общегородских (сельских) торжественных и праздничных мероприятий, осуществляются организациями самостоятельно за счет собственных средств.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16.3. </w:t>
      </w:r>
      <w:proofErr w:type="gramStart"/>
      <w:r w:rsidRPr="00CD3967">
        <w:rPr>
          <w:rFonts w:ascii="Times New Roman" w:hAnsi="Times New Roman" w:cs="Times New Roman"/>
          <w:sz w:val="24"/>
          <w:szCs w:val="24"/>
        </w:rPr>
        <w:t>В праздничное оформление включаются: вывески национальных флагов, лозунги, гирлянды, панно, установка декоративных элементов и композиций, стенды, киоски, трибуны, эстрады, а также устройства праздничной иллюминации.</w:t>
      </w:r>
      <w:proofErr w:type="gramEnd"/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16.4.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муниципального образования.</w:t>
      </w:r>
    </w:p>
    <w:p w:rsidR="00133248" w:rsidRPr="00CD3967" w:rsidRDefault="00133248" w:rsidP="00133248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16.5. При изготовлении и установке элементов праздничного оформления запрещено снимать, повреждать и ухудшать видимость технических средств регулирования дорожного движения.</w:t>
      </w:r>
    </w:p>
    <w:p w:rsidR="00133248" w:rsidRPr="00CD3967" w:rsidRDefault="00133248" w:rsidP="00133248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CD39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D39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D3967">
        <w:rPr>
          <w:rStyle w:val="a3"/>
          <w:rFonts w:ascii="Times New Roman" w:hAnsi="Times New Roman" w:cs="Times New Roman"/>
          <w:b w:val="0"/>
          <w:sz w:val="24"/>
          <w:szCs w:val="24"/>
        </w:rPr>
        <w:t>. ФИНАНСИРОВАНИЕ МЕРОПРИЯТИЙ ПО БЛАГОУСТРОЙСТВУ ТЕРРИТОРИИ</w:t>
      </w:r>
    </w:p>
    <w:p w:rsidR="00133248" w:rsidRPr="00CD3967" w:rsidRDefault="00133248" w:rsidP="00133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5D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обеспечения благоустройства и озеленения территории </w:t>
      </w:r>
      <w:r w:rsidR="00D037C3">
        <w:rPr>
          <w:rFonts w:ascii="Times New Roman" w:hAnsi="Times New Roman" w:cs="Times New Roman"/>
          <w:sz w:val="24"/>
          <w:szCs w:val="24"/>
        </w:rPr>
        <w:t>Яковлевского</w:t>
      </w:r>
      <w:r w:rsidRPr="00CD39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являются:</w:t>
      </w:r>
    </w:p>
    <w:p w:rsidR="00133248" w:rsidRPr="00CD3967" w:rsidRDefault="00133248" w:rsidP="005D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местный бюджет;</w:t>
      </w:r>
    </w:p>
    <w:p w:rsidR="00133248" w:rsidRPr="00CD3967" w:rsidRDefault="00133248" w:rsidP="005D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добровольные пожертвования и целевые взносы физических и юридических лиц;</w:t>
      </w:r>
    </w:p>
    <w:p w:rsidR="00133248" w:rsidRPr="00CD3967" w:rsidRDefault="00133248" w:rsidP="005D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- иные, не противоречащие законодательству, денежные поступления.</w:t>
      </w:r>
    </w:p>
    <w:p w:rsidR="00133248" w:rsidRPr="00CD3967" w:rsidRDefault="00133248" w:rsidP="005D7A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9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CD396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D396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D3967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D3967">
        <w:rPr>
          <w:rFonts w:ascii="Times New Roman" w:hAnsi="Times New Roman" w:cs="Times New Roman"/>
          <w:b/>
          <w:sz w:val="24"/>
          <w:szCs w:val="24"/>
        </w:rPr>
        <w:t xml:space="preserve"> СОБЛЮДЕНИЕМ НОРМ И ПРАВИЛ БЛАГОУСТРОЙСТВА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Лица, виновные в нарушении принятых Правил об организации благоустройства территории </w:t>
      </w:r>
      <w:r w:rsidR="00D037C3">
        <w:rPr>
          <w:rFonts w:ascii="Times New Roman" w:hAnsi="Times New Roman" w:cs="Times New Roman"/>
          <w:sz w:val="24"/>
          <w:szCs w:val="24"/>
        </w:rPr>
        <w:t>Яковлевского</w:t>
      </w:r>
      <w:r w:rsidRPr="00CD39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привлекаются к административной ответственности в соответствии с законодательством Российской Федерации и Саратовской области.</w:t>
      </w:r>
    </w:p>
    <w:p w:rsidR="00133248" w:rsidRPr="00CD3967" w:rsidRDefault="00133248" w:rsidP="00133248">
      <w:pPr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A6D" w:rsidRPr="00CD3967" w:rsidRDefault="00907A6D" w:rsidP="002858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37C3" w:rsidRDefault="00D037C3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37C3" w:rsidRDefault="00D037C3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37C3" w:rsidRDefault="00D037C3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37C3" w:rsidRDefault="00D037C3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  </w:t>
      </w: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D037C3">
        <w:rPr>
          <w:rFonts w:ascii="Times New Roman" w:hAnsi="Times New Roman" w:cs="Times New Roman"/>
          <w:sz w:val="24"/>
          <w:szCs w:val="24"/>
        </w:rPr>
        <w:t>Яковлевского</w:t>
      </w: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33248" w:rsidRPr="00CD3967" w:rsidRDefault="00907A6D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037C3">
        <w:rPr>
          <w:rFonts w:ascii="Times New Roman" w:hAnsi="Times New Roman" w:cs="Times New Roman"/>
          <w:sz w:val="24"/>
          <w:szCs w:val="24"/>
        </w:rPr>
        <w:t>24.03.2017 №04</w:t>
      </w:r>
    </w:p>
    <w:p w:rsidR="00133248" w:rsidRPr="00CD3967" w:rsidRDefault="00133248" w:rsidP="001332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 xml:space="preserve">            1.Порядок содержания животных в муниципальном образовании                                                                         </w:t>
      </w:r>
    </w:p>
    <w:p w:rsidR="00133248" w:rsidRPr="00CD3967" w:rsidRDefault="00133248" w:rsidP="00133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1.1.Животные, в том числе собаки и кошки, принадлежащие гражданам, предприятиям, организациям и учреждениям, подлежат обязательной регистрации и ежегодной перерегистрации в ветеринарных учреждениях. Регистрации и перерегистрации подлежат животные с трехмесячного возраста независимо от породы, а вновь приобретенные должны быть зарегистрированы в недельный срок.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1.2. Регистрация (перерегистрация) производится при предъявлении владельцами животных документа о внесении установленной платы - платежного поручения, квитанции сберегательной кассы. Ветеринарные учреждения, осуществляющие регистрацию животных, обязаны выдать регистрационное удостоверение, а также ознакомить владельцев с правилами содержания животных, что должно быть подтверждено подписью владельца в регистрационном удостоверении.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1.3. Владельцам собак, имеющим в пользовании земельный участок, разрешается содержать животных в свободном выгуле, но на хорошо огражденной территории. О наличии собаки должна быть сделана при входе на участок предупредительная надпись.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1.4. Собаки, находящиеся на улице и в общественных местах без сопровождающего лица, и безнадзорные кошки подлежат уничтожению или отлову, перевозка собак и кошек в транспорте общего пользования осуществляется с соблюдением установленных правил пользования соответствующими транспортными средствами.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1.5. Пастьба домашнего скота в пределах населенных пунктов категорически запрещается.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1.6</w:t>
      </w:r>
      <w:r w:rsidR="002858BD">
        <w:rPr>
          <w:rFonts w:ascii="Times New Roman" w:hAnsi="Times New Roman" w:cs="Times New Roman"/>
          <w:sz w:val="24"/>
          <w:szCs w:val="24"/>
        </w:rPr>
        <w:t>.</w:t>
      </w:r>
      <w:r w:rsidRPr="00CD3967">
        <w:rPr>
          <w:rFonts w:ascii="Times New Roman" w:hAnsi="Times New Roman" w:cs="Times New Roman"/>
          <w:sz w:val="24"/>
          <w:szCs w:val="24"/>
        </w:rPr>
        <w:t xml:space="preserve"> Запрещается выпускать домашних животных и домашнюю птицу на улицу, территорию парков,  стадионов, детских площадок, скверов. В случае порчи зеленых насаждений владельцы животных несут ответственность в соответствии с действующим законодательством.</w:t>
      </w:r>
    </w:p>
    <w:p w:rsidR="00133248" w:rsidRPr="00CD3967" w:rsidRDefault="00133248" w:rsidP="00133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 Обязанности владельцев домашних животных</w:t>
      </w:r>
    </w:p>
    <w:p w:rsidR="00133248" w:rsidRPr="00CD3967" w:rsidRDefault="00133248" w:rsidP="00133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2.1. Обеспечивать надлежащее содержание собак и кошек в соответствии с требованиями настоящего Порядка. Принимать необходимые меры, обеспечивающие безопасность окружающих.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2.2. Не допускать загрязнения собаками и кошками  мест общественного пользования в жилых домах, а также дворов, тротуаров, улиц, зеленых зон, детских и спортивных площадок. Загрязнение указанных мест немедленно устраняется владельцами животных.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2.3. Принимать меры к обеспечению тишины в жилых помещениях.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2.4. Не допускать собак и кошек на детские площадки, в магазины, столовые и другие места общего пользования.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2.5. Владельцы домашнего скота обязаны сопровождать животное до места сбора общего стада.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2.6. Гуманно обращаться с животными (не выбрасывать, не оставлять без присмотра). При нежелании в дальнейшем содержать собаку или кошку сдавать их в организации, занимающиеся отловом, либо передавать, продавать их в установленном порядке другим организациям или гражданам.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2.7. Предоставлять по требованию ветеринарных специалистов животных для осмотра, предохранительных прививок и лечебно-профилактических обработок.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2.8. Немедленно сообщать в ветеринарные учреждения и органы здравоохранения обо всех случаях укусов животными человека.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lastRenderedPageBreak/>
        <w:t>2.9. Немедленно сообщать в ветеринарное учреждение о случаях внезапного падежа животных или подозрении на заболевание этих животных и до прибытия ветеринарных специалистов изолировать заболевших животных.</w:t>
      </w:r>
    </w:p>
    <w:p w:rsidR="00133248" w:rsidRPr="00CD3967" w:rsidRDefault="00133248" w:rsidP="00133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2.10. Не выбрасывать трупы животных: павшие животные подлежат утилизации или захоронению.</w:t>
      </w:r>
    </w:p>
    <w:p w:rsidR="00133248" w:rsidRPr="00CD3967" w:rsidRDefault="00133248" w:rsidP="00133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left="111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3.Порядок выгула собак</w:t>
      </w:r>
    </w:p>
    <w:p w:rsidR="00133248" w:rsidRPr="00CD3967" w:rsidRDefault="00133248" w:rsidP="00133248">
      <w:pPr>
        <w:pStyle w:val="ConsPlusNormal"/>
        <w:widowControl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3.1. При выгуле собак владельцы должны соблюдать следующие требования:</w:t>
      </w:r>
    </w:p>
    <w:p w:rsidR="00133248" w:rsidRPr="00CD3967" w:rsidRDefault="00133248" w:rsidP="001332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3.2. Выводить собак из жилых помещений, а также изолированных помещений во двор и на улицу только на коротком поводке или в наморднике (кроме щенков до 3-месячного возраста), убирать фекалии выгуливаемых собак.</w:t>
      </w:r>
    </w:p>
    <w:p w:rsidR="00133248" w:rsidRPr="00CD3967" w:rsidRDefault="00133248" w:rsidP="001332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3.3. Выгуливать собак только на специально отведенной для этой цели площадке. Если площадка огорожена, выгуливать собак без намордника и поводка. При отсутствии специальной площадки выгуливание собак производить на пустыре и других местах, определенных администрацией территориального округа. При выгуле собак в ночное время их владельцы должны принимать меры к обеспечению тишины.</w:t>
      </w:r>
    </w:p>
    <w:p w:rsidR="00133248" w:rsidRPr="00CD3967" w:rsidRDefault="00133248" w:rsidP="001332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3.4. Запрещается выгуливать собак лицам в нетрезвом состоянии.</w:t>
      </w:r>
    </w:p>
    <w:p w:rsidR="00133248" w:rsidRPr="00CD3967" w:rsidRDefault="00133248" w:rsidP="001332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967">
        <w:rPr>
          <w:rFonts w:ascii="Times New Roman" w:hAnsi="Times New Roman" w:cs="Times New Roman"/>
          <w:sz w:val="24"/>
          <w:szCs w:val="24"/>
        </w:rPr>
        <w:t>3.5. Иметь тару и приспособление по уборке фекалий собаки.</w:t>
      </w:r>
    </w:p>
    <w:p w:rsidR="00133248" w:rsidRPr="00CD3967" w:rsidRDefault="00133248" w:rsidP="001332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39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3967">
        <w:rPr>
          <w:rFonts w:ascii="Times New Roman" w:hAnsi="Times New Roman" w:cs="Times New Roman"/>
          <w:sz w:val="24"/>
          <w:szCs w:val="24"/>
        </w:rPr>
        <w:t xml:space="preserve"> соблюдением порядка содержания животных в муниципальном образовании</w:t>
      </w:r>
    </w:p>
    <w:p w:rsidR="00133248" w:rsidRPr="00CD3967" w:rsidRDefault="00133248" w:rsidP="00133248">
      <w:pPr>
        <w:autoSpaceDE w:val="0"/>
        <w:ind w:left="1476"/>
        <w:rPr>
          <w:rFonts w:ascii="Times New Roman" w:hAnsi="Times New Roman" w:cs="Times New Roman"/>
          <w:sz w:val="24"/>
          <w:szCs w:val="24"/>
        </w:rPr>
      </w:pPr>
    </w:p>
    <w:p w:rsidR="00133248" w:rsidRPr="00CD3967" w:rsidRDefault="00133248" w:rsidP="00133248">
      <w:pPr>
        <w:autoSpaceDE w:val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3967">
        <w:rPr>
          <w:rFonts w:ascii="Times New Roman" w:eastAsia="Arial" w:hAnsi="Times New Roman" w:cs="Times New Roman"/>
          <w:sz w:val="24"/>
          <w:szCs w:val="24"/>
        </w:rPr>
        <w:t xml:space="preserve">4.1. Лица, виновные в нарушении принятого </w:t>
      </w:r>
      <w:r w:rsidRPr="00CD3967">
        <w:rPr>
          <w:rFonts w:ascii="Times New Roman" w:hAnsi="Times New Roman" w:cs="Times New Roman"/>
          <w:sz w:val="24"/>
          <w:szCs w:val="24"/>
        </w:rPr>
        <w:t>порядка содержания животных</w:t>
      </w:r>
      <w:r w:rsidRPr="00CD3967">
        <w:rPr>
          <w:rFonts w:ascii="Times New Roman" w:eastAsia="Arial" w:hAnsi="Times New Roman" w:cs="Times New Roman"/>
          <w:sz w:val="24"/>
          <w:szCs w:val="24"/>
        </w:rPr>
        <w:t xml:space="preserve">  на территории </w:t>
      </w:r>
      <w:r w:rsidR="00D037C3">
        <w:rPr>
          <w:rFonts w:ascii="Times New Roman" w:eastAsia="Arial" w:hAnsi="Times New Roman" w:cs="Times New Roman"/>
          <w:sz w:val="24"/>
          <w:szCs w:val="24"/>
        </w:rPr>
        <w:t>Яковлевского</w:t>
      </w:r>
      <w:r w:rsidRPr="00CD3967">
        <w:rPr>
          <w:rFonts w:ascii="Times New Roman" w:eastAsia="Arial" w:hAnsi="Times New Roman" w:cs="Times New Roman"/>
          <w:sz w:val="24"/>
          <w:szCs w:val="24"/>
        </w:rPr>
        <w:t xml:space="preserve"> муниципального образования, привлекаются к административной ответственности в соответствии с законодательством Российской Федерации и Саратовской области.</w:t>
      </w:r>
    </w:p>
    <w:p w:rsidR="00E26948" w:rsidRPr="00CD3967" w:rsidRDefault="00E26948">
      <w:pPr>
        <w:rPr>
          <w:rFonts w:ascii="Times New Roman" w:hAnsi="Times New Roman" w:cs="Times New Roman"/>
          <w:sz w:val="24"/>
          <w:szCs w:val="24"/>
        </w:rPr>
      </w:pPr>
    </w:p>
    <w:sectPr w:rsidR="00E26948" w:rsidRPr="00CD3967" w:rsidSect="00C60661">
      <w:footnotePr>
        <w:pos w:val="beneathText"/>
      </w:footnotePr>
      <w:pgSz w:w="11905" w:h="16837"/>
      <w:pgMar w:top="284" w:right="85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9C072AA"/>
    <w:name w:val="WW8Num2"/>
    <w:lvl w:ilvl="0">
      <w:start w:val="2"/>
      <w:numFmt w:val="decimal"/>
      <w:lvlText w:val="%1."/>
      <w:lvlJc w:val="left"/>
      <w:pPr>
        <w:tabs>
          <w:tab w:val="num" w:pos="1476"/>
        </w:tabs>
        <w:ind w:left="1476" w:hanging="360"/>
      </w:pPr>
      <w:rPr>
        <w:color w:val="auto"/>
      </w:rPr>
    </w:lvl>
    <w:lvl w:ilvl="1">
      <w:numFmt w:val="decimal"/>
      <w:lvlText w:val="%1.%2."/>
      <w:lvlJc w:val="left"/>
      <w:pPr>
        <w:tabs>
          <w:tab w:val="num" w:pos="1476"/>
        </w:tabs>
        <w:ind w:left="1476" w:hanging="360"/>
      </w:pPr>
    </w:lvl>
    <w:lvl w:ilvl="2">
      <w:start w:val="1"/>
      <w:numFmt w:val="decimal"/>
      <w:lvlText w:val="%1.%2.%3."/>
      <w:lvlJc w:val="left"/>
      <w:pPr>
        <w:tabs>
          <w:tab w:val="num" w:pos="1836"/>
        </w:tabs>
        <w:ind w:left="1836" w:hanging="720"/>
      </w:p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20"/>
      </w:pPr>
    </w:lvl>
    <w:lvl w:ilvl="4">
      <w:start w:val="1"/>
      <w:numFmt w:val="decimal"/>
      <w:lvlText w:val="%1.%2.%3.%4.%5."/>
      <w:lvlJc w:val="left"/>
      <w:pPr>
        <w:tabs>
          <w:tab w:val="num" w:pos="2196"/>
        </w:tabs>
        <w:ind w:left="2196" w:hanging="1080"/>
      </w:pPr>
    </w:lvl>
    <w:lvl w:ilvl="5">
      <w:start w:val="1"/>
      <w:numFmt w:val="decimal"/>
      <w:lvlText w:val="%1.%2.%3.%4.%5.%6."/>
      <w:lvlJc w:val="left"/>
      <w:pPr>
        <w:tabs>
          <w:tab w:val="num" w:pos="2196"/>
        </w:tabs>
        <w:ind w:left="219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56"/>
        </w:tabs>
        <w:ind w:left="25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56"/>
        </w:tabs>
        <w:ind w:left="255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16"/>
        </w:tabs>
        <w:ind w:left="2916" w:hanging="180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92"/>
        </w:tabs>
        <w:ind w:left="692" w:hanging="408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01"/>
        </w:tabs>
        <w:ind w:left="601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2"/>
        </w:tabs>
        <w:ind w:left="84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24"/>
        </w:tabs>
        <w:ind w:left="132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806"/>
        </w:tabs>
        <w:ind w:left="180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047"/>
        </w:tabs>
        <w:ind w:left="204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88"/>
        </w:tabs>
        <w:ind w:left="2288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652E66FE"/>
    <w:multiLevelType w:val="hybridMultilevel"/>
    <w:tmpl w:val="5712C3B0"/>
    <w:lvl w:ilvl="0" w:tplc="9968D2C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133248"/>
    <w:rsid w:val="00030901"/>
    <w:rsid w:val="0005221C"/>
    <w:rsid w:val="00085D4A"/>
    <w:rsid w:val="00133248"/>
    <w:rsid w:val="0016558C"/>
    <w:rsid w:val="001B3E2A"/>
    <w:rsid w:val="002858BD"/>
    <w:rsid w:val="002F4702"/>
    <w:rsid w:val="003D51AC"/>
    <w:rsid w:val="003D604A"/>
    <w:rsid w:val="005D7AA5"/>
    <w:rsid w:val="008C5A0E"/>
    <w:rsid w:val="00907A6D"/>
    <w:rsid w:val="009B5873"/>
    <w:rsid w:val="00AC6CD8"/>
    <w:rsid w:val="00C44116"/>
    <w:rsid w:val="00C52526"/>
    <w:rsid w:val="00C60661"/>
    <w:rsid w:val="00C9037D"/>
    <w:rsid w:val="00C9356A"/>
    <w:rsid w:val="00CD3967"/>
    <w:rsid w:val="00D037C3"/>
    <w:rsid w:val="00D479D2"/>
    <w:rsid w:val="00E26948"/>
    <w:rsid w:val="00F5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33248"/>
    <w:rPr>
      <w:b/>
      <w:bCs/>
    </w:rPr>
  </w:style>
  <w:style w:type="character" w:styleId="a4">
    <w:name w:val="Hyperlink"/>
    <w:rsid w:val="00133248"/>
    <w:rPr>
      <w:color w:val="000080"/>
      <w:u w:val="single"/>
    </w:rPr>
  </w:style>
  <w:style w:type="paragraph" w:customStyle="1" w:styleId="ConsPlusTitle">
    <w:name w:val="ConsPlusTitle"/>
    <w:rsid w:val="0013324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1332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Oaenoaieoiaioa">
    <w:name w:val="Oaeno aieoiaioa"/>
    <w:basedOn w:val="a"/>
    <w:rsid w:val="00133248"/>
    <w:pPr>
      <w:suppressAutoHyphens/>
      <w:overflowPunct w:val="0"/>
      <w:autoSpaceDE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13324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3324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6">
    <w:name w:val="Emphasis"/>
    <w:qFormat/>
    <w:rsid w:val="00133248"/>
    <w:rPr>
      <w:i/>
      <w:iCs/>
    </w:rPr>
  </w:style>
  <w:style w:type="paragraph" w:styleId="a7">
    <w:name w:val="List Paragraph"/>
    <w:basedOn w:val="a"/>
    <w:uiPriority w:val="34"/>
    <w:qFormat/>
    <w:rsid w:val="001B3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A524E95FECF2B755CDC43829BE8D5AFB193E64758191B2CDC4B91197E23188FAE0DCF6B2A08D8Cq0Z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8837</Words>
  <Characters>50373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19</cp:revision>
  <cp:lastPrinted>2017-03-20T06:24:00Z</cp:lastPrinted>
  <dcterms:created xsi:type="dcterms:W3CDTF">2017-01-27T07:52:00Z</dcterms:created>
  <dcterms:modified xsi:type="dcterms:W3CDTF">2018-05-17T09:31:00Z</dcterms:modified>
</cp:coreProperties>
</file>