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E" w:rsidRPr="00110662" w:rsidRDefault="00391E1E" w:rsidP="00D660E3">
      <w:pPr>
        <w:pStyle w:val="1"/>
        <w:tabs>
          <w:tab w:val="left" w:pos="4253"/>
        </w:tabs>
        <w:ind w:left="-1276" w:right="5101"/>
        <w:rPr>
          <w:bCs w:val="0"/>
        </w:rPr>
      </w:pPr>
    </w:p>
    <w:p w:rsidR="00391E1E" w:rsidRPr="00110662" w:rsidRDefault="00A1740D" w:rsidP="00391E1E">
      <w:pPr>
        <w:pStyle w:val="a3"/>
        <w:jc w:val="center"/>
      </w:pPr>
      <w:r w:rsidRPr="00110662">
        <w:rPr>
          <w:noProof/>
        </w:rPr>
        <w:drawing>
          <wp:inline distT="0" distB="0" distL="0" distR="0">
            <wp:extent cx="504825" cy="6191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1E" w:rsidRPr="00110662" w:rsidRDefault="00391E1E" w:rsidP="00391E1E">
      <w:pPr>
        <w:pStyle w:val="a3"/>
        <w:jc w:val="center"/>
      </w:pPr>
    </w:p>
    <w:p w:rsidR="00391E1E" w:rsidRPr="00110662" w:rsidRDefault="00391E1E" w:rsidP="00391E1E">
      <w:pPr>
        <w:pStyle w:val="a3"/>
        <w:jc w:val="center"/>
        <w:rPr>
          <w:b/>
          <w:sz w:val="30"/>
        </w:rPr>
      </w:pPr>
      <w:r w:rsidRPr="00110662">
        <w:rPr>
          <w:b/>
          <w:sz w:val="30"/>
        </w:rPr>
        <w:t>АДМИНИСТРАЦИЯ</w:t>
      </w:r>
    </w:p>
    <w:p w:rsidR="00391E1E" w:rsidRPr="00110662" w:rsidRDefault="00391E1E" w:rsidP="00391E1E">
      <w:pPr>
        <w:pStyle w:val="a3"/>
        <w:jc w:val="center"/>
        <w:rPr>
          <w:b/>
          <w:caps/>
          <w:sz w:val="30"/>
        </w:rPr>
      </w:pPr>
      <w:r w:rsidRPr="00110662">
        <w:rPr>
          <w:b/>
          <w:caps/>
          <w:sz w:val="30"/>
        </w:rPr>
        <w:t>Базарно-Карабулакского муниципального района</w:t>
      </w:r>
    </w:p>
    <w:p w:rsidR="00391E1E" w:rsidRPr="00110662" w:rsidRDefault="00391E1E" w:rsidP="00391E1E">
      <w:pPr>
        <w:pStyle w:val="a3"/>
        <w:jc w:val="center"/>
        <w:rPr>
          <w:b/>
          <w:sz w:val="30"/>
        </w:rPr>
      </w:pPr>
      <w:r w:rsidRPr="00110662">
        <w:rPr>
          <w:b/>
          <w:caps/>
          <w:sz w:val="30"/>
        </w:rPr>
        <w:t>Саратовской области</w:t>
      </w:r>
    </w:p>
    <w:p w:rsidR="00391E1E" w:rsidRPr="00110662" w:rsidRDefault="00391E1E" w:rsidP="00391E1E">
      <w:pPr>
        <w:pStyle w:val="a3"/>
        <w:jc w:val="center"/>
        <w:rPr>
          <w:b/>
          <w:sz w:val="30"/>
        </w:rPr>
      </w:pPr>
    </w:p>
    <w:p w:rsidR="00391E1E" w:rsidRPr="00110662" w:rsidRDefault="00391E1E" w:rsidP="00391E1E">
      <w:pPr>
        <w:pStyle w:val="a3"/>
        <w:jc w:val="center"/>
        <w:rPr>
          <w:b/>
          <w:caps/>
          <w:sz w:val="30"/>
        </w:rPr>
      </w:pPr>
      <w:r w:rsidRPr="00110662">
        <w:rPr>
          <w:b/>
          <w:caps/>
          <w:sz w:val="30"/>
        </w:rPr>
        <w:t xml:space="preserve">постановление  </w:t>
      </w:r>
    </w:p>
    <w:p w:rsidR="00391E1E" w:rsidRPr="00110662" w:rsidRDefault="00391E1E" w:rsidP="00391E1E">
      <w:pPr>
        <w:pStyle w:val="a3"/>
        <w:rPr>
          <w:sz w:val="24"/>
        </w:rPr>
      </w:pPr>
    </w:p>
    <w:p w:rsidR="00391E1E" w:rsidRPr="00110662" w:rsidRDefault="00391E1E" w:rsidP="00391E1E">
      <w:pPr>
        <w:pStyle w:val="a3"/>
        <w:rPr>
          <w:sz w:val="24"/>
        </w:rPr>
      </w:pPr>
      <w:r w:rsidRPr="00110662">
        <w:rPr>
          <w:sz w:val="24"/>
        </w:rPr>
        <w:t>От _</w:t>
      </w:r>
      <w:r w:rsidRPr="00110662">
        <w:rPr>
          <w:sz w:val="24"/>
          <w:u w:val="single"/>
        </w:rPr>
        <w:t>__13.02.2018г____</w:t>
      </w:r>
      <w:r w:rsidRPr="00110662">
        <w:rPr>
          <w:sz w:val="24"/>
        </w:rPr>
        <w:tab/>
      </w:r>
      <w:r w:rsidRPr="00110662">
        <w:rPr>
          <w:sz w:val="24"/>
        </w:rPr>
        <w:tab/>
        <w:t xml:space="preserve">                                                     № __</w:t>
      </w:r>
      <w:r w:rsidRPr="00110662">
        <w:rPr>
          <w:sz w:val="24"/>
          <w:u w:val="single"/>
        </w:rPr>
        <w:t>146__</w:t>
      </w:r>
      <w:r w:rsidRPr="00110662">
        <w:rPr>
          <w:sz w:val="24"/>
        </w:rPr>
        <w:t xml:space="preserve">   </w:t>
      </w:r>
    </w:p>
    <w:p w:rsidR="00391E1E" w:rsidRPr="00110662" w:rsidRDefault="00391E1E" w:rsidP="00391E1E">
      <w:pPr>
        <w:pStyle w:val="a3"/>
        <w:jc w:val="center"/>
        <w:rPr>
          <w:sz w:val="24"/>
        </w:rPr>
      </w:pPr>
    </w:p>
    <w:p w:rsidR="00391E1E" w:rsidRPr="00110662" w:rsidRDefault="00391E1E" w:rsidP="00391E1E">
      <w:pPr>
        <w:pStyle w:val="a3"/>
        <w:jc w:val="center"/>
        <w:rPr>
          <w:sz w:val="24"/>
        </w:rPr>
      </w:pPr>
      <w:r w:rsidRPr="00110662">
        <w:rPr>
          <w:sz w:val="24"/>
        </w:rPr>
        <w:t>р.п. Базарный Карабулак</w:t>
      </w:r>
    </w:p>
    <w:p w:rsidR="00391E1E" w:rsidRPr="00110662" w:rsidRDefault="00391E1E" w:rsidP="00391E1E">
      <w:pPr>
        <w:pStyle w:val="1"/>
        <w:tabs>
          <w:tab w:val="left" w:pos="4253"/>
        </w:tabs>
        <w:ind w:right="5101"/>
        <w:rPr>
          <w:bCs w:val="0"/>
        </w:rPr>
      </w:pPr>
    </w:p>
    <w:p w:rsidR="00391E1E" w:rsidRPr="00110662" w:rsidRDefault="00391E1E" w:rsidP="00391E1E">
      <w:pPr>
        <w:pStyle w:val="1"/>
        <w:tabs>
          <w:tab w:val="left" w:pos="4253"/>
        </w:tabs>
        <w:ind w:right="5101"/>
        <w:rPr>
          <w:bCs w:val="0"/>
        </w:rPr>
      </w:pPr>
    </w:p>
    <w:p w:rsidR="00391E1E" w:rsidRPr="00110662" w:rsidRDefault="00391E1E" w:rsidP="00391E1E">
      <w:pPr>
        <w:pStyle w:val="1"/>
        <w:tabs>
          <w:tab w:val="left" w:pos="4253"/>
        </w:tabs>
        <w:ind w:right="5101"/>
        <w:rPr>
          <w:bCs w:val="0"/>
        </w:rPr>
      </w:pPr>
    </w:p>
    <w:p w:rsidR="00391E1E" w:rsidRPr="00110662" w:rsidRDefault="00391E1E" w:rsidP="00391E1E">
      <w:pPr>
        <w:pStyle w:val="1"/>
        <w:tabs>
          <w:tab w:val="left" w:pos="4253"/>
        </w:tabs>
        <w:ind w:right="5101"/>
        <w:rPr>
          <w:bCs w:val="0"/>
        </w:rPr>
      </w:pPr>
      <w:r w:rsidRPr="00110662">
        <w:rPr>
          <w:bCs w:val="0"/>
        </w:rPr>
        <w:t>Об утверждении муниципальной программы «Формирование комфортной городской среды р.п. Базарный Карабулак, Базарно-Карабулакского муниципального образования Базарно-Карабулакского муниципального района на 2018 – 2022</w:t>
      </w:r>
    </w:p>
    <w:p w:rsidR="00391E1E" w:rsidRPr="00110662" w:rsidRDefault="00391E1E" w:rsidP="00391E1E">
      <w:pPr>
        <w:pStyle w:val="1"/>
        <w:tabs>
          <w:tab w:val="left" w:pos="4253"/>
        </w:tabs>
        <w:ind w:right="5101"/>
        <w:rPr>
          <w:bCs w:val="0"/>
        </w:rPr>
      </w:pPr>
      <w:r w:rsidRPr="00110662">
        <w:rPr>
          <w:bCs w:val="0"/>
        </w:rPr>
        <w:t xml:space="preserve">годы» </w:t>
      </w:r>
    </w:p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>
      <w:pPr>
        <w:ind w:firstLine="567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2018-2022годы», руководствуясь Уставом Базарно-Карабулакского муниципального района, администрация района ПОСТАНОВЛЯЕТ:  </w:t>
      </w:r>
    </w:p>
    <w:p w:rsidR="00391E1E" w:rsidRPr="00110662" w:rsidRDefault="00391E1E" w:rsidP="00391E1E">
      <w:pPr>
        <w:ind w:firstLine="567"/>
        <w:jc w:val="both"/>
        <w:rPr>
          <w:sz w:val="24"/>
          <w:szCs w:val="24"/>
        </w:rPr>
      </w:pPr>
    </w:p>
    <w:p w:rsidR="00391E1E" w:rsidRPr="00110662" w:rsidRDefault="00391E1E" w:rsidP="00391E1E">
      <w:pPr>
        <w:ind w:firstLine="567"/>
        <w:jc w:val="both"/>
        <w:rPr>
          <w:sz w:val="24"/>
          <w:szCs w:val="24"/>
        </w:rPr>
      </w:pPr>
    </w:p>
    <w:p w:rsidR="00391E1E" w:rsidRPr="00110662" w:rsidRDefault="00391E1E" w:rsidP="00391E1E">
      <w:pPr>
        <w:ind w:firstLine="633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1. Утвердить муниципальную программу «Формирование комфортной городской среды р.п. Базарный Карабулак, Базарно-Карабулакского муниципального района на 2018 – 2022 годы» согласно приложению.</w:t>
      </w:r>
    </w:p>
    <w:p w:rsidR="00391E1E" w:rsidRPr="00110662" w:rsidRDefault="00391E1E" w:rsidP="00391E1E">
      <w:pPr>
        <w:ind w:firstLine="633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2. Настоящее постановление вступает в силу с момента его официального опубликования (обнародования). </w:t>
      </w:r>
    </w:p>
    <w:p w:rsidR="00391E1E" w:rsidRPr="00110662" w:rsidRDefault="00391E1E" w:rsidP="00391E1E">
      <w:pPr>
        <w:ind w:firstLine="633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3. Контроль исполнения настоящего постановления возложить на первого заместителя главы администрации Базарно-Карабулакского муниципального района И.А. Будеева.</w:t>
      </w:r>
    </w:p>
    <w:p w:rsidR="00391E1E" w:rsidRPr="00110662" w:rsidRDefault="00391E1E" w:rsidP="00391E1E">
      <w:pPr>
        <w:jc w:val="both"/>
        <w:rPr>
          <w:sz w:val="24"/>
          <w:szCs w:val="24"/>
        </w:rPr>
      </w:pPr>
    </w:p>
    <w:p w:rsidR="00391E1E" w:rsidRPr="00110662" w:rsidRDefault="00391E1E" w:rsidP="00391E1E">
      <w:pPr>
        <w:jc w:val="both"/>
        <w:rPr>
          <w:sz w:val="24"/>
          <w:szCs w:val="24"/>
        </w:rPr>
      </w:pPr>
    </w:p>
    <w:p w:rsidR="00391E1E" w:rsidRPr="00110662" w:rsidRDefault="00391E1E" w:rsidP="00391E1E">
      <w:pPr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Глава муниципального района                                                                          О.А. Чумбаев</w:t>
      </w:r>
    </w:p>
    <w:p w:rsidR="00391E1E" w:rsidRPr="00110662" w:rsidRDefault="00391E1E" w:rsidP="00391E1E">
      <w:pPr>
        <w:tabs>
          <w:tab w:val="left" w:pos="2070"/>
        </w:tabs>
        <w:rPr>
          <w:b/>
          <w:sz w:val="24"/>
          <w:szCs w:val="24"/>
        </w:rPr>
      </w:pPr>
    </w:p>
    <w:p w:rsidR="00391E1E" w:rsidRPr="00110662" w:rsidRDefault="00391E1E" w:rsidP="00391E1E">
      <w:pPr>
        <w:tabs>
          <w:tab w:val="left" w:pos="2070"/>
        </w:tabs>
        <w:rPr>
          <w:b/>
          <w:sz w:val="24"/>
          <w:szCs w:val="24"/>
        </w:rPr>
      </w:pPr>
    </w:p>
    <w:p w:rsidR="005B0A75" w:rsidRPr="00110662" w:rsidRDefault="005B0A75" w:rsidP="00391E1E"/>
    <w:p w:rsidR="00391E1E" w:rsidRPr="00110662" w:rsidRDefault="00391E1E" w:rsidP="00391E1E"/>
    <w:p w:rsidR="00391E1E" w:rsidRPr="00110662" w:rsidRDefault="00391E1E" w:rsidP="00391E1E"/>
    <w:p w:rsidR="00391E1E" w:rsidRDefault="00391E1E" w:rsidP="00391E1E"/>
    <w:p w:rsidR="00BF571B" w:rsidRDefault="00BF571B" w:rsidP="00391E1E"/>
    <w:p w:rsidR="00BF571B" w:rsidRPr="00110662" w:rsidRDefault="00BF571B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tbl>
      <w:tblPr>
        <w:tblStyle w:val="af"/>
        <w:tblpPr w:leftFromText="180" w:rightFromText="180" w:vertAnchor="text" w:horzAnchor="margin" w:tblpXSpec="right" w:tblpY="-129"/>
        <w:tblW w:w="0" w:type="auto"/>
        <w:tblLook w:val="04A0"/>
      </w:tblPr>
      <w:tblGrid>
        <w:gridCol w:w="3936"/>
      </w:tblGrid>
      <w:tr w:rsidR="005C0CC7" w:rsidRPr="00110662" w:rsidTr="005C0CC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C0CC7" w:rsidRPr="00110662" w:rsidRDefault="005C0CC7" w:rsidP="005C0CC7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Приложение </w:t>
            </w:r>
          </w:p>
          <w:p w:rsidR="005C0CC7" w:rsidRPr="00110662" w:rsidRDefault="005C0CC7" w:rsidP="005C0CC7">
            <w:pPr>
              <w:jc w:val="both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к постановлению администрации Базарно-Карабулакского района от 13.02.2018г № 146</w:t>
            </w:r>
          </w:p>
        </w:tc>
      </w:tr>
    </w:tbl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>
      <w:pPr>
        <w:jc w:val="center"/>
        <w:rPr>
          <w:b/>
          <w:sz w:val="24"/>
          <w:szCs w:val="24"/>
        </w:rPr>
      </w:pPr>
    </w:p>
    <w:p w:rsidR="00391E1E" w:rsidRPr="00110662" w:rsidRDefault="00391E1E" w:rsidP="005C0CC7">
      <w:pPr>
        <w:jc w:val="right"/>
        <w:rPr>
          <w:b/>
          <w:sz w:val="24"/>
          <w:szCs w:val="24"/>
        </w:rPr>
      </w:pP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</w:p>
    <w:p w:rsidR="00391E1E" w:rsidRPr="00110662" w:rsidRDefault="005C0CC7" w:rsidP="00391E1E">
      <w:pPr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МУНИЦИПАЛЬНАЯ ПРОГРАММА</w:t>
      </w: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</w:p>
    <w:p w:rsidR="00391E1E" w:rsidRPr="00110662" w:rsidRDefault="00391E1E" w:rsidP="005C0CC7">
      <w:pPr>
        <w:jc w:val="center"/>
        <w:rPr>
          <w:b/>
          <w:bCs/>
          <w:sz w:val="28"/>
          <w:szCs w:val="24"/>
        </w:rPr>
      </w:pPr>
      <w:r w:rsidRPr="00110662">
        <w:rPr>
          <w:b/>
          <w:bCs/>
          <w:sz w:val="28"/>
          <w:szCs w:val="24"/>
        </w:rPr>
        <w:t>«Формирование комфортной городской среды  р.п. Базарный Карабулак, Базарно-Карабулакского муниципального образования Базарно-Карабулакского муниципального ра</w:t>
      </w:r>
      <w:r w:rsidR="0033077E" w:rsidRPr="00110662">
        <w:rPr>
          <w:b/>
          <w:bCs/>
          <w:sz w:val="28"/>
          <w:szCs w:val="24"/>
        </w:rPr>
        <w:t>йона Са</w:t>
      </w:r>
      <w:r w:rsidR="006946A9">
        <w:rPr>
          <w:b/>
          <w:bCs/>
          <w:sz w:val="28"/>
          <w:szCs w:val="24"/>
        </w:rPr>
        <w:t>ратовской области на 2018 - 2024</w:t>
      </w:r>
      <w:r w:rsidRPr="00110662">
        <w:rPr>
          <w:b/>
          <w:bCs/>
          <w:sz w:val="28"/>
          <w:szCs w:val="24"/>
        </w:rPr>
        <w:t xml:space="preserve"> годы»</w:t>
      </w:r>
    </w:p>
    <w:p w:rsidR="00391E1E" w:rsidRPr="00110662" w:rsidRDefault="00391E1E" w:rsidP="005C0CC7">
      <w:pPr>
        <w:jc w:val="center"/>
        <w:rPr>
          <w:b/>
          <w:sz w:val="28"/>
          <w:szCs w:val="24"/>
        </w:rPr>
      </w:pP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Наименование муниципального </w:t>
      </w:r>
      <w:proofErr w:type="gramStart"/>
      <w:r w:rsidR="00327F58" w:rsidRPr="00110662">
        <w:rPr>
          <w:b/>
          <w:sz w:val="24"/>
          <w:szCs w:val="24"/>
        </w:rPr>
        <w:t>образования</w:t>
      </w:r>
      <w:proofErr w:type="gramEnd"/>
      <w:r w:rsidRPr="00110662">
        <w:rPr>
          <w:b/>
          <w:sz w:val="24"/>
          <w:szCs w:val="24"/>
        </w:rPr>
        <w:t xml:space="preserve"> на территории которого реализуется программа:</w:t>
      </w: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</w:p>
    <w:p w:rsidR="00391E1E" w:rsidRPr="00110662" w:rsidRDefault="00391E1E" w:rsidP="005C0CC7">
      <w:pPr>
        <w:jc w:val="center"/>
        <w:rPr>
          <w:i/>
          <w:sz w:val="24"/>
          <w:szCs w:val="24"/>
          <w:u w:val="single"/>
        </w:rPr>
      </w:pPr>
      <w:r w:rsidRPr="00110662">
        <w:rPr>
          <w:i/>
          <w:sz w:val="24"/>
          <w:szCs w:val="24"/>
          <w:u w:val="single"/>
        </w:rPr>
        <w:t>Базарно-Карабулакское  муниципальное образование Базарно-Карабулакского муниципального района Саратовской области.</w:t>
      </w:r>
    </w:p>
    <w:p w:rsidR="00391E1E" w:rsidRPr="00110662" w:rsidRDefault="00391E1E" w:rsidP="005C0CC7">
      <w:pPr>
        <w:jc w:val="center"/>
        <w:rPr>
          <w:i/>
          <w:sz w:val="24"/>
          <w:szCs w:val="24"/>
          <w:u w:val="single"/>
        </w:rPr>
      </w:pP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Сроки и этапы реализации программы в целом:</w:t>
      </w:r>
    </w:p>
    <w:p w:rsidR="00391E1E" w:rsidRPr="00110662" w:rsidRDefault="00391E1E" w:rsidP="00391E1E">
      <w:pPr>
        <w:jc w:val="center"/>
        <w:rPr>
          <w:b/>
          <w:sz w:val="24"/>
          <w:szCs w:val="24"/>
        </w:rPr>
      </w:pPr>
    </w:p>
    <w:p w:rsidR="00391E1E" w:rsidRPr="00110662" w:rsidRDefault="00391E1E" w:rsidP="005C0CC7">
      <w:pPr>
        <w:jc w:val="center"/>
        <w:rPr>
          <w:i/>
          <w:sz w:val="24"/>
          <w:szCs w:val="24"/>
          <w:u w:val="single"/>
        </w:rPr>
      </w:pPr>
      <w:r w:rsidRPr="00110662">
        <w:rPr>
          <w:i/>
          <w:sz w:val="24"/>
          <w:szCs w:val="24"/>
          <w:u w:val="single"/>
        </w:rPr>
        <w:t>Програ</w:t>
      </w:r>
      <w:r w:rsidR="008C7F99">
        <w:rPr>
          <w:i/>
          <w:sz w:val="24"/>
          <w:szCs w:val="24"/>
          <w:u w:val="single"/>
        </w:rPr>
        <w:t>мма реализуется в 7</w:t>
      </w:r>
      <w:r w:rsidR="0033077E" w:rsidRPr="00110662">
        <w:rPr>
          <w:i/>
          <w:sz w:val="24"/>
          <w:szCs w:val="24"/>
          <w:u w:val="single"/>
        </w:rPr>
        <w:t xml:space="preserve"> этапов  2018</w:t>
      </w:r>
      <w:r w:rsidR="008C7F99">
        <w:rPr>
          <w:i/>
          <w:sz w:val="24"/>
          <w:szCs w:val="24"/>
          <w:u w:val="single"/>
        </w:rPr>
        <w:t xml:space="preserve"> – 2024</w:t>
      </w:r>
      <w:r w:rsidRPr="00110662">
        <w:rPr>
          <w:i/>
          <w:sz w:val="24"/>
          <w:szCs w:val="24"/>
          <w:u w:val="single"/>
        </w:rPr>
        <w:t xml:space="preserve"> г.</w:t>
      </w:r>
    </w:p>
    <w:p w:rsidR="00391E1E" w:rsidRPr="00110662" w:rsidRDefault="00391E1E" w:rsidP="005C0CC7">
      <w:pPr>
        <w:jc w:val="center"/>
        <w:rPr>
          <w:i/>
          <w:sz w:val="24"/>
          <w:szCs w:val="24"/>
        </w:rPr>
      </w:pPr>
    </w:p>
    <w:p w:rsidR="00391E1E" w:rsidRPr="00110662" w:rsidRDefault="00391E1E" w:rsidP="00391E1E">
      <w:pPr>
        <w:rPr>
          <w:sz w:val="24"/>
          <w:szCs w:val="24"/>
        </w:rPr>
      </w:pPr>
    </w:p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/>
    <w:p w:rsidR="00391E1E" w:rsidRPr="00110662" w:rsidRDefault="00391E1E" w:rsidP="00391E1E">
      <w:pPr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Паспорт</w:t>
      </w:r>
      <w:r w:rsidR="00040C66" w:rsidRPr="00110662">
        <w:rPr>
          <w:b/>
          <w:sz w:val="24"/>
          <w:szCs w:val="24"/>
        </w:rPr>
        <w:t xml:space="preserve"> </w:t>
      </w:r>
      <w:r w:rsidRPr="00110662">
        <w:rPr>
          <w:b/>
          <w:sz w:val="24"/>
          <w:szCs w:val="24"/>
        </w:rPr>
        <w:t xml:space="preserve"> муниципальной программы</w:t>
      </w:r>
    </w:p>
    <w:p w:rsidR="00391E1E" w:rsidRPr="00110662" w:rsidRDefault="00391E1E" w:rsidP="00391E1E">
      <w:pPr>
        <w:tabs>
          <w:tab w:val="left" w:pos="1276"/>
          <w:tab w:val="left" w:pos="9072"/>
        </w:tabs>
        <w:ind w:left="567"/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«Формирование комфортной городской среды </w:t>
      </w:r>
      <w:r w:rsidRPr="00110662">
        <w:rPr>
          <w:b/>
          <w:bCs/>
          <w:sz w:val="24"/>
          <w:szCs w:val="24"/>
        </w:rPr>
        <w:t>р.п. Базарный Карабулак,</w:t>
      </w:r>
      <w:r w:rsidRPr="00110662">
        <w:rPr>
          <w:b/>
          <w:sz w:val="24"/>
          <w:szCs w:val="24"/>
        </w:rPr>
        <w:t xml:space="preserve"> </w:t>
      </w:r>
      <w:r w:rsidRPr="00110662">
        <w:rPr>
          <w:b/>
          <w:bCs/>
          <w:sz w:val="24"/>
          <w:szCs w:val="24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Pr="00110662">
        <w:rPr>
          <w:b/>
          <w:sz w:val="24"/>
          <w:szCs w:val="24"/>
        </w:rPr>
        <w:t xml:space="preserve"> </w:t>
      </w:r>
      <w:r w:rsidR="008C7F99">
        <w:rPr>
          <w:b/>
          <w:sz w:val="24"/>
          <w:szCs w:val="24"/>
        </w:rPr>
        <w:t>на 2018 - 2024</w:t>
      </w:r>
      <w:r w:rsidRPr="00110662">
        <w:rPr>
          <w:b/>
          <w:sz w:val="24"/>
          <w:szCs w:val="24"/>
        </w:rPr>
        <w:t xml:space="preserve"> годы»</w:t>
      </w:r>
    </w:p>
    <w:p w:rsidR="00327F58" w:rsidRPr="00110662" w:rsidRDefault="00327F58" w:rsidP="00391E1E">
      <w:pPr>
        <w:tabs>
          <w:tab w:val="left" w:pos="1276"/>
          <w:tab w:val="left" w:pos="9072"/>
        </w:tabs>
        <w:ind w:left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391E1E" w:rsidRPr="00110662" w:rsidTr="000F4BF5">
        <w:trPr>
          <w:trHeight w:val="537"/>
        </w:trPr>
        <w:tc>
          <w:tcPr>
            <w:tcW w:w="3936" w:type="dxa"/>
          </w:tcPr>
          <w:p w:rsidR="00391E1E" w:rsidRPr="00110662" w:rsidRDefault="00391E1E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1. Наименование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r w:rsidRPr="00110662">
              <w:rPr>
                <w:bCs/>
                <w:sz w:val="24"/>
                <w:szCs w:val="24"/>
              </w:rPr>
              <w:t>р.п. Базарный Карабулак,</w:t>
            </w:r>
            <w:r w:rsidRPr="00110662">
              <w:rPr>
                <w:sz w:val="24"/>
                <w:szCs w:val="24"/>
              </w:rPr>
              <w:t xml:space="preserve"> </w:t>
            </w:r>
            <w:r w:rsidRPr="00110662">
              <w:rPr>
                <w:bCs/>
                <w:sz w:val="24"/>
                <w:szCs w:val="24"/>
              </w:rPr>
              <w:t>Базарно-Карабулакского муниципального образования Базарно-Карабулакского муниципального района</w:t>
            </w:r>
            <w:r w:rsidRPr="00110662">
              <w:rPr>
                <w:sz w:val="24"/>
                <w:szCs w:val="24"/>
              </w:rPr>
              <w:t xml:space="preserve"> </w:t>
            </w:r>
            <w:r w:rsidR="001C3D1D">
              <w:rPr>
                <w:sz w:val="24"/>
                <w:szCs w:val="24"/>
              </w:rPr>
              <w:t>на 2018- 2024</w:t>
            </w:r>
            <w:r w:rsidRPr="00110662">
              <w:rPr>
                <w:sz w:val="24"/>
                <w:szCs w:val="24"/>
              </w:rPr>
              <w:t xml:space="preserve"> годы»  (</w:t>
            </w:r>
            <w:proofErr w:type="spellStart"/>
            <w:r w:rsidRPr="00110662">
              <w:rPr>
                <w:sz w:val="24"/>
                <w:szCs w:val="24"/>
              </w:rPr>
              <w:t>далее-Программа</w:t>
            </w:r>
            <w:proofErr w:type="spellEnd"/>
            <w:r w:rsidRPr="00110662">
              <w:rPr>
                <w:sz w:val="24"/>
                <w:szCs w:val="24"/>
              </w:rPr>
              <w:t>)</w:t>
            </w:r>
          </w:p>
        </w:tc>
      </w:tr>
      <w:tr w:rsidR="00677A38" w:rsidRPr="00110662" w:rsidTr="000F4BF5">
        <w:trPr>
          <w:trHeight w:val="537"/>
        </w:trPr>
        <w:tc>
          <w:tcPr>
            <w:tcW w:w="3936" w:type="dxa"/>
          </w:tcPr>
          <w:p w:rsidR="00677A38" w:rsidRPr="00110662" w:rsidRDefault="00677A38" w:rsidP="0092387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2. 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5528" w:type="dxa"/>
          </w:tcPr>
          <w:p w:rsidR="00677A38" w:rsidRPr="00110662" w:rsidRDefault="00677A38" w:rsidP="00391E1E">
            <w:pPr>
              <w:rPr>
                <w:sz w:val="24"/>
                <w:szCs w:val="28"/>
              </w:rPr>
            </w:pPr>
            <w:r w:rsidRPr="00110662">
              <w:rPr>
                <w:sz w:val="24"/>
                <w:szCs w:val="24"/>
              </w:rPr>
              <w:t>-</w:t>
            </w:r>
            <w:r w:rsidRPr="00110662">
              <w:rPr>
                <w:sz w:val="28"/>
                <w:szCs w:val="28"/>
              </w:rPr>
              <w:t xml:space="preserve"> </w:t>
            </w:r>
            <w:r w:rsidRPr="00110662">
              <w:rPr>
                <w:sz w:val="24"/>
                <w:szCs w:val="28"/>
              </w:rPr>
              <w:t>Федеральный закон от 6 октября 2003 г.               № 131-ФЗ «Об общих принципах организации местного самоуправления в Российской Федерации»;</w:t>
            </w:r>
          </w:p>
          <w:p w:rsidR="00677A38" w:rsidRPr="00110662" w:rsidRDefault="00677A38" w:rsidP="00391E1E">
            <w:pPr>
              <w:rPr>
                <w:sz w:val="24"/>
                <w:szCs w:val="28"/>
              </w:rPr>
            </w:pPr>
            <w:r w:rsidRPr="00110662">
              <w:rPr>
                <w:sz w:val="24"/>
                <w:szCs w:val="28"/>
              </w:rPr>
              <w:t>-</w:t>
            </w:r>
            <w:r w:rsidRPr="00110662">
              <w:rPr>
                <w:sz w:val="28"/>
                <w:szCs w:val="28"/>
              </w:rPr>
              <w:t xml:space="preserve"> </w:t>
            </w:r>
            <w:r w:rsidRPr="00110662">
              <w:rPr>
                <w:sz w:val="24"/>
                <w:szCs w:val="28"/>
              </w:rPr>
              <w:t>постановление Правительства Российской Федерации от 10 февраля 2017 г. № 169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77A38" w:rsidRPr="00110662" w:rsidRDefault="00677A38" w:rsidP="00391E1E">
            <w:pPr>
              <w:rPr>
                <w:sz w:val="24"/>
                <w:szCs w:val="28"/>
              </w:rPr>
            </w:pPr>
            <w:r w:rsidRPr="00110662">
              <w:rPr>
                <w:sz w:val="24"/>
                <w:szCs w:val="28"/>
              </w:rPr>
              <w:t>-</w:t>
            </w:r>
            <w:r w:rsidRPr="00110662">
              <w:rPr>
                <w:sz w:val="28"/>
                <w:szCs w:val="28"/>
              </w:rPr>
              <w:t xml:space="preserve"> </w:t>
            </w:r>
            <w:r w:rsidRPr="00110662">
              <w:rPr>
                <w:sz w:val="24"/>
                <w:szCs w:val="28"/>
              </w:rPr>
              <w:t>приказ Министерства строительства и жилищно-коммунального хозяйства Российской Федерации от 6 апреля 2017 г. № 691/</w:t>
            </w:r>
            <w:proofErr w:type="spellStart"/>
            <w:proofErr w:type="gramStart"/>
            <w:r w:rsidRPr="00110662">
              <w:rPr>
                <w:sz w:val="24"/>
                <w:szCs w:val="28"/>
              </w:rPr>
              <w:t>пр</w:t>
            </w:r>
            <w:proofErr w:type="spellEnd"/>
            <w:proofErr w:type="gramEnd"/>
            <w:r w:rsidRPr="00110662">
              <w:rPr>
                <w:sz w:val="24"/>
                <w:szCs w:val="28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677A38" w:rsidRPr="00110662" w:rsidRDefault="00677A38" w:rsidP="00391E1E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8"/>
              </w:rPr>
              <w:t>-</w:t>
            </w:r>
            <w:r w:rsidRPr="00110662">
              <w:rPr>
                <w:sz w:val="28"/>
                <w:szCs w:val="28"/>
              </w:rPr>
              <w:t xml:space="preserve"> </w:t>
            </w:r>
            <w:r w:rsidRPr="00110662">
              <w:rPr>
                <w:sz w:val="24"/>
                <w:szCs w:val="28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</w:t>
            </w:r>
            <w:r w:rsidR="00806692" w:rsidRPr="00110662">
              <w:rPr>
                <w:sz w:val="24"/>
                <w:szCs w:val="28"/>
              </w:rPr>
              <w:t>мфор</w:t>
            </w:r>
            <w:r w:rsidR="0033077E" w:rsidRPr="00110662">
              <w:rPr>
                <w:sz w:val="24"/>
                <w:szCs w:val="28"/>
              </w:rPr>
              <w:t>тной городской среды на 2018-2022</w:t>
            </w:r>
            <w:r w:rsidRPr="00110662">
              <w:rPr>
                <w:sz w:val="24"/>
                <w:szCs w:val="28"/>
              </w:rPr>
              <w:t xml:space="preserve"> годы»;</w:t>
            </w:r>
          </w:p>
        </w:tc>
      </w:tr>
      <w:tr w:rsidR="00391E1E" w:rsidRPr="00110662" w:rsidTr="000F4BF5"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3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Ответственный исполнитель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pStyle w:val="a9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066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Базарно-Карабулакского муниципального района Саратовской области. </w:t>
            </w:r>
          </w:p>
        </w:tc>
      </w:tr>
      <w:tr w:rsidR="00391E1E" w:rsidRPr="00110662" w:rsidTr="000F4BF5"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4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Соисполнители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отсутствуют</w:t>
            </w:r>
          </w:p>
        </w:tc>
      </w:tr>
      <w:tr w:rsidR="00391E1E" w:rsidRPr="00110662" w:rsidTr="000F4BF5"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5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Участники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pStyle w:val="a9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0662">
              <w:rPr>
                <w:rFonts w:ascii="Times New Roman" w:eastAsia="Calibri" w:hAnsi="Times New Roman" w:cs="Times New Roman"/>
                <w:lang w:eastAsia="en-US"/>
              </w:rPr>
              <w:t xml:space="preserve">юридические лица (организации, предприятия </w:t>
            </w:r>
            <w:r w:rsidRPr="00110662">
              <w:rPr>
                <w:rFonts w:ascii="Times New Roman" w:eastAsia="Calibri" w:hAnsi="Times New Roman" w:cs="Times New Roman"/>
                <w:lang w:eastAsia="en-US"/>
              </w:rPr>
              <w:br/>
              <w:t>и учреждения), физические лица.</w:t>
            </w:r>
          </w:p>
        </w:tc>
      </w:tr>
      <w:tr w:rsidR="00391E1E" w:rsidRPr="00110662" w:rsidTr="000F4BF5">
        <w:trPr>
          <w:trHeight w:val="725"/>
        </w:trPr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6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Подпрограммы муниципальной программы</w:t>
            </w:r>
          </w:p>
        </w:tc>
        <w:tc>
          <w:tcPr>
            <w:tcW w:w="5528" w:type="dxa"/>
          </w:tcPr>
          <w:p w:rsidR="00974DC5" w:rsidRDefault="00974DC5" w:rsidP="0080155D">
            <w:pPr>
              <w:tabs>
                <w:tab w:val="left" w:pos="1276"/>
                <w:tab w:val="left" w:pos="9072"/>
              </w:tabs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год:</w:t>
            </w:r>
          </w:p>
          <w:p w:rsidR="00974DC5" w:rsidRPr="00110662" w:rsidRDefault="00974DC5" w:rsidP="00974DC5">
            <w:pPr>
              <w:tabs>
                <w:tab w:val="left" w:pos="1276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1: </w:t>
            </w:r>
            <w:r w:rsidRPr="00110662">
              <w:rPr>
                <w:sz w:val="24"/>
                <w:szCs w:val="24"/>
              </w:rPr>
              <w:t>«Благоустройство элемента парка (детская игровая площадка)</w:t>
            </w:r>
            <w:r w:rsidRPr="00110662">
              <w:rPr>
                <w:bCs/>
                <w:sz w:val="24"/>
                <w:szCs w:val="24"/>
              </w:rPr>
              <w:t xml:space="preserve"> в р.п. Базарный Карабулак</w:t>
            </w:r>
            <w:r w:rsidRPr="00110662">
              <w:rPr>
                <w:sz w:val="24"/>
                <w:szCs w:val="24"/>
              </w:rPr>
              <w:t xml:space="preserve">»  </w:t>
            </w:r>
          </w:p>
          <w:p w:rsidR="00974DC5" w:rsidRPr="00110662" w:rsidRDefault="00974DC5" w:rsidP="00974DC5">
            <w:pPr>
              <w:tabs>
                <w:tab w:val="left" w:pos="1276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Pr="00110662">
              <w:rPr>
                <w:sz w:val="24"/>
                <w:szCs w:val="24"/>
              </w:rPr>
              <w:t xml:space="preserve">одпрограмма 2: «Благоустройство дворовых территорий р.п. Базарный Карабулак»  </w:t>
            </w:r>
          </w:p>
          <w:p w:rsidR="00974DC5" w:rsidRPr="00974DC5" w:rsidRDefault="00974DC5" w:rsidP="00974DC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Pr="00110662">
              <w:rPr>
                <w:sz w:val="24"/>
                <w:szCs w:val="24"/>
              </w:rPr>
              <w:t xml:space="preserve">одпрограмма 3: « Подготовка </w:t>
            </w:r>
            <w:r>
              <w:rPr>
                <w:sz w:val="24"/>
                <w:szCs w:val="24"/>
              </w:rPr>
              <w:t xml:space="preserve">к реализации </w:t>
            </w:r>
            <w:r w:rsidRPr="00110662">
              <w:rPr>
                <w:sz w:val="24"/>
                <w:szCs w:val="24"/>
              </w:rPr>
              <w:t>программы»</w:t>
            </w:r>
            <w:r>
              <w:rPr>
                <w:sz w:val="24"/>
                <w:szCs w:val="24"/>
              </w:rPr>
              <w:t>;</w:t>
            </w:r>
          </w:p>
          <w:p w:rsidR="00974DC5" w:rsidRDefault="00974DC5" w:rsidP="0080155D">
            <w:pPr>
              <w:tabs>
                <w:tab w:val="left" w:pos="1276"/>
                <w:tab w:val="left" w:pos="9072"/>
              </w:tabs>
              <w:ind w:left="40"/>
              <w:rPr>
                <w:sz w:val="24"/>
                <w:szCs w:val="24"/>
              </w:rPr>
            </w:pPr>
            <w:r w:rsidRPr="00974DC5">
              <w:rPr>
                <w:b/>
                <w:sz w:val="24"/>
                <w:szCs w:val="24"/>
              </w:rPr>
              <w:t>2020 год:</w:t>
            </w:r>
            <w:r>
              <w:rPr>
                <w:sz w:val="24"/>
                <w:szCs w:val="24"/>
              </w:rPr>
              <w:t xml:space="preserve"> </w:t>
            </w:r>
          </w:p>
          <w:p w:rsidR="00865A5F" w:rsidRPr="00110662" w:rsidRDefault="00391E1E" w:rsidP="0080155D">
            <w:pPr>
              <w:tabs>
                <w:tab w:val="left" w:pos="1276"/>
                <w:tab w:val="left" w:pos="9072"/>
              </w:tabs>
              <w:ind w:left="40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Подпрограмма 1</w:t>
            </w:r>
            <w:r w:rsidR="000F4BF5" w:rsidRPr="00110662">
              <w:rPr>
                <w:sz w:val="24"/>
                <w:szCs w:val="24"/>
              </w:rPr>
              <w:t>:</w:t>
            </w:r>
            <w:r w:rsidRPr="00110662">
              <w:rPr>
                <w:sz w:val="24"/>
                <w:szCs w:val="24"/>
              </w:rPr>
              <w:t xml:space="preserve"> «</w:t>
            </w:r>
            <w:r w:rsidR="004E6365" w:rsidRPr="00110662">
              <w:rPr>
                <w:sz w:val="24"/>
                <w:szCs w:val="24"/>
              </w:rPr>
              <w:t>Б</w:t>
            </w:r>
            <w:r w:rsidR="000F4BF5" w:rsidRPr="00110662">
              <w:rPr>
                <w:sz w:val="24"/>
                <w:szCs w:val="24"/>
              </w:rPr>
              <w:t>лагоустройство элемента</w:t>
            </w:r>
            <w:r w:rsidR="000E3EDC">
              <w:rPr>
                <w:sz w:val="24"/>
                <w:szCs w:val="24"/>
              </w:rPr>
              <w:t xml:space="preserve"> парк</w:t>
            </w:r>
            <w:r w:rsidR="00891A87">
              <w:rPr>
                <w:sz w:val="24"/>
                <w:szCs w:val="24"/>
              </w:rPr>
              <w:t>а (</w:t>
            </w:r>
            <w:r w:rsidR="005101C1">
              <w:rPr>
                <w:sz w:val="24"/>
                <w:szCs w:val="24"/>
              </w:rPr>
              <w:t>детская игровая площадка</w:t>
            </w:r>
            <w:r w:rsidR="0080155D">
              <w:rPr>
                <w:sz w:val="24"/>
                <w:szCs w:val="24"/>
              </w:rPr>
              <w:t xml:space="preserve">), спортивная </w:t>
            </w:r>
            <w:r w:rsidR="0080155D">
              <w:rPr>
                <w:sz w:val="24"/>
                <w:szCs w:val="24"/>
              </w:rPr>
              <w:lastRenderedPageBreak/>
              <w:t>игровая площадка,</w:t>
            </w:r>
            <w:r w:rsidR="0080155D" w:rsidRPr="00110662">
              <w:rPr>
                <w:bCs/>
                <w:sz w:val="24"/>
                <w:szCs w:val="24"/>
              </w:rPr>
              <w:t xml:space="preserve"> </w:t>
            </w:r>
            <w:r w:rsidR="0080155D">
              <w:rPr>
                <w:sz w:val="24"/>
                <w:szCs w:val="24"/>
              </w:rPr>
              <w:t xml:space="preserve">центральная аллея, подходящая к Дому Культуры </w:t>
            </w:r>
            <w:r w:rsidR="005101C1">
              <w:rPr>
                <w:sz w:val="24"/>
                <w:szCs w:val="24"/>
              </w:rPr>
              <w:t xml:space="preserve"> </w:t>
            </w:r>
            <w:r w:rsidR="004E6365" w:rsidRPr="00110662">
              <w:rPr>
                <w:bCs/>
                <w:sz w:val="24"/>
                <w:szCs w:val="24"/>
              </w:rPr>
              <w:t xml:space="preserve">в </w:t>
            </w:r>
            <w:r w:rsidR="000F4BF5" w:rsidRPr="00110662">
              <w:rPr>
                <w:bCs/>
                <w:sz w:val="24"/>
                <w:szCs w:val="24"/>
              </w:rPr>
              <w:t>р.п. Базарный Карабулак</w:t>
            </w:r>
            <w:r w:rsidR="00E60D88">
              <w:rPr>
                <w:sz w:val="24"/>
                <w:szCs w:val="24"/>
              </w:rPr>
              <w:t>»</w:t>
            </w:r>
          </w:p>
          <w:p w:rsidR="000F4BF5" w:rsidRPr="00110662" w:rsidRDefault="000F4BF5" w:rsidP="00391E1E">
            <w:pPr>
              <w:tabs>
                <w:tab w:val="left" w:pos="1276"/>
                <w:tab w:val="left" w:pos="9072"/>
              </w:tabs>
              <w:ind w:left="40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Подпрограмма 2: «</w:t>
            </w:r>
            <w:r w:rsidR="004E6365" w:rsidRPr="00110662">
              <w:rPr>
                <w:sz w:val="24"/>
                <w:szCs w:val="24"/>
              </w:rPr>
              <w:t>Б</w:t>
            </w:r>
            <w:r w:rsidRPr="00110662">
              <w:rPr>
                <w:sz w:val="24"/>
                <w:szCs w:val="24"/>
              </w:rPr>
              <w:t xml:space="preserve">лагоустройство </w:t>
            </w:r>
            <w:r w:rsidR="004E6365" w:rsidRPr="00110662">
              <w:rPr>
                <w:sz w:val="24"/>
                <w:szCs w:val="24"/>
              </w:rPr>
              <w:t xml:space="preserve">дворовых территорий р.п. Базарный Карабулак» </w:t>
            </w:r>
            <w:r w:rsidRPr="00110662">
              <w:rPr>
                <w:sz w:val="24"/>
                <w:szCs w:val="24"/>
              </w:rPr>
              <w:t xml:space="preserve"> </w:t>
            </w:r>
          </w:p>
          <w:p w:rsidR="00D232F9" w:rsidRDefault="00D232F9" w:rsidP="00E07889">
            <w:pPr>
              <w:tabs>
                <w:tab w:val="left" w:pos="1276"/>
                <w:tab w:val="left" w:pos="9072"/>
              </w:tabs>
              <w:ind w:left="40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Подпрограмма 3: «</w:t>
            </w:r>
            <w:r w:rsidR="00201F1B" w:rsidRPr="00110662">
              <w:rPr>
                <w:sz w:val="24"/>
                <w:szCs w:val="24"/>
              </w:rPr>
              <w:t xml:space="preserve"> </w:t>
            </w:r>
            <w:r w:rsidR="00E07889" w:rsidRPr="00110662">
              <w:rPr>
                <w:sz w:val="24"/>
                <w:szCs w:val="24"/>
              </w:rPr>
              <w:t>Подготовка к реализации</w:t>
            </w:r>
            <w:r w:rsidR="00201F1B" w:rsidRPr="00110662">
              <w:rPr>
                <w:sz w:val="24"/>
                <w:szCs w:val="24"/>
              </w:rPr>
              <w:t xml:space="preserve"> программ</w:t>
            </w:r>
            <w:r w:rsidR="00E07889" w:rsidRPr="00110662">
              <w:rPr>
                <w:sz w:val="24"/>
                <w:szCs w:val="24"/>
              </w:rPr>
              <w:t>ы</w:t>
            </w:r>
            <w:r w:rsidRPr="00110662">
              <w:rPr>
                <w:sz w:val="24"/>
                <w:szCs w:val="24"/>
              </w:rPr>
              <w:t>»</w:t>
            </w:r>
          </w:p>
          <w:p w:rsidR="00974DC5" w:rsidRDefault="00974DC5" w:rsidP="00E07889">
            <w:pPr>
              <w:tabs>
                <w:tab w:val="left" w:pos="1276"/>
                <w:tab w:val="left" w:pos="9072"/>
              </w:tabs>
              <w:ind w:left="40"/>
              <w:rPr>
                <w:b/>
                <w:sz w:val="24"/>
                <w:szCs w:val="24"/>
              </w:rPr>
            </w:pPr>
            <w:r w:rsidRPr="00974DC5">
              <w:rPr>
                <w:b/>
                <w:sz w:val="24"/>
                <w:szCs w:val="24"/>
              </w:rPr>
              <w:t>2021 год:</w:t>
            </w:r>
          </w:p>
          <w:p w:rsidR="00974DC5" w:rsidRPr="00CD0374" w:rsidRDefault="00974DC5" w:rsidP="00974DC5">
            <w:pPr>
              <w:pStyle w:val="af1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10662">
              <w:rPr>
                <w:sz w:val="24"/>
                <w:szCs w:val="24"/>
              </w:rPr>
              <w:t>Подпрограмма 1: «</w:t>
            </w:r>
            <w:r w:rsidRPr="00450C2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 общественной территории </w:t>
            </w:r>
            <w:r w:rsidRPr="00450C24">
              <w:rPr>
                <w:sz w:val="24"/>
                <w:szCs w:val="24"/>
              </w:rPr>
              <w:t xml:space="preserve">центральной площади с устройством культурно-развлекательного объекта р.п. Базарный Карабулак, </w:t>
            </w:r>
            <w:r>
              <w:rPr>
                <w:sz w:val="24"/>
                <w:szCs w:val="24"/>
              </w:rPr>
              <w:t>площадь 60 лет Победы»;</w:t>
            </w:r>
            <w:r w:rsidRPr="00F67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67BC8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общественной территории </w:t>
            </w:r>
            <w:r w:rsidRPr="00F67BC8">
              <w:rPr>
                <w:sz w:val="24"/>
                <w:szCs w:val="24"/>
              </w:rPr>
              <w:t xml:space="preserve"> </w:t>
            </w:r>
            <w:r w:rsidRPr="00C36FF9">
              <w:rPr>
                <w:sz w:val="24"/>
                <w:szCs w:val="24"/>
                <w:shd w:val="clear" w:color="auto" w:fill="FFFFFF"/>
              </w:rPr>
              <w:t xml:space="preserve"> мемориального комплекса «Огонь славы» в р.п. Базарный Карабулак</w:t>
            </w:r>
            <w:r w:rsidRPr="00CD0374">
              <w:rPr>
                <w:sz w:val="24"/>
                <w:szCs w:val="24"/>
              </w:rPr>
              <w:t>»</w:t>
            </w:r>
          </w:p>
          <w:p w:rsidR="00974DC5" w:rsidRPr="00450C24" w:rsidRDefault="00974DC5" w:rsidP="00974DC5">
            <w:pPr>
              <w:tabs>
                <w:tab w:val="left" w:pos="1276"/>
                <w:tab w:val="left" w:pos="9072"/>
              </w:tabs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110662">
              <w:rPr>
                <w:sz w:val="24"/>
                <w:szCs w:val="24"/>
              </w:rPr>
              <w:t>: « Подготовка к реализации программы»</w:t>
            </w:r>
          </w:p>
          <w:p w:rsidR="00974DC5" w:rsidRPr="00974DC5" w:rsidRDefault="00974DC5" w:rsidP="00E07889">
            <w:pPr>
              <w:tabs>
                <w:tab w:val="left" w:pos="1276"/>
                <w:tab w:val="left" w:pos="9072"/>
              </w:tabs>
              <w:ind w:left="40"/>
              <w:rPr>
                <w:b/>
                <w:sz w:val="24"/>
                <w:szCs w:val="24"/>
              </w:rPr>
            </w:pPr>
          </w:p>
        </w:tc>
      </w:tr>
      <w:tr w:rsidR="00391E1E" w:rsidRPr="00110662" w:rsidTr="000F4BF5">
        <w:trPr>
          <w:trHeight w:val="772"/>
        </w:trPr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lastRenderedPageBreak/>
              <w:t>7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Программно-целевые инструменты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1E1E" w:rsidRPr="00110662" w:rsidTr="000F4BF5">
        <w:trPr>
          <w:trHeight w:val="749"/>
        </w:trPr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8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Цели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Создание условий для комфортного проживания населения в условиях   городской</w:t>
            </w:r>
            <w:r w:rsidR="003C143C" w:rsidRPr="00110662">
              <w:rPr>
                <w:sz w:val="24"/>
                <w:szCs w:val="24"/>
              </w:rPr>
              <w:t xml:space="preserve">  </w:t>
            </w:r>
            <w:r w:rsidRPr="00110662">
              <w:rPr>
                <w:sz w:val="24"/>
                <w:szCs w:val="24"/>
              </w:rPr>
              <w:t>среды.</w:t>
            </w:r>
          </w:p>
        </w:tc>
      </w:tr>
      <w:tr w:rsidR="00391E1E" w:rsidRPr="00110662" w:rsidTr="000F4BF5">
        <w:trPr>
          <w:trHeight w:val="983"/>
        </w:trPr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9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Задачи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Разработка и реализация проектов по созданию комфортной городской среды с соблюдением федеральных требований (стандартов) благоустройства.</w:t>
            </w:r>
          </w:p>
        </w:tc>
      </w:tr>
      <w:tr w:rsidR="00391E1E" w:rsidRPr="00110662" w:rsidTr="000F4BF5">
        <w:trPr>
          <w:trHeight w:val="806"/>
        </w:trPr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10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Целевые показатели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pStyle w:val="a9"/>
              <w:ind w:hanging="101"/>
              <w:jc w:val="left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 xml:space="preserve">-количество отремонтированных придомовых территорий многоквартирных домов </w:t>
            </w:r>
          </w:p>
          <w:p w:rsidR="00391E1E" w:rsidRPr="00110662" w:rsidRDefault="00391E1E" w:rsidP="00391E1E">
            <w:pPr>
              <w:ind w:hanging="101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-количество обустроенных мест массового отдыха</w:t>
            </w:r>
          </w:p>
          <w:p w:rsidR="00391E1E" w:rsidRPr="00110662" w:rsidRDefault="00391E1E" w:rsidP="00391E1E">
            <w:pPr>
              <w:ind w:hanging="101"/>
              <w:rPr>
                <w:sz w:val="24"/>
                <w:szCs w:val="24"/>
                <w:highlight w:val="yellow"/>
              </w:rPr>
            </w:pPr>
            <w:r w:rsidRPr="00110662">
              <w:rPr>
                <w:sz w:val="24"/>
                <w:szCs w:val="24"/>
              </w:rPr>
              <w:t>-количество обустроенных общественных территорий</w:t>
            </w:r>
          </w:p>
        </w:tc>
      </w:tr>
      <w:tr w:rsidR="00391E1E" w:rsidRPr="00110662" w:rsidTr="000F4BF5"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11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Этапы и сроки реализации муниципальной программы</w:t>
            </w:r>
          </w:p>
        </w:tc>
        <w:tc>
          <w:tcPr>
            <w:tcW w:w="5528" w:type="dxa"/>
          </w:tcPr>
          <w:p w:rsidR="00391E1E" w:rsidRPr="00110662" w:rsidRDefault="008C7F99" w:rsidP="00391E1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этапов </w:t>
            </w:r>
            <w:r w:rsidR="00391E1E" w:rsidRPr="0011066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2018 - 2024</w:t>
            </w:r>
            <w:r w:rsidR="00391E1E" w:rsidRPr="0011066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91E1E" w:rsidRPr="00110662" w:rsidTr="000F4BF5">
        <w:trPr>
          <w:trHeight w:val="1549"/>
        </w:trPr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12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Объемы финансового обеспечения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pStyle w:val="a9"/>
              <w:ind w:firstLine="33"/>
              <w:jc w:val="left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 xml:space="preserve">Общий объем финансового обеспечения муниципальной программы на период </w:t>
            </w:r>
            <w:r w:rsidR="008C7F99">
              <w:rPr>
                <w:rFonts w:ascii="Times New Roman" w:hAnsi="Times New Roman" w:cs="Times New Roman"/>
              </w:rPr>
              <w:t>2018 - 2024</w:t>
            </w:r>
            <w:r w:rsidRPr="00110662">
              <w:rPr>
                <w:rFonts w:ascii="Times New Roman" w:hAnsi="Times New Roman" w:cs="Times New Roman"/>
              </w:rPr>
              <w:t xml:space="preserve"> годы составит всего (</w:t>
            </w:r>
            <w:proofErr w:type="spellStart"/>
            <w:r w:rsidRPr="00110662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110662">
              <w:rPr>
                <w:rFonts w:ascii="Times New Roman" w:hAnsi="Times New Roman" w:cs="Times New Roman"/>
              </w:rPr>
              <w:t xml:space="preserve">): </w:t>
            </w:r>
          </w:p>
          <w:p w:rsidR="004F4110" w:rsidRDefault="00974DC5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13485,88417</w:t>
            </w:r>
            <w:r w:rsidRPr="00110662">
              <w:rPr>
                <w:sz w:val="24"/>
                <w:szCs w:val="24"/>
              </w:rPr>
              <w:t xml:space="preserve">тыс. руб.,  </w:t>
            </w:r>
            <w:r w:rsidR="004F4110" w:rsidRPr="00110662">
              <w:rPr>
                <w:sz w:val="24"/>
                <w:szCs w:val="24"/>
              </w:rPr>
              <w:t>из них:</w:t>
            </w:r>
          </w:p>
          <w:p w:rsidR="00215E79" w:rsidRDefault="00215E79" w:rsidP="008C7F99">
            <w:pPr>
              <w:jc w:val="both"/>
              <w:rPr>
                <w:sz w:val="24"/>
                <w:szCs w:val="24"/>
              </w:rPr>
            </w:pPr>
            <w:r w:rsidRPr="00215E79">
              <w:rPr>
                <w:b/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>:</w:t>
            </w:r>
            <w:r w:rsidR="005101C1">
              <w:rPr>
                <w:sz w:val="24"/>
                <w:szCs w:val="24"/>
              </w:rPr>
              <w:t xml:space="preserve"> всего </w:t>
            </w:r>
            <w:r w:rsidR="00682F26">
              <w:rPr>
                <w:sz w:val="24"/>
                <w:szCs w:val="24"/>
              </w:rPr>
              <w:t xml:space="preserve">5546,94317 </w:t>
            </w:r>
            <w:r w:rsidR="005101C1">
              <w:rPr>
                <w:sz w:val="24"/>
                <w:szCs w:val="24"/>
              </w:rPr>
              <w:t>из них:</w:t>
            </w:r>
          </w:p>
          <w:p w:rsidR="00215E79" w:rsidRDefault="00215E79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-5090,37955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из федерального бюджета</w:t>
            </w:r>
          </w:p>
          <w:p w:rsidR="00215E79" w:rsidRDefault="00215E79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-103,88530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из областного бюджета</w:t>
            </w:r>
          </w:p>
          <w:p w:rsidR="00215E79" w:rsidRDefault="00215E79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-352,67832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из местного бюджета</w:t>
            </w:r>
          </w:p>
          <w:p w:rsidR="00215E79" w:rsidRPr="00215E79" w:rsidRDefault="00215E79" w:rsidP="008C7F99">
            <w:pPr>
              <w:jc w:val="both"/>
              <w:rPr>
                <w:b/>
                <w:sz w:val="24"/>
                <w:szCs w:val="24"/>
              </w:rPr>
            </w:pPr>
            <w:r w:rsidRPr="00215E79">
              <w:rPr>
                <w:b/>
                <w:sz w:val="24"/>
                <w:szCs w:val="24"/>
              </w:rPr>
              <w:t>2020 год:</w:t>
            </w:r>
            <w:r w:rsidR="005101C1">
              <w:rPr>
                <w:b/>
                <w:sz w:val="24"/>
                <w:szCs w:val="24"/>
              </w:rPr>
              <w:t xml:space="preserve"> </w:t>
            </w:r>
            <w:r w:rsidR="005101C1" w:rsidRPr="005101C1">
              <w:rPr>
                <w:sz w:val="24"/>
                <w:szCs w:val="24"/>
              </w:rPr>
              <w:t xml:space="preserve">всего </w:t>
            </w:r>
            <w:r w:rsidR="009D2494">
              <w:rPr>
                <w:sz w:val="24"/>
                <w:szCs w:val="24"/>
              </w:rPr>
              <w:t>5945,301</w:t>
            </w:r>
            <w:r w:rsidR="009507BB">
              <w:rPr>
                <w:sz w:val="24"/>
                <w:szCs w:val="24"/>
              </w:rPr>
              <w:t>00</w:t>
            </w:r>
            <w:r w:rsidR="005101C1">
              <w:rPr>
                <w:sz w:val="24"/>
                <w:szCs w:val="24"/>
              </w:rPr>
              <w:t xml:space="preserve"> из них:</w:t>
            </w:r>
          </w:p>
          <w:p w:rsidR="004F4110" w:rsidRPr="00110662" w:rsidRDefault="00215E79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2494">
              <w:rPr>
                <w:sz w:val="24"/>
                <w:szCs w:val="24"/>
              </w:rPr>
              <w:t>5645,37820</w:t>
            </w:r>
            <w:r w:rsidR="004F4110" w:rsidRPr="00110662">
              <w:rPr>
                <w:sz w:val="24"/>
                <w:szCs w:val="24"/>
              </w:rPr>
              <w:t xml:space="preserve"> тыс. руб.,  из федерального бюджета</w:t>
            </w:r>
          </w:p>
          <w:p w:rsidR="004F4110" w:rsidRDefault="00215E79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2494">
              <w:rPr>
                <w:sz w:val="24"/>
                <w:szCs w:val="24"/>
              </w:rPr>
              <w:t>115,21180</w:t>
            </w:r>
            <w:r w:rsidR="00AC050A">
              <w:rPr>
                <w:sz w:val="24"/>
                <w:szCs w:val="24"/>
              </w:rPr>
              <w:t xml:space="preserve"> </w:t>
            </w:r>
            <w:r w:rsidR="004F4110" w:rsidRPr="00110662">
              <w:rPr>
                <w:sz w:val="24"/>
                <w:szCs w:val="24"/>
              </w:rPr>
              <w:t xml:space="preserve">тыс. руб. из областного бюджета </w:t>
            </w:r>
          </w:p>
          <w:p w:rsidR="0065756A" w:rsidRDefault="00AC050A" w:rsidP="004F411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2494">
              <w:rPr>
                <w:sz w:val="24"/>
                <w:szCs w:val="24"/>
              </w:rPr>
              <w:t>184,711</w:t>
            </w:r>
            <w:r w:rsidR="009507B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тыс. руб. из местного бюджета</w:t>
            </w:r>
          </w:p>
          <w:p w:rsidR="00974DC5" w:rsidRDefault="00974DC5" w:rsidP="00974D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год: </w:t>
            </w:r>
            <w:r>
              <w:rPr>
                <w:sz w:val="24"/>
                <w:szCs w:val="24"/>
              </w:rPr>
              <w:t>всего 1993,64000 из них:</w:t>
            </w:r>
          </w:p>
          <w:p w:rsidR="00974DC5" w:rsidRDefault="00974DC5" w:rsidP="00974D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- 1953,76720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из федерального бюджета;</w:t>
            </w:r>
          </w:p>
          <w:p w:rsidR="00974DC5" w:rsidRDefault="00974DC5" w:rsidP="00974DC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- 39872,80 тыс. руб., из областного бюджета.</w:t>
            </w:r>
          </w:p>
          <w:p w:rsidR="00391E1E" w:rsidRPr="00110662" w:rsidRDefault="00391E1E" w:rsidP="003F5EEF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391E1E" w:rsidRPr="00110662" w:rsidTr="000F4BF5">
        <w:tc>
          <w:tcPr>
            <w:tcW w:w="3936" w:type="dxa"/>
          </w:tcPr>
          <w:p w:rsidR="00391E1E" w:rsidRPr="00110662" w:rsidRDefault="00677A38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Style w:val="a8"/>
                <w:rFonts w:ascii="Times New Roman" w:hAnsi="Times New Roman" w:cs="Times New Roman"/>
              </w:rPr>
              <w:t>13</w:t>
            </w:r>
            <w:r w:rsidR="00391E1E" w:rsidRPr="00110662">
              <w:rPr>
                <w:rStyle w:val="a8"/>
                <w:rFonts w:ascii="Times New Roman" w:hAnsi="Times New Roman" w:cs="Times New Roman"/>
              </w:rPr>
              <w:t>. Ожидаемые результаты реализации муниципальной программы</w:t>
            </w:r>
          </w:p>
        </w:tc>
        <w:tc>
          <w:tcPr>
            <w:tcW w:w="5528" w:type="dxa"/>
          </w:tcPr>
          <w:p w:rsidR="00391E1E" w:rsidRPr="00110662" w:rsidRDefault="00391E1E" w:rsidP="00391E1E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  <w:p w:rsidR="00391E1E" w:rsidRPr="00110662" w:rsidRDefault="00391E1E" w:rsidP="00391E1E">
            <w:pPr>
              <w:rPr>
                <w:sz w:val="24"/>
                <w:szCs w:val="24"/>
              </w:rPr>
            </w:pPr>
          </w:p>
        </w:tc>
      </w:tr>
    </w:tbl>
    <w:p w:rsidR="00391E1E" w:rsidRPr="00110662" w:rsidRDefault="00391E1E" w:rsidP="00391E1E"/>
    <w:p w:rsidR="00391E1E" w:rsidRPr="00110662" w:rsidRDefault="00391E1E" w:rsidP="00391E1E">
      <w:pPr>
        <w:pStyle w:val="a3"/>
        <w:jc w:val="center"/>
        <w:rPr>
          <w:b/>
          <w:sz w:val="30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956619" w:rsidRPr="00110662" w:rsidRDefault="00956619" w:rsidP="00956619">
      <w:pPr>
        <w:rPr>
          <w:rStyle w:val="a8"/>
          <w:sz w:val="24"/>
          <w:szCs w:val="24"/>
        </w:rPr>
      </w:pPr>
    </w:p>
    <w:p w:rsidR="004231DA" w:rsidRPr="00110662" w:rsidRDefault="004231DA" w:rsidP="00956619">
      <w:pPr>
        <w:rPr>
          <w:rStyle w:val="a8"/>
          <w:sz w:val="24"/>
          <w:szCs w:val="24"/>
        </w:rPr>
      </w:pPr>
    </w:p>
    <w:p w:rsidR="004231DA" w:rsidRPr="00110662" w:rsidRDefault="004231DA" w:rsidP="00956619">
      <w:pPr>
        <w:rPr>
          <w:rStyle w:val="a8"/>
          <w:sz w:val="24"/>
          <w:szCs w:val="24"/>
        </w:rPr>
      </w:pPr>
    </w:p>
    <w:p w:rsidR="004231DA" w:rsidRDefault="004231DA" w:rsidP="00956619">
      <w:pPr>
        <w:rPr>
          <w:rStyle w:val="a8"/>
          <w:sz w:val="24"/>
          <w:szCs w:val="24"/>
        </w:rPr>
      </w:pPr>
    </w:p>
    <w:p w:rsidR="00BF571B" w:rsidRDefault="00BF571B" w:rsidP="00956619">
      <w:pPr>
        <w:rPr>
          <w:rStyle w:val="a8"/>
          <w:sz w:val="24"/>
          <w:szCs w:val="24"/>
        </w:rPr>
      </w:pPr>
    </w:p>
    <w:p w:rsidR="00BF571B" w:rsidRPr="00110662" w:rsidRDefault="00BF571B" w:rsidP="00956619">
      <w:pPr>
        <w:rPr>
          <w:rStyle w:val="a8"/>
          <w:sz w:val="24"/>
          <w:szCs w:val="24"/>
        </w:rPr>
      </w:pPr>
    </w:p>
    <w:p w:rsidR="004231DA" w:rsidRPr="00110662" w:rsidRDefault="004231DA" w:rsidP="00956619">
      <w:pPr>
        <w:rPr>
          <w:rStyle w:val="a8"/>
          <w:sz w:val="24"/>
          <w:szCs w:val="24"/>
        </w:rPr>
      </w:pPr>
    </w:p>
    <w:p w:rsidR="004231DA" w:rsidRPr="00110662" w:rsidRDefault="004231DA" w:rsidP="00956619">
      <w:pPr>
        <w:rPr>
          <w:rStyle w:val="a8"/>
          <w:sz w:val="24"/>
          <w:szCs w:val="24"/>
        </w:rPr>
      </w:pPr>
    </w:p>
    <w:p w:rsidR="004231DA" w:rsidRPr="00110662" w:rsidRDefault="004231DA" w:rsidP="00956619">
      <w:pPr>
        <w:rPr>
          <w:rStyle w:val="a8"/>
          <w:sz w:val="24"/>
          <w:szCs w:val="24"/>
        </w:rPr>
      </w:pPr>
    </w:p>
    <w:p w:rsidR="00391E1E" w:rsidRPr="00110662" w:rsidRDefault="00391E1E" w:rsidP="00956619">
      <w:pPr>
        <w:jc w:val="center"/>
        <w:rPr>
          <w:rStyle w:val="a8"/>
          <w:sz w:val="24"/>
          <w:szCs w:val="24"/>
        </w:rPr>
      </w:pPr>
      <w:r w:rsidRPr="00110662">
        <w:rPr>
          <w:rStyle w:val="a8"/>
          <w:sz w:val="24"/>
          <w:szCs w:val="24"/>
        </w:rPr>
        <w:t>1. Характеристика сферы реализации муниципальной программы</w:t>
      </w:r>
    </w:p>
    <w:p w:rsidR="00391E1E" w:rsidRPr="00110662" w:rsidRDefault="00391E1E" w:rsidP="00391E1E">
      <w:pPr>
        <w:ind w:left="360"/>
        <w:rPr>
          <w:rStyle w:val="a8"/>
          <w:sz w:val="24"/>
          <w:szCs w:val="24"/>
        </w:rPr>
      </w:pPr>
    </w:p>
    <w:p w:rsidR="00391E1E" w:rsidRPr="00110662" w:rsidRDefault="00391E1E" w:rsidP="00391E1E">
      <w:pPr>
        <w:pStyle w:val="aa"/>
        <w:spacing w:before="0" w:beforeAutospacing="0" w:after="0" w:afterAutospacing="0"/>
        <w:ind w:right="-109" w:firstLine="720"/>
        <w:rPr>
          <w:bCs/>
          <w:color w:val="auto"/>
        </w:rPr>
      </w:pPr>
      <w:r w:rsidRPr="00110662">
        <w:rPr>
          <w:bCs/>
          <w:color w:val="auto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характеризует, прежде </w:t>
      </w:r>
      <w:proofErr w:type="gramStart"/>
      <w:r w:rsidRPr="00110662">
        <w:rPr>
          <w:bCs/>
          <w:color w:val="auto"/>
        </w:rPr>
        <w:t>всего</w:t>
      </w:r>
      <w:proofErr w:type="gramEnd"/>
      <w:r w:rsidRPr="00110662">
        <w:rPr>
          <w:bCs/>
          <w:color w:val="auto"/>
        </w:rPr>
        <w:t xml:space="preserve">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 w:rsidRPr="00110662">
        <w:rPr>
          <w:bCs/>
          <w:color w:val="auto"/>
        </w:rP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др.,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 w:rsidRPr="00110662">
        <w:rPr>
          <w:bCs/>
          <w:sz w:val="24"/>
          <w:szCs w:val="24"/>
        </w:rPr>
        <w:br/>
        <w:t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площадки для отдыха (кратковременный отдых, тихий отдых, настольные игры);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детские игровые площадки (для детей разных возрастов);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110662">
        <w:rPr>
          <w:bCs/>
          <w:sz w:val="24"/>
          <w:szCs w:val="24"/>
        </w:rPr>
        <w:br/>
        <w:t>и в зависимости от конкретных условий участка;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- площадки хозяйственного назначения (для сушки белья, чистки одежды </w:t>
      </w:r>
      <w:r w:rsidRPr="00110662">
        <w:rPr>
          <w:bCs/>
          <w:sz w:val="24"/>
          <w:szCs w:val="24"/>
        </w:rPr>
        <w:br/>
        <w:t>и ковров, мусоросборников);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площадки для выгула собак;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стоянки для автомашин;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Одна из задач внешнего благоустройства – повышение разнообразия </w:t>
      </w:r>
      <w:r w:rsidRPr="00110662">
        <w:rPr>
          <w:bCs/>
          <w:sz w:val="24"/>
          <w:szCs w:val="24"/>
        </w:rPr>
        <w:br/>
        <w:t>и художественной выразительности застройки и открытых озелененных пространств</w:t>
      </w:r>
      <w:proofErr w:type="gramStart"/>
      <w:r w:rsidRPr="00110662">
        <w:rPr>
          <w:bCs/>
          <w:sz w:val="24"/>
          <w:szCs w:val="24"/>
        </w:rPr>
        <w:t xml:space="preserve">.. </w:t>
      </w:r>
      <w:proofErr w:type="gramEnd"/>
      <w:r w:rsidRPr="00110662">
        <w:rPr>
          <w:bCs/>
          <w:sz w:val="24"/>
          <w:szCs w:val="24"/>
        </w:rPr>
        <w:t>По своему назначению их можно разделить на 5 основных групп: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- малые формы для площадок отдыха для взрослых - </w:t>
      </w:r>
      <w:proofErr w:type="spellStart"/>
      <w:r w:rsidRPr="00110662">
        <w:rPr>
          <w:bCs/>
          <w:sz w:val="24"/>
          <w:szCs w:val="24"/>
        </w:rPr>
        <w:t>перголы</w:t>
      </w:r>
      <w:proofErr w:type="spellEnd"/>
      <w:r w:rsidRPr="00110662">
        <w:rPr>
          <w:bCs/>
          <w:sz w:val="24"/>
          <w:szCs w:val="24"/>
        </w:rPr>
        <w:t>, питьевые фонтанчики, столы и др.;</w:t>
      </w:r>
    </w:p>
    <w:p w:rsidR="00391E1E" w:rsidRPr="00110662" w:rsidRDefault="00391E1E" w:rsidP="00391E1E">
      <w:pPr>
        <w:shd w:val="clear" w:color="auto" w:fill="FFFFFF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</w:rPr>
      </w:pPr>
      <w:r w:rsidRPr="00110662">
        <w:rPr>
          <w:bCs/>
          <w:sz w:val="24"/>
          <w:szCs w:val="24"/>
        </w:rPr>
        <w:t>Многие элементы благоустройства носят массовый характер и могут быть типовыми, например указатели, скамьи, урны, ограды, оборудование, подпорные стенки</w:t>
      </w:r>
      <w:r w:rsidRPr="00110662">
        <w:rPr>
          <w:bCs/>
        </w:rPr>
        <w:t>.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110662">
        <w:rPr>
          <w:bCs/>
          <w:sz w:val="24"/>
          <w:szCs w:val="24"/>
        </w:rPr>
        <w:br/>
      </w:r>
      <w:r w:rsidRPr="00110662">
        <w:rPr>
          <w:bCs/>
          <w:sz w:val="24"/>
          <w:szCs w:val="24"/>
        </w:rPr>
        <w:lastRenderedPageBreak/>
        <w:t xml:space="preserve">и оборудование должны иметь хороший внешний вид: окрашены, содержаться </w:t>
      </w:r>
      <w:r w:rsidRPr="00110662">
        <w:rPr>
          <w:bCs/>
          <w:sz w:val="24"/>
          <w:szCs w:val="24"/>
        </w:rPr>
        <w:br/>
        <w:t xml:space="preserve">в </w:t>
      </w:r>
      <w:proofErr w:type="gramStart"/>
      <w:r w:rsidRPr="00110662">
        <w:rPr>
          <w:bCs/>
          <w:sz w:val="24"/>
          <w:szCs w:val="24"/>
        </w:rPr>
        <w:t>чистоте</w:t>
      </w:r>
      <w:proofErr w:type="gramEnd"/>
      <w:r w:rsidRPr="00110662">
        <w:rPr>
          <w:bCs/>
          <w:sz w:val="24"/>
          <w:szCs w:val="24"/>
        </w:rPr>
        <w:t xml:space="preserve"> и находится в исправном состоянии. Их цветовое решение должно вносить </w:t>
      </w:r>
      <w:r w:rsidRPr="00110662">
        <w:rPr>
          <w:bCs/>
          <w:sz w:val="24"/>
          <w:szCs w:val="24"/>
        </w:rP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110662">
        <w:rPr>
          <w:bCs/>
          <w:sz w:val="24"/>
          <w:szCs w:val="24"/>
        </w:rPr>
        <w:br/>
        <w:t xml:space="preserve">и </w:t>
      </w:r>
      <w:proofErr w:type="spellStart"/>
      <w:r w:rsidRPr="00110662">
        <w:rPr>
          <w:bCs/>
          <w:sz w:val="24"/>
          <w:szCs w:val="24"/>
        </w:rPr>
        <w:t>экологичности</w:t>
      </w:r>
      <w:proofErr w:type="spellEnd"/>
      <w:r w:rsidRPr="00110662">
        <w:rPr>
          <w:bCs/>
          <w:sz w:val="24"/>
          <w:szCs w:val="24"/>
        </w:rP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 w:rsidRPr="00110662">
        <w:rPr>
          <w:bCs/>
          <w:sz w:val="24"/>
          <w:szCs w:val="24"/>
        </w:rPr>
        <w:br/>
        <w:t xml:space="preserve">по стабилизации экологической обстановки и снижения загрязнения среды </w:t>
      </w:r>
      <w:r w:rsidRPr="00110662">
        <w:rPr>
          <w:bCs/>
          <w:sz w:val="24"/>
          <w:szCs w:val="24"/>
        </w:rPr>
        <w:br/>
        <w:t>до установленных нормативов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Благоустройство и озеленение населенных мест приобретает особое значение </w:t>
      </w:r>
      <w:r w:rsidRPr="00110662">
        <w:rPr>
          <w:bCs/>
          <w:sz w:val="24"/>
          <w:szCs w:val="24"/>
        </w:rPr>
        <w:br/>
        <w:t xml:space="preserve">в условиях повышенных антропогенных нагрузок, </w:t>
      </w:r>
      <w:proofErr w:type="spellStart"/>
      <w:r w:rsidRPr="00110662">
        <w:rPr>
          <w:bCs/>
          <w:sz w:val="24"/>
          <w:szCs w:val="24"/>
        </w:rPr>
        <w:t>дискомфортности</w:t>
      </w:r>
      <w:proofErr w:type="spellEnd"/>
      <w:r w:rsidRPr="00110662">
        <w:rPr>
          <w:bCs/>
          <w:sz w:val="24"/>
          <w:szCs w:val="24"/>
        </w:rPr>
        <w:t xml:space="preserve"> среды городов </w:t>
      </w:r>
      <w:r w:rsidRPr="00110662">
        <w:rPr>
          <w:bCs/>
          <w:sz w:val="24"/>
          <w:szCs w:val="24"/>
        </w:rPr>
        <w:br/>
        <w:t xml:space="preserve">и поселков, из-за загрязнения воздушной среды выбросами автотранспорта </w:t>
      </w:r>
      <w:r w:rsidRPr="00110662">
        <w:rPr>
          <w:bCs/>
          <w:sz w:val="24"/>
          <w:szCs w:val="24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110662">
        <w:rPr>
          <w:bCs/>
          <w:sz w:val="24"/>
          <w:szCs w:val="24"/>
        </w:rPr>
        <w:br/>
        <w:t xml:space="preserve">из показателей качества среды обитания, от уровня развития сферы благоустройства </w:t>
      </w:r>
      <w:r w:rsidRPr="00110662">
        <w:rPr>
          <w:bCs/>
          <w:sz w:val="24"/>
          <w:szCs w:val="24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391E1E" w:rsidRPr="00110662" w:rsidRDefault="00391E1E" w:rsidP="00391E1E">
      <w:pPr>
        <w:shd w:val="clear" w:color="auto" w:fill="FFFFFF"/>
        <w:ind w:firstLine="720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</w:t>
      </w:r>
      <w:r w:rsidRPr="00110662">
        <w:rPr>
          <w:bCs/>
          <w:sz w:val="24"/>
          <w:szCs w:val="24"/>
        </w:rPr>
        <w:br/>
        <w:t>Для наших широт с коротким зимним днем это тем более характерно.</w:t>
      </w:r>
    </w:p>
    <w:p w:rsidR="00391E1E" w:rsidRPr="00110662" w:rsidRDefault="00391E1E" w:rsidP="00391E1E">
      <w:pPr>
        <w:shd w:val="clear" w:color="auto" w:fill="FFFFFF"/>
        <w:ind w:firstLine="720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110662">
        <w:rPr>
          <w:bCs/>
          <w:sz w:val="24"/>
          <w:szCs w:val="24"/>
        </w:rPr>
        <w:br/>
        <w:t xml:space="preserve">в вечернее время; разнообразные пункты массового питания и бытового обслуживания - столовые, кафетерии, ремонтные мастерские и т.п. - наиболее загружены </w:t>
      </w:r>
      <w:proofErr w:type="gramStart"/>
      <w:r w:rsidRPr="00110662">
        <w:rPr>
          <w:bCs/>
          <w:sz w:val="24"/>
          <w:szCs w:val="24"/>
        </w:rPr>
        <w:t>в первые</w:t>
      </w:r>
      <w:proofErr w:type="gramEnd"/>
      <w:r w:rsidRPr="00110662">
        <w:rPr>
          <w:bCs/>
          <w:sz w:val="24"/>
          <w:szCs w:val="24"/>
        </w:rPr>
        <w:t xml:space="preserve"> часы после окончания работы на предприятиях и в учреждениях.</w:t>
      </w:r>
    </w:p>
    <w:p w:rsidR="00391E1E" w:rsidRPr="00110662" w:rsidRDefault="00391E1E" w:rsidP="00391E1E">
      <w:pPr>
        <w:shd w:val="clear" w:color="auto" w:fill="FFFFFF"/>
        <w:ind w:firstLine="720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Вечер - время отдыха, прогулок и развлечений. Посещение театров, кино, концертных залов, ресторанов,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городе не только </w:t>
      </w:r>
      <w:r w:rsidRPr="00110662">
        <w:rPr>
          <w:bCs/>
          <w:sz w:val="24"/>
          <w:szCs w:val="24"/>
        </w:rPr>
        <w:br/>
        <w:t>для этого, но и для создания определенных удобств и комфорта городской жизни.</w:t>
      </w:r>
    </w:p>
    <w:p w:rsidR="00391E1E" w:rsidRPr="00110662" w:rsidRDefault="00391E1E" w:rsidP="00391E1E">
      <w:pPr>
        <w:shd w:val="clear" w:color="auto" w:fill="FFFFFF"/>
        <w:ind w:firstLine="720"/>
        <w:textAlignment w:val="baseline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 xml:space="preserve">Главная задача уличного освещения - обеспечить нормальное удобное, безопасное движение городского транспорта и пешеходов. Для этого </w:t>
      </w:r>
      <w:proofErr w:type="gramStart"/>
      <w:r w:rsidRPr="00110662">
        <w:rPr>
          <w:bCs/>
          <w:sz w:val="24"/>
          <w:szCs w:val="24"/>
        </w:rPr>
        <w:t>освещаются проезжая часть улиц</w:t>
      </w:r>
      <w:proofErr w:type="gramEnd"/>
      <w:r w:rsidRPr="00110662">
        <w:rPr>
          <w:bCs/>
          <w:sz w:val="24"/>
          <w:szCs w:val="24"/>
        </w:rPr>
        <w:t xml:space="preserve">, тротуары, а также действуют световые указатели и световая сигнализация. Только совместная работа этих элементов освещения обеспечивает </w:t>
      </w:r>
      <w:r w:rsidRPr="00110662">
        <w:rPr>
          <w:bCs/>
          <w:sz w:val="24"/>
          <w:szCs w:val="24"/>
        </w:rPr>
        <w:br/>
        <w:t>в современном городе безопасное интенсивное движение транспорта и пешеходов.</w:t>
      </w:r>
    </w:p>
    <w:p w:rsidR="00391E1E" w:rsidRPr="00110662" w:rsidRDefault="00391E1E" w:rsidP="00391E1E">
      <w:pPr>
        <w:ind w:firstLine="567"/>
        <w:rPr>
          <w:bCs/>
          <w:sz w:val="24"/>
          <w:szCs w:val="24"/>
        </w:rPr>
      </w:pPr>
      <w:r w:rsidRPr="00110662">
        <w:rPr>
          <w:bCs/>
          <w:sz w:val="24"/>
          <w:szCs w:val="24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391E1E" w:rsidRPr="00110662" w:rsidRDefault="00391E1E" w:rsidP="00391E1E">
      <w:pPr>
        <w:ind w:firstLine="567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391E1E" w:rsidRPr="00110662" w:rsidRDefault="00391E1E" w:rsidP="00391E1E">
      <w:pPr>
        <w:ind w:firstLine="567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и безопасную для пользования жителей</w:t>
      </w:r>
    </w:p>
    <w:p w:rsidR="0068157B" w:rsidRDefault="00391E1E" w:rsidP="00391E1E">
      <w:pPr>
        <w:ind w:firstLine="567"/>
        <w:jc w:val="both"/>
      </w:pPr>
      <w:r w:rsidRPr="00110662">
        <w:rPr>
          <w:sz w:val="24"/>
          <w:szCs w:val="24"/>
          <w:shd w:val="clear" w:color="auto" w:fill="FFFFFF"/>
        </w:rPr>
        <w:t xml:space="preserve">Таким образом, реализация программы обеспечит </w:t>
      </w:r>
      <w:proofErr w:type="spellStart"/>
      <w:r w:rsidRPr="00110662">
        <w:rPr>
          <w:sz w:val="24"/>
          <w:szCs w:val="24"/>
          <w:shd w:val="clear" w:color="auto" w:fill="FFFFFF"/>
        </w:rPr>
        <w:t>скоординированность</w:t>
      </w:r>
      <w:proofErr w:type="spellEnd"/>
      <w:r w:rsidR="008C7F99">
        <w:rPr>
          <w:sz w:val="24"/>
          <w:szCs w:val="24"/>
          <w:shd w:val="clear" w:color="auto" w:fill="FFFFFF"/>
        </w:rPr>
        <w:t xml:space="preserve"> </w:t>
      </w:r>
      <w:r w:rsidRPr="00110662">
        <w:rPr>
          <w:sz w:val="24"/>
          <w:szCs w:val="24"/>
          <w:shd w:val="clear" w:color="auto" w:fill="FFFFFF"/>
        </w:rPr>
        <w:t xml:space="preserve">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</w:t>
      </w:r>
      <w:proofErr w:type="spellStart"/>
      <w:r w:rsidRPr="00110662">
        <w:rPr>
          <w:sz w:val="24"/>
          <w:szCs w:val="24"/>
          <w:shd w:val="clear" w:color="auto" w:fill="FFFFFF"/>
        </w:rPr>
        <w:t>внутридворового</w:t>
      </w:r>
      <w:proofErr w:type="spellEnd"/>
      <w:r w:rsidRPr="00110662">
        <w:rPr>
          <w:sz w:val="24"/>
          <w:szCs w:val="24"/>
          <w:shd w:val="clear" w:color="auto" w:fill="FFFFFF"/>
        </w:rPr>
        <w:t xml:space="preserve"> пространства, а также обустройства зоны массового отдыха.</w:t>
      </w:r>
      <w:r w:rsidR="0068157B" w:rsidRPr="0068157B">
        <w:t xml:space="preserve"> </w:t>
      </w:r>
    </w:p>
    <w:p w:rsidR="00124EB9" w:rsidRDefault="0068157B" w:rsidP="0068157B">
      <w:pPr>
        <w:ind w:firstLine="567"/>
        <w:jc w:val="both"/>
        <w:rPr>
          <w:sz w:val="24"/>
          <w:szCs w:val="24"/>
          <w:shd w:val="clear" w:color="auto" w:fill="FFFFFF"/>
        </w:rPr>
      </w:pPr>
      <w:r w:rsidRPr="0068157B">
        <w:rPr>
          <w:sz w:val="24"/>
          <w:szCs w:val="24"/>
          <w:shd w:val="clear" w:color="auto" w:fill="FFFFFF"/>
        </w:rPr>
        <w:lastRenderedPageBreak/>
        <w:t xml:space="preserve">Муниципальная программа включает в себя комплекс мероприятий по благоустройству дворовых территорий, общественных территорий, обустройство мест массового отдыха населения (городских парков). </w:t>
      </w:r>
    </w:p>
    <w:p w:rsidR="00124EB9" w:rsidRDefault="0068157B" w:rsidP="0068157B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8157B">
        <w:rPr>
          <w:sz w:val="24"/>
          <w:szCs w:val="24"/>
          <w:shd w:val="clear" w:color="auto" w:fill="FFFFFF"/>
        </w:rPr>
        <w:t>Общее количество общественных территорий на т</w:t>
      </w:r>
      <w:r w:rsidR="007512A7">
        <w:rPr>
          <w:sz w:val="24"/>
          <w:szCs w:val="24"/>
          <w:shd w:val="clear" w:color="auto" w:fill="FFFFFF"/>
        </w:rPr>
        <w:t>ерритории поселения составляет 5</w:t>
      </w:r>
      <w:r w:rsidRPr="0068157B">
        <w:rPr>
          <w:sz w:val="24"/>
          <w:szCs w:val="24"/>
          <w:shd w:val="clear" w:color="auto" w:fill="FFFFFF"/>
        </w:rPr>
        <w:t xml:space="preserve"> единиц</w:t>
      </w:r>
      <w:r w:rsidR="007512A7" w:rsidRPr="007512A7">
        <w:rPr>
          <w:color w:val="000000" w:themeColor="text1"/>
          <w:sz w:val="24"/>
          <w:szCs w:val="24"/>
          <w:shd w:val="clear" w:color="auto" w:fill="FFFFFF"/>
        </w:rPr>
        <w:t>,</w:t>
      </w:r>
      <w:r w:rsidRPr="007512A7">
        <w:rPr>
          <w:color w:val="FF0000"/>
          <w:sz w:val="24"/>
          <w:szCs w:val="24"/>
          <w:shd w:val="clear" w:color="auto" w:fill="FFFFFF"/>
        </w:rPr>
        <w:t xml:space="preserve"> </w:t>
      </w:r>
      <w:r w:rsidRPr="007512A7">
        <w:rPr>
          <w:color w:val="000000" w:themeColor="text1"/>
          <w:sz w:val="24"/>
          <w:szCs w:val="24"/>
          <w:shd w:val="clear" w:color="auto" w:fill="FFFFFF"/>
        </w:rPr>
        <w:t>из них количество благоустроенных общественных терри</w:t>
      </w:r>
      <w:r w:rsidR="00974DC5">
        <w:rPr>
          <w:color w:val="000000" w:themeColor="text1"/>
          <w:sz w:val="24"/>
          <w:szCs w:val="24"/>
          <w:shd w:val="clear" w:color="auto" w:fill="FFFFFF"/>
        </w:rPr>
        <w:t>торий по состоянию на 01.01.2019</w:t>
      </w:r>
      <w:r w:rsidRPr="007512A7">
        <w:rPr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="007512A7">
        <w:rPr>
          <w:color w:val="000000" w:themeColor="text1"/>
          <w:sz w:val="24"/>
          <w:szCs w:val="24"/>
          <w:shd w:val="clear" w:color="auto" w:fill="FFFFFF"/>
        </w:rPr>
        <w:t xml:space="preserve"> составляет – </w:t>
      </w:r>
    </w:p>
    <w:p w:rsidR="00124EB9" w:rsidRDefault="007512A7" w:rsidP="0068157B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1</w:t>
      </w:r>
      <w:r w:rsidR="0068157B" w:rsidRPr="007512A7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68157B" w:rsidRPr="007512A7">
        <w:rPr>
          <w:color w:val="000000" w:themeColor="text1"/>
          <w:sz w:val="24"/>
          <w:szCs w:val="24"/>
          <w:shd w:val="clear" w:color="auto" w:fill="FFFFFF"/>
        </w:rPr>
        <w:t xml:space="preserve">Общее количество дворовых территорий многоквартирных </w:t>
      </w:r>
      <w:r>
        <w:rPr>
          <w:color w:val="000000" w:themeColor="text1"/>
          <w:sz w:val="24"/>
          <w:szCs w:val="24"/>
          <w:shd w:val="clear" w:color="auto" w:fill="FFFFFF"/>
        </w:rPr>
        <w:t>домов 34</w:t>
      </w:r>
      <w:r w:rsidR="0068157B" w:rsidRPr="007512A7">
        <w:rPr>
          <w:color w:val="000000" w:themeColor="text1"/>
          <w:sz w:val="24"/>
          <w:szCs w:val="24"/>
          <w:shd w:val="clear" w:color="auto" w:fill="FFFFFF"/>
        </w:rPr>
        <w:t xml:space="preserve"> единиц</w:t>
      </w:r>
      <w:r>
        <w:rPr>
          <w:color w:val="000000" w:themeColor="text1"/>
          <w:sz w:val="24"/>
          <w:szCs w:val="24"/>
          <w:shd w:val="clear" w:color="auto" w:fill="FFFFFF"/>
        </w:rPr>
        <w:t>ы</w:t>
      </w:r>
      <w:r w:rsidR="0068157B" w:rsidRPr="007512A7">
        <w:rPr>
          <w:color w:val="000000" w:themeColor="text1"/>
          <w:sz w:val="24"/>
          <w:szCs w:val="24"/>
          <w:shd w:val="clear" w:color="auto" w:fill="FFFFFF"/>
        </w:rPr>
        <w:t xml:space="preserve"> площадью </w:t>
      </w:r>
      <w:r w:rsidR="007555E0" w:rsidRPr="007555E0">
        <w:rPr>
          <w:bCs/>
          <w:color w:val="000000" w:themeColor="text1"/>
          <w:sz w:val="24"/>
          <w:szCs w:val="24"/>
        </w:rPr>
        <w:t xml:space="preserve">37097.35 </w:t>
      </w:r>
      <w:r w:rsidR="007555E0">
        <w:rPr>
          <w:bCs/>
          <w:color w:val="000000" w:themeColor="text1"/>
          <w:sz w:val="24"/>
          <w:szCs w:val="24"/>
        </w:rPr>
        <w:t>кв.м.</w:t>
      </w:r>
      <w:r w:rsidR="0068157B" w:rsidRPr="007512A7">
        <w:rPr>
          <w:color w:val="000000" w:themeColor="text1"/>
          <w:sz w:val="24"/>
          <w:szCs w:val="24"/>
          <w:shd w:val="clear" w:color="auto" w:fill="FFFFFF"/>
        </w:rPr>
        <w:t>, из них количество</w:t>
      </w:r>
      <w:r w:rsidR="0068157B" w:rsidRPr="0068157B">
        <w:rPr>
          <w:sz w:val="24"/>
          <w:szCs w:val="24"/>
          <w:shd w:val="clear" w:color="auto" w:fill="FFFFFF"/>
        </w:rPr>
        <w:t xml:space="preserve"> полностью благоустроенных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и спортивным, озеленением, оборудованными площадками для сбора отходов) дворовых территорий по состоянию на</w:t>
      </w:r>
      <w:r w:rsidR="00974DC5">
        <w:rPr>
          <w:sz w:val="24"/>
          <w:szCs w:val="24"/>
          <w:shd w:val="clear" w:color="auto" w:fill="FFFFFF"/>
        </w:rPr>
        <w:t xml:space="preserve"> 01.01.2019</w:t>
      </w:r>
      <w:r w:rsidR="007555E0">
        <w:rPr>
          <w:sz w:val="24"/>
          <w:szCs w:val="24"/>
          <w:shd w:val="clear" w:color="auto" w:fill="FFFFFF"/>
        </w:rPr>
        <w:t xml:space="preserve"> года составляет </w:t>
      </w:r>
      <w:r w:rsidR="00124EB9">
        <w:rPr>
          <w:sz w:val="24"/>
          <w:szCs w:val="24"/>
          <w:shd w:val="clear" w:color="auto" w:fill="FFFFFF"/>
        </w:rPr>
        <w:t>–</w:t>
      </w:r>
      <w:r w:rsidR="007555E0">
        <w:rPr>
          <w:sz w:val="24"/>
          <w:szCs w:val="24"/>
          <w:shd w:val="clear" w:color="auto" w:fill="FFFFFF"/>
        </w:rPr>
        <w:t xml:space="preserve"> </w:t>
      </w:r>
      <w:r w:rsidR="00974DC5">
        <w:rPr>
          <w:sz w:val="24"/>
          <w:szCs w:val="24"/>
          <w:shd w:val="clear" w:color="auto" w:fill="FFFFFF"/>
        </w:rPr>
        <w:t>5 дворовых территорий.</w:t>
      </w:r>
      <w:proofErr w:type="gramEnd"/>
    </w:p>
    <w:p w:rsidR="00E57172" w:rsidRDefault="007555E0" w:rsidP="00E5717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68157B" w:rsidRPr="0068157B">
        <w:rPr>
          <w:sz w:val="24"/>
          <w:szCs w:val="24"/>
          <w:shd w:val="clear" w:color="auto" w:fill="FFFFFF"/>
        </w:rPr>
        <w:t xml:space="preserve">. Основной принцип формирования программ формирование комфортной городской среды - общественное участие. Для этого созданы и действуют общественная комиссия по </w:t>
      </w:r>
      <w:proofErr w:type="gramStart"/>
      <w:r w:rsidR="0068157B" w:rsidRPr="0068157B">
        <w:rPr>
          <w:sz w:val="24"/>
          <w:szCs w:val="24"/>
          <w:shd w:val="clear" w:color="auto" w:fill="FFFFFF"/>
        </w:rPr>
        <w:t>контролю за</w:t>
      </w:r>
      <w:proofErr w:type="gramEnd"/>
      <w:r w:rsidR="0068157B" w:rsidRPr="0068157B">
        <w:rPr>
          <w:sz w:val="24"/>
          <w:szCs w:val="24"/>
          <w:shd w:val="clear" w:color="auto" w:fill="FFFFFF"/>
        </w:rPr>
        <w:t xml:space="preserve"> реализацией настоящей программы. В состав общественной комиссии вошли представители политических, общественных партий и движений, управляющие компании, а также другие заинтересованные организации.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="0068157B" w:rsidRPr="0068157B">
        <w:rPr>
          <w:sz w:val="24"/>
          <w:szCs w:val="24"/>
          <w:shd w:val="clear" w:color="auto" w:fill="FFFFFF"/>
        </w:rPr>
        <w:t>дизайн-проектов</w:t>
      </w:r>
      <w:proofErr w:type="spellEnd"/>
      <w:proofErr w:type="gramEnd"/>
      <w:r w:rsidR="0068157B" w:rsidRPr="0068157B">
        <w:rPr>
          <w:sz w:val="24"/>
          <w:szCs w:val="24"/>
          <w:shd w:val="clear" w:color="auto" w:fill="FFFFFF"/>
        </w:rPr>
        <w:t xml:space="preserve"> объектов благоустройства, так же проводятся общественные обсуждения проекта правил благоустройства</w:t>
      </w:r>
      <w:r w:rsidR="007512A7">
        <w:rPr>
          <w:sz w:val="24"/>
          <w:szCs w:val="24"/>
          <w:shd w:val="clear" w:color="auto" w:fill="FFFFFF"/>
        </w:rPr>
        <w:t xml:space="preserve"> районного поселка Базарный К</w:t>
      </w:r>
      <w:r w:rsidR="0068157B">
        <w:rPr>
          <w:sz w:val="24"/>
          <w:szCs w:val="24"/>
          <w:shd w:val="clear" w:color="auto" w:fill="FFFFFF"/>
        </w:rPr>
        <w:t>арабулак</w:t>
      </w:r>
      <w:r w:rsidR="0068157B" w:rsidRPr="0068157B">
        <w:rPr>
          <w:sz w:val="24"/>
          <w:szCs w:val="24"/>
          <w:shd w:val="clear" w:color="auto" w:fill="FFFFFF"/>
        </w:rPr>
        <w:t xml:space="preserve">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Формирование муниципальных программ на 2018-2024 годы осуществляется на территории всех муниципальных </w:t>
      </w:r>
      <w:r w:rsidR="0068157B" w:rsidRPr="007512A7">
        <w:rPr>
          <w:sz w:val="24"/>
          <w:szCs w:val="24"/>
          <w:shd w:val="clear" w:color="auto" w:fill="FFFFFF"/>
        </w:rPr>
        <w:t xml:space="preserve">образований </w:t>
      </w:r>
      <w:r w:rsidR="007512A7" w:rsidRPr="007512A7">
        <w:rPr>
          <w:sz w:val="24"/>
          <w:szCs w:val="24"/>
          <w:shd w:val="clear" w:color="auto" w:fill="FFFFFF"/>
        </w:rPr>
        <w:t xml:space="preserve">Саратовской области </w:t>
      </w:r>
      <w:r w:rsidR="0068157B" w:rsidRPr="007512A7">
        <w:rPr>
          <w:sz w:val="24"/>
          <w:szCs w:val="24"/>
          <w:shd w:val="clear" w:color="auto" w:fill="FFFFFF"/>
        </w:rPr>
        <w:t>Российской Федерации</w:t>
      </w:r>
      <w:r w:rsidR="0068157B" w:rsidRPr="0068157B">
        <w:rPr>
          <w:sz w:val="24"/>
          <w:szCs w:val="24"/>
          <w:shd w:val="clear" w:color="auto" w:fill="FFFFFF"/>
        </w:rPr>
        <w:t xml:space="preserve"> с численностью населения более 1000 человек. </w:t>
      </w:r>
    </w:p>
    <w:p w:rsidR="00E57172" w:rsidRDefault="00E57172" w:rsidP="0084504F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Обеспечение обязательного размещения органами местного самоуправления в </w:t>
      </w:r>
      <w:proofErr w:type="spellStart"/>
      <w:r>
        <w:rPr>
          <w:sz w:val="24"/>
          <w:szCs w:val="24"/>
          <w:shd w:val="clear" w:color="auto" w:fill="FFFFFF"/>
        </w:rPr>
        <w:t>информационно-телекомукационной</w:t>
      </w:r>
      <w:proofErr w:type="spellEnd"/>
      <w:r>
        <w:rPr>
          <w:sz w:val="24"/>
          <w:szCs w:val="24"/>
          <w:shd w:val="clear" w:color="auto" w:fill="FFFFFF"/>
        </w:rPr>
        <w:t xml:space="preserve">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общественные обсуждения, и результатов этих обсуждений, а также возможность направления гражданами своих предложений </w:t>
      </w:r>
      <w:r w:rsidR="00D85F7D">
        <w:rPr>
          <w:sz w:val="24"/>
          <w:szCs w:val="24"/>
          <w:shd w:val="clear" w:color="auto" w:fill="FFFFFF"/>
        </w:rPr>
        <w:t>в электронной форме.</w:t>
      </w:r>
    </w:p>
    <w:p w:rsidR="00D85F7D" w:rsidRDefault="00D85F7D" w:rsidP="0084504F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 (далее голосование по отбору общественных территорий), в электронной форме в </w:t>
      </w:r>
      <w:proofErr w:type="spellStart"/>
      <w:r>
        <w:rPr>
          <w:sz w:val="24"/>
          <w:szCs w:val="24"/>
          <w:shd w:val="clear" w:color="auto" w:fill="FFFFFF"/>
        </w:rPr>
        <w:t>информационно-телекомукационной</w:t>
      </w:r>
      <w:proofErr w:type="spellEnd"/>
      <w:r>
        <w:rPr>
          <w:sz w:val="24"/>
          <w:szCs w:val="24"/>
          <w:shd w:val="clear" w:color="auto" w:fill="FFFFFF"/>
        </w:rPr>
        <w:t xml:space="preserve"> сети «Интернет».</w:t>
      </w:r>
    </w:p>
    <w:p w:rsidR="00D85F7D" w:rsidRDefault="00D85F7D" w:rsidP="00D85F7D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Доля объема закупок оборудования, имеющее российское происхождение, в том числе оборудования закупаемого в рамках реализации мероприятий государственных (муниципальных) программ современной городско среды.</w:t>
      </w:r>
    </w:p>
    <w:p w:rsidR="00124EB9" w:rsidRDefault="0068157B" w:rsidP="0084504F">
      <w:pPr>
        <w:ind w:firstLine="567"/>
        <w:jc w:val="both"/>
        <w:rPr>
          <w:sz w:val="24"/>
          <w:szCs w:val="24"/>
          <w:shd w:val="clear" w:color="auto" w:fill="FFFFFF"/>
        </w:rPr>
      </w:pPr>
      <w:r w:rsidRPr="0068157B">
        <w:rPr>
          <w:sz w:val="24"/>
          <w:szCs w:val="24"/>
          <w:shd w:val="clear" w:color="auto" w:fill="FFFFFF"/>
        </w:rPr>
        <w:t xml:space="preserve">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Все начинается с дворов. Дворовые территории включаются в программу только по инициативе жителей. </w:t>
      </w:r>
    </w:p>
    <w:p w:rsidR="0068157B" w:rsidRDefault="0068157B" w:rsidP="0068157B">
      <w:pPr>
        <w:ind w:firstLine="567"/>
        <w:jc w:val="both"/>
      </w:pPr>
      <w:r w:rsidRPr="0068157B">
        <w:rPr>
          <w:sz w:val="24"/>
          <w:szCs w:val="24"/>
          <w:shd w:val="clear" w:color="auto" w:fill="FFFFFF"/>
        </w:rPr>
        <w:t>Необходимо решение вопросов благоустройства имеющихся простран</w:t>
      </w:r>
      <w:proofErr w:type="gramStart"/>
      <w:r w:rsidRPr="0068157B">
        <w:rPr>
          <w:sz w:val="24"/>
          <w:szCs w:val="24"/>
          <w:shd w:val="clear" w:color="auto" w:fill="FFFFFF"/>
        </w:rPr>
        <w:t>ств дл</w:t>
      </w:r>
      <w:proofErr w:type="gramEnd"/>
      <w:r w:rsidRPr="0068157B">
        <w:rPr>
          <w:sz w:val="24"/>
          <w:szCs w:val="24"/>
          <w:shd w:val="clear" w:color="auto" w:fill="FFFFFF"/>
        </w:rPr>
        <w:t xml:space="preserve">я привлечения населения и создания обустроенных зон отдыха.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населения, атмосферу покоя и душевного комфорта. Для определения конкретного перечня объектов благоустройства проведен анализ текущего состояния территории </w:t>
      </w:r>
      <w:r w:rsidR="00532ECC">
        <w:rPr>
          <w:sz w:val="24"/>
          <w:szCs w:val="24"/>
          <w:shd w:val="clear" w:color="auto" w:fill="FFFFFF"/>
        </w:rPr>
        <w:t xml:space="preserve"> районного поселка Базарный Карабулак</w:t>
      </w:r>
      <w:r w:rsidRPr="0068157B">
        <w:rPr>
          <w:sz w:val="24"/>
          <w:szCs w:val="24"/>
          <w:shd w:val="clear" w:color="auto" w:fill="FFFFFF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В основном игровые и спортивные площадки были изготовлены и установлены самими жителями в период строительства жилых домов, срок эксплуатации которых составляет от 15 до 50 лет. Из всех дворовых территорий, расположенных н</w:t>
      </w:r>
      <w:r w:rsidR="00532ECC">
        <w:rPr>
          <w:sz w:val="24"/>
          <w:szCs w:val="24"/>
          <w:shd w:val="clear" w:color="auto" w:fill="FFFFFF"/>
        </w:rPr>
        <w:t xml:space="preserve">а территории районного поселка Базарный Карабулак </w:t>
      </w:r>
      <w:r w:rsidRPr="0068157B">
        <w:rPr>
          <w:sz w:val="24"/>
          <w:szCs w:val="24"/>
          <w:shd w:val="clear" w:color="auto" w:fill="FFFFFF"/>
        </w:rPr>
        <w:t xml:space="preserve"> </w:t>
      </w:r>
      <w:r w:rsidRPr="0068157B">
        <w:rPr>
          <w:sz w:val="24"/>
          <w:szCs w:val="24"/>
          <w:shd w:val="clear" w:color="auto" w:fill="FFFFFF"/>
        </w:rPr>
        <w:lastRenderedPageBreak/>
        <w:t xml:space="preserve">в настоящее время полноценными игровыми площадками, соответствующими требованиям безопасности при </w:t>
      </w:r>
      <w:r w:rsidR="00532ECC">
        <w:rPr>
          <w:sz w:val="24"/>
          <w:szCs w:val="24"/>
          <w:shd w:val="clear" w:color="auto" w:fill="FFFFFF"/>
        </w:rPr>
        <w:t>их эксплуатации, оборудованы одна дворовая территория</w:t>
      </w:r>
      <w:r w:rsidRPr="0068157B">
        <w:rPr>
          <w:sz w:val="24"/>
          <w:szCs w:val="24"/>
          <w:shd w:val="clear" w:color="auto" w:fill="FFFFFF"/>
        </w:rPr>
        <w:t xml:space="preserve">. А те отдельные </w:t>
      </w:r>
      <w:proofErr w:type="spellStart"/>
      <w:r w:rsidRPr="0068157B">
        <w:rPr>
          <w:sz w:val="24"/>
          <w:szCs w:val="24"/>
          <w:shd w:val="clear" w:color="auto" w:fill="FFFFFF"/>
        </w:rPr>
        <w:t>площадки-самострои</w:t>
      </w:r>
      <w:proofErr w:type="spellEnd"/>
      <w:r w:rsidRPr="0068157B">
        <w:rPr>
          <w:sz w:val="24"/>
          <w:szCs w:val="24"/>
          <w:shd w:val="clear" w:color="auto" w:fill="FFFFFF"/>
        </w:rPr>
        <w:t xml:space="preserve"> во дворах (качалки, качели, горки и т.п.), их состояние не обеспечивает безопасность, а также потребностей жителей города в игровых и спортивных модулях. Длительное время не проводилось благоустройство дворов. Проведение работ по оборудованию на дворовых территориях детских и спортивных площадок должно создать для детей условия для развития воображения, умственных и физических способностей. Текущее состояние сферы благоустройства, в разрезе мероприятий, реализуемых в рамках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следующими показателями, приведенными в таблице </w:t>
      </w:r>
      <w:r>
        <w:t xml:space="preserve">1: </w:t>
      </w:r>
    </w:p>
    <w:p w:rsidR="00E53831" w:rsidRDefault="00E53831" w:rsidP="0068157B">
      <w:pPr>
        <w:ind w:firstLine="567"/>
        <w:jc w:val="right"/>
      </w:pPr>
    </w:p>
    <w:p w:rsidR="00E53831" w:rsidRDefault="00E53831" w:rsidP="0068157B">
      <w:pPr>
        <w:ind w:firstLine="567"/>
        <w:jc w:val="right"/>
      </w:pPr>
    </w:p>
    <w:p w:rsidR="00E53831" w:rsidRPr="00E53831" w:rsidRDefault="00E53831" w:rsidP="00E53831">
      <w:pPr>
        <w:ind w:firstLine="567"/>
        <w:jc w:val="center"/>
        <w:rPr>
          <w:b/>
          <w:sz w:val="22"/>
        </w:rPr>
      </w:pPr>
      <w:r w:rsidRPr="00E53831">
        <w:rPr>
          <w:b/>
          <w:sz w:val="22"/>
        </w:rPr>
        <w:t>Оценка показателей инвентаризации</w:t>
      </w:r>
    </w:p>
    <w:p w:rsidR="0068157B" w:rsidRPr="00E53831" w:rsidRDefault="0068157B" w:rsidP="0068157B">
      <w:pPr>
        <w:ind w:firstLine="567"/>
        <w:jc w:val="right"/>
        <w:rPr>
          <w:b/>
          <w:sz w:val="22"/>
        </w:rPr>
      </w:pPr>
    </w:p>
    <w:tbl>
      <w:tblPr>
        <w:tblStyle w:val="af"/>
        <w:tblW w:w="0" w:type="auto"/>
        <w:tblLook w:val="04A0"/>
      </w:tblPr>
      <w:tblGrid>
        <w:gridCol w:w="534"/>
        <w:gridCol w:w="4535"/>
        <w:gridCol w:w="2535"/>
        <w:gridCol w:w="2535"/>
      </w:tblGrid>
      <w:tr w:rsidR="0068157B" w:rsidTr="005F5EBE">
        <w:tc>
          <w:tcPr>
            <w:tcW w:w="534" w:type="dxa"/>
          </w:tcPr>
          <w:p w:rsidR="0068157B" w:rsidRPr="005F5EBE" w:rsidRDefault="005F5EBE" w:rsidP="005F5EBE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5EBE">
              <w:rPr>
                <w:sz w:val="22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F5EBE">
              <w:rPr>
                <w:sz w:val="22"/>
                <w:szCs w:val="24"/>
                <w:shd w:val="clear" w:color="auto" w:fill="FFFFFF"/>
              </w:rPr>
              <w:t>/</w:t>
            </w:r>
            <w:proofErr w:type="spellStart"/>
            <w:r w:rsidRPr="005F5EBE">
              <w:rPr>
                <w:sz w:val="22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35" w:type="dxa"/>
          </w:tcPr>
          <w:p w:rsidR="0068157B" w:rsidRPr="005F5EBE" w:rsidRDefault="005F5EBE" w:rsidP="005F5EBE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2535" w:type="dxa"/>
          </w:tcPr>
          <w:p w:rsidR="0068157B" w:rsidRPr="005F5EBE" w:rsidRDefault="005F5EBE" w:rsidP="005F5EBE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 xml:space="preserve">Ед. </w:t>
            </w:r>
            <w:proofErr w:type="spellStart"/>
            <w:r w:rsidRPr="005F5EBE">
              <w:rPr>
                <w:sz w:val="22"/>
                <w:szCs w:val="24"/>
                <w:shd w:val="clear" w:color="auto" w:fill="FFFFFF"/>
              </w:rPr>
              <w:t>изм</w:t>
            </w:r>
            <w:proofErr w:type="spellEnd"/>
            <w:r w:rsidRPr="005F5EBE">
              <w:rPr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2535" w:type="dxa"/>
          </w:tcPr>
          <w:p w:rsidR="0068157B" w:rsidRPr="005F5EBE" w:rsidRDefault="005F5EBE" w:rsidP="005F5EBE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>Значение показателя на 2019 год</w:t>
            </w:r>
          </w:p>
        </w:tc>
      </w:tr>
      <w:tr w:rsidR="005F5EBE" w:rsidTr="00AB34F2">
        <w:tc>
          <w:tcPr>
            <w:tcW w:w="10139" w:type="dxa"/>
            <w:gridSpan w:val="4"/>
          </w:tcPr>
          <w:p w:rsidR="005F5EBE" w:rsidRPr="005F5EBE" w:rsidRDefault="005F5EBE" w:rsidP="00AB34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Дворовые территории многоквартирных домов</w:t>
            </w:r>
          </w:p>
        </w:tc>
      </w:tr>
      <w:tr w:rsidR="0068157B" w:rsidTr="005F5EBE">
        <w:tc>
          <w:tcPr>
            <w:tcW w:w="534" w:type="dxa"/>
          </w:tcPr>
          <w:p w:rsidR="0068157B" w:rsidRPr="005F5EBE" w:rsidRDefault="00AB34F2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5" w:type="dxa"/>
          </w:tcPr>
          <w:p w:rsidR="0068157B" w:rsidRPr="005F5EBE" w:rsidRDefault="00AB34F2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дворовых территорий</w:t>
            </w:r>
          </w:p>
        </w:tc>
        <w:tc>
          <w:tcPr>
            <w:tcW w:w="2535" w:type="dxa"/>
          </w:tcPr>
          <w:p w:rsidR="0068157B" w:rsidRPr="005F5EBE" w:rsidRDefault="00AB34F2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535" w:type="dxa"/>
          </w:tcPr>
          <w:p w:rsidR="0068157B" w:rsidRPr="005F5EBE" w:rsidRDefault="00532ECC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68157B" w:rsidTr="005F5EBE">
        <w:tc>
          <w:tcPr>
            <w:tcW w:w="534" w:type="dxa"/>
          </w:tcPr>
          <w:p w:rsidR="0068157B" w:rsidRPr="005F5EBE" w:rsidRDefault="00AB34F2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5" w:type="dxa"/>
          </w:tcPr>
          <w:p w:rsidR="0068157B" w:rsidRPr="005F5EBE" w:rsidRDefault="00AB34F2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МКД </w:t>
            </w:r>
            <w:proofErr w:type="gramStart"/>
            <w:r>
              <w:rPr>
                <w:sz w:val="22"/>
              </w:rPr>
              <w:t>включенных</w:t>
            </w:r>
            <w:proofErr w:type="gramEnd"/>
            <w:r>
              <w:rPr>
                <w:sz w:val="22"/>
              </w:rPr>
              <w:t xml:space="preserve"> в муниципальную программу </w:t>
            </w:r>
          </w:p>
        </w:tc>
        <w:tc>
          <w:tcPr>
            <w:tcW w:w="2535" w:type="dxa"/>
          </w:tcPr>
          <w:p w:rsidR="0068157B" w:rsidRPr="005F5EBE" w:rsidRDefault="00AB34F2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535" w:type="dxa"/>
          </w:tcPr>
          <w:p w:rsidR="0068157B" w:rsidRPr="005F5EBE" w:rsidRDefault="00532ECC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68157B" w:rsidTr="005F5EBE">
        <w:tc>
          <w:tcPr>
            <w:tcW w:w="534" w:type="dxa"/>
          </w:tcPr>
          <w:p w:rsidR="0068157B" w:rsidRPr="005F5EBE" w:rsidRDefault="00AB34F2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5" w:type="dxa"/>
          </w:tcPr>
          <w:p w:rsidR="0068157B" w:rsidRPr="005F5EBE" w:rsidRDefault="00AB34F2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и площадь благоустроенных дворовых </w:t>
            </w:r>
            <w:r w:rsidR="00532ECC">
              <w:rPr>
                <w:sz w:val="22"/>
              </w:rPr>
              <w:t>территорий МКД с твердым покрытием, освещением, урнами, лавочками (минимальный перечень)</w:t>
            </w:r>
          </w:p>
        </w:tc>
        <w:tc>
          <w:tcPr>
            <w:tcW w:w="2535" w:type="dxa"/>
          </w:tcPr>
          <w:p w:rsidR="0068157B" w:rsidRPr="005F5EBE" w:rsidRDefault="008D4415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68157B" w:rsidRPr="005F5EBE" w:rsidRDefault="004717A7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5/</w:t>
            </w:r>
            <w:r w:rsidR="00C972B4">
              <w:rPr>
                <w:sz w:val="22"/>
              </w:rPr>
              <w:t>13397</w:t>
            </w:r>
          </w:p>
        </w:tc>
      </w:tr>
      <w:tr w:rsidR="0068157B" w:rsidTr="005F5EBE">
        <w:tc>
          <w:tcPr>
            <w:tcW w:w="534" w:type="dxa"/>
          </w:tcPr>
          <w:p w:rsidR="0068157B" w:rsidRPr="005F5EBE" w:rsidRDefault="008D4415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35" w:type="dxa"/>
          </w:tcPr>
          <w:p w:rsidR="0068157B" w:rsidRPr="005F5EBE" w:rsidRDefault="00532ECC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благоустроенных дворовых территорий  МКД с озеленением, детскими и (или) спортивными площадками, пешеходными дорожками, тротуарами, автомобильными парковками (дополнительный перечень)</w:t>
            </w:r>
          </w:p>
        </w:tc>
        <w:tc>
          <w:tcPr>
            <w:tcW w:w="2535" w:type="dxa"/>
          </w:tcPr>
          <w:p w:rsidR="0068157B" w:rsidRPr="005F5EBE" w:rsidRDefault="008D4415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68157B" w:rsidRPr="005F5EBE" w:rsidRDefault="00532ECC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157B" w:rsidTr="005F5EBE">
        <w:tc>
          <w:tcPr>
            <w:tcW w:w="534" w:type="dxa"/>
          </w:tcPr>
          <w:p w:rsidR="0068157B" w:rsidRPr="005F5EBE" w:rsidRDefault="008D4415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35" w:type="dxa"/>
          </w:tcPr>
          <w:p w:rsidR="0068157B" w:rsidRPr="005F5EBE" w:rsidRDefault="00532ECC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 и доля благоустроенных территорий МКД (по минимальному и дополнительному перечню) от общего количества дворовых территорий</w:t>
            </w:r>
          </w:p>
        </w:tc>
        <w:tc>
          <w:tcPr>
            <w:tcW w:w="2535" w:type="dxa"/>
          </w:tcPr>
          <w:p w:rsidR="0068157B" w:rsidRPr="005F5EBE" w:rsidRDefault="00532ECC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68157B" w:rsidRPr="005F5EBE" w:rsidRDefault="004717A7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5/ </w:t>
            </w:r>
            <w:r w:rsidR="00C972B4">
              <w:rPr>
                <w:sz w:val="22"/>
              </w:rPr>
              <w:t>13397/100%</w:t>
            </w:r>
          </w:p>
        </w:tc>
      </w:tr>
      <w:tr w:rsidR="0068157B" w:rsidTr="005F5EBE">
        <w:tc>
          <w:tcPr>
            <w:tcW w:w="534" w:type="dxa"/>
          </w:tcPr>
          <w:p w:rsidR="0068157B" w:rsidRPr="005F5EBE" w:rsidRDefault="008D4415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35" w:type="dxa"/>
          </w:tcPr>
          <w:p w:rsidR="0068157B" w:rsidRPr="005F5EBE" w:rsidRDefault="00532ECC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и для дворовых территорий МКД, которые необходимо благоустроить по минимальному перечню от общего количества дворовых территорий МКД</w:t>
            </w:r>
          </w:p>
        </w:tc>
        <w:tc>
          <w:tcPr>
            <w:tcW w:w="2535" w:type="dxa"/>
          </w:tcPr>
          <w:p w:rsidR="0068157B" w:rsidRPr="005F5EBE" w:rsidRDefault="00532ECC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Ед.кВ.м.</w:t>
            </w:r>
            <w:r w:rsidR="008F4236">
              <w:rPr>
                <w:sz w:val="22"/>
              </w:rPr>
              <w:t>%</w:t>
            </w:r>
            <w:proofErr w:type="spellEnd"/>
          </w:p>
        </w:tc>
        <w:tc>
          <w:tcPr>
            <w:tcW w:w="2535" w:type="dxa"/>
          </w:tcPr>
          <w:p w:rsidR="0068157B" w:rsidRPr="005F5EBE" w:rsidRDefault="00532ECC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34/</w:t>
            </w:r>
            <w:r w:rsidR="008F4236">
              <w:rPr>
                <w:sz w:val="22"/>
              </w:rPr>
              <w:t>67908,2/100</w:t>
            </w:r>
          </w:p>
        </w:tc>
      </w:tr>
      <w:tr w:rsidR="008D4415" w:rsidTr="005F5EBE">
        <w:tc>
          <w:tcPr>
            <w:tcW w:w="534" w:type="dxa"/>
          </w:tcPr>
          <w:p w:rsidR="008D4415" w:rsidRDefault="008D4415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35" w:type="dxa"/>
          </w:tcPr>
          <w:p w:rsidR="008D4415" w:rsidRPr="005F5EBE" w:rsidRDefault="008F4236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населения, проживающего в жилом фонде с благоустроенным двором территориями от общей численности населения районного поселка Базарный Карабулак</w:t>
            </w:r>
          </w:p>
        </w:tc>
        <w:tc>
          <w:tcPr>
            <w:tcW w:w="2535" w:type="dxa"/>
          </w:tcPr>
          <w:p w:rsidR="008D4415" w:rsidRPr="005F5EBE" w:rsidRDefault="008D4415" w:rsidP="00E53831">
            <w:pPr>
              <w:jc w:val="center"/>
              <w:rPr>
                <w:sz w:val="22"/>
              </w:rPr>
            </w:pPr>
          </w:p>
        </w:tc>
        <w:tc>
          <w:tcPr>
            <w:tcW w:w="2535" w:type="dxa"/>
          </w:tcPr>
          <w:p w:rsidR="008D4415" w:rsidRPr="005F5EBE" w:rsidRDefault="00957D2B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F4236" w:rsidTr="000A1868">
        <w:tc>
          <w:tcPr>
            <w:tcW w:w="10139" w:type="dxa"/>
            <w:gridSpan w:val="4"/>
          </w:tcPr>
          <w:p w:rsidR="008F4236" w:rsidRPr="005F5EBE" w:rsidRDefault="008F4236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Территория общего пользования (общественные территории)</w:t>
            </w:r>
          </w:p>
        </w:tc>
      </w:tr>
      <w:tr w:rsidR="008F4236" w:rsidTr="005F5EBE">
        <w:tc>
          <w:tcPr>
            <w:tcW w:w="534" w:type="dxa"/>
          </w:tcPr>
          <w:p w:rsidR="008F4236" w:rsidRDefault="008F4236" w:rsidP="000A1868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35" w:type="dxa"/>
          </w:tcPr>
          <w:p w:rsidR="008F4236" w:rsidRPr="005F5EBE" w:rsidRDefault="008F4236" w:rsidP="000A186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общественных территорий соответствующего функционального значения, всего, в том числе</w:t>
            </w:r>
          </w:p>
        </w:tc>
        <w:tc>
          <w:tcPr>
            <w:tcW w:w="2535" w:type="dxa"/>
          </w:tcPr>
          <w:p w:rsidR="008F4236" w:rsidRPr="005F5EBE" w:rsidRDefault="008F4236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8F4236" w:rsidRPr="005F5EBE" w:rsidRDefault="00287056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F4236">
              <w:rPr>
                <w:sz w:val="22"/>
              </w:rPr>
              <w:t>/</w:t>
            </w:r>
            <w:r>
              <w:rPr>
                <w:sz w:val="22"/>
              </w:rPr>
              <w:t>329,4</w:t>
            </w:r>
          </w:p>
        </w:tc>
      </w:tr>
      <w:tr w:rsidR="008F4236" w:rsidTr="005F5EBE">
        <w:tc>
          <w:tcPr>
            <w:tcW w:w="534" w:type="dxa"/>
          </w:tcPr>
          <w:p w:rsidR="008F4236" w:rsidRDefault="008F4236" w:rsidP="000A1868">
            <w:pPr>
              <w:jc w:val="both"/>
              <w:rPr>
                <w:sz w:val="22"/>
              </w:rPr>
            </w:pPr>
          </w:p>
        </w:tc>
        <w:tc>
          <w:tcPr>
            <w:tcW w:w="4535" w:type="dxa"/>
          </w:tcPr>
          <w:p w:rsidR="008F4236" w:rsidRDefault="008F4236" w:rsidP="000A186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53831">
              <w:rPr>
                <w:sz w:val="22"/>
              </w:rPr>
              <w:t xml:space="preserve">    </w:t>
            </w:r>
            <w:r>
              <w:rPr>
                <w:sz w:val="22"/>
              </w:rPr>
              <w:t>Обустройство аллеи</w:t>
            </w:r>
          </w:p>
        </w:tc>
        <w:tc>
          <w:tcPr>
            <w:tcW w:w="2535" w:type="dxa"/>
          </w:tcPr>
          <w:p w:rsidR="008F4236" w:rsidRDefault="00E53831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8F4236" w:rsidRDefault="00287056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36,2</w:t>
            </w:r>
          </w:p>
        </w:tc>
      </w:tr>
      <w:tr w:rsidR="008F4236" w:rsidTr="005F5EBE">
        <w:tc>
          <w:tcPr>
            <w:tcW w:w="534" w:type="dxa"/>
          </w:tcPr>
          <w:p w:rsidR="008F4236" w:rsidRDefault="008F4236" w:rsidP="000A1868">
            <w:pPr>
              <w:jc w:val="both"/>
              <w:rPr>
                <w:sz w:val="22"/>
              </w:rPr>
            </w:pPr>
          </w:p>
        </w:tc>
        <w:tc>
          <w:tcPr>
            <w:tcW w:w="4535" w:type="dxa"/>
          </w:tcPr>
          <w:p w:rsidR="008F4236" w:rsidRDefault="008F4236" w:rsidP="000A186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Парк (</w:t>
            </w:r>
            <w:r w:rsidR="00E53831">
              <w:rPr>
                <w:sz w:val="22"/>
              </w:rPr>
              <w:t>установка детской игровой площадки</w:t>
            </w:r>
            <w:r>
              <w:rPr>
                <w:sz w:val="22"/>
              </w:rPr>
              <w:t>)</w:t>
            </w:r>
          </w:p>
        </w:tc>
        <w:tc>
          <w:tcPr>
            <w:tcW w:w="2535" w:type="dxa"/>
          </w:tcPr>
          <w:p w:rsidR="008F4236" w:rsidRDefault="00E53831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8F4236" w:rsidRDefault="00287056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</w:tr>
      <w:tr w:rsidR="008F4236" w:rsidTr="005F5EBE">
        <w:tc>
          <w:tcPr>
            <w:tcW w:w="534" w:type="dxa"/>
          </w:tcPr>
          <w:p w:rsidR="008F4236" w:rsidRDefault="008F4236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35" w:type="dxa"/>
          </w:tcPr>
          <w:p w:rsidR="008F4236" w:rsidRPr="005F5EBE" w:rsidRDefault="008F4236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</w:t>
            </w:r>
            <w:r w:rsidR="00E53831">
              <w:rPr>
                <w:sz w:val="22"/>
              </w:rPr>
              <w:t>чество и площадь и доля общественных территорий соответствующего функционального назначения благоустроенных от общего количества общественных территорий, всего, из них</w:t>
            </w:r>
          </w:p>
        </w:tc>
        <w:tc>
          <w:tcPr>
            <w:tcW w:w="2535" w:type="dxa"/>
          </w:tcPr>
          <w:p w:rsidR="008F4236" w:rsidRPr="005F5EBE" w:rsidRDefault="008F4236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8F4236" w:rsidRPr="005F5EBE" w:rsidRDefault="00E53831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F4236" w:rsidTr="005F5EBE">
        <w:tc>
          <w:tcPr>
            <w:tcW w:w="534" w:type="dxa"/>
          </w:tcPr>
          <w:p w:rsidR="008F4236" w:rsidRDefault="008F4236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5" w:type="dxa"/>
          </w:tcPr>
          <w:p w:rsidR="008F4236" w:rsidRPr="005F5EBE" w:rsidRDefault="00E53831" w:rsidP="006815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площадь и доля общественных территорий соответствующего функционального назначения нуждающихся в благоустройстве от общего количества </w:t>
            </w:r>
            <w:r>
              <w:rPr>
                <w:sz w:val="22"/>
              </w:rPr>
              <w:lastRenderedPageBreak/>
              <w:t>общественных территорий, всего, из них</w:t>
            </w:r>
          </w:p>
        </w:tc>
        <w:tc>
          <w:tcPr>
            <w:tcW w:w="2535" w:type="dxa"/>
          </w:tcPr>
          <w:p w:rsidR="008F4236" w:rsidRPr="005F5EBE" w:rsidRDefault="008F4236" w:rsidP="00E5383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Ед.кВ.м.</w:t>
            </w:r>
            <w:r w:rsidR="00E53831">
              <w:rPr>
                <w:sz w:val="22"/>
              </w:rPr>
              <w:t>%</w:t>
            </w:r>
            <w:proofErr w:type="spellEnd"/>
          </w:p>
        </w:tc>
        <w:tc>
          <w:tcPr>
            <w:tcW w:w="2535" w:type="dxa"/>
          </w:tcPr>
          <w:p w:rsidR="008F4236" w:rsidRPr="005F5EBE" w:rsidRDefault="00957D2B" w:rsidP="00E538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68157B" w:rsidRDefault="0068157B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68157B" w:rsidRDefault="0068157B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534"/>
        <w:gridCol w:w="4535"/>
        <w:gridCol w:w="2535"/>
        <w:gridCol w:w="2535"/>
      </w:tblGrid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5EBE">
              <w:rPr>
                <w:sz w:val="22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F5EBE">
              <w:rPr>
                <w:sz w:val="22"/>
                <w:szCs w:val="24"/>
                <w:shd w:val="clear" w:color="auto" w:fill="FFFFFF"/>
              </w:rPr>
              <w:t>/</w:t>
            </w:r>
            <w:proofErr w:type="spellStart"/>
            <w:r w:rsidRPr="005F5EBE">
              <w:rPr>
                <w:sz w:val="22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 w:rsidRPr="005F5EBE">
              <w:rPr>
                <w:sz w:val="22"/>
                <w:szCs w:val="24"/>
                <w:shd w:val="clear" w:color="auto" w:fill="FFFFFF"/>
              </w:rPr>
              <w:t xml:space="preserve">Ед. </w:t>
            </w:r>
            <w:proofErr w:type="spellStart"/>
            <w:r w:rsidRPr="005F5EBE">
              <w:rPr>
                <w:sz w:val="22"/>
                <w:szCs w:val="24"/>
                <w:shd w:val="clear" w:color="auto" w:fill="FFFFFF"/>
              </w:rPr>
              <w:t>изм</w:t>
            </w:r>
            <w:proofErr w:type="spellEnd"/>
            <w:r w:rsidRPr="005F5EBE">
              <w:rPr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Значение показателя на 2020</w:t>
            </w:r>
            <w:r w:rsidRPr="005F5EBE">
              <w:rPr>
                <w:sz w:val="22"/>
                <w:szCs w:val="24"/>
                <w:shd w:val="clear" w:color="auto" w:fill="FFFFFF"/>
              </w:rPr>
              <w:t xml:space="preserve"> год</w:t>
            </w:r>
          </w:p>
        </w:tc>
      </w:tr>
      <w:tr w:rsidR="009462E1" w:rsidTr="009462E1">
        <w:tc>
          <w:tcPr>
            <w:tcW w:w="10139" w:type="dxa"/>
            <w:gridSpan w:val="4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Дворовые территории многоквартирных домов</w:t>
            </w:r>
          </w:p>
        </w:tc>
      </w:tr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дворовых территорий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МКД </w:t>
            </w:r>
            <w:proofErr w:type="gramStart"/>
            <w:r>
              <w:rPr>
                <w:sz w:val="22"/>
              </w:rPr>
              <w:t>включенных</w:t>
            </w:r>
            <w:proofErr w:type="gramEnd"/>
            <w:r>
              <w:rPr>
                <w:sz w:val="22"/>
              </w:rPr>
              <w:t xml:space="preserve"> в муниципальную программу 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благоустроенных дворовых территорий МКД с твердым покрытием, освещением, урнами, лавочками (минимальный перечень)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3/</w:t>
            </w:r>
          </w:p>
        </w:tc>
      </w:tr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благоустроенных дворовых территорий  МКД с озеленением, детскими и (или) спортивными площадками, пешеходными дорожками, тротуарами, автомобильными парковками (дополнительный перечень)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 и доля благоустроенных территорий МКД (по минимальному и дополнительному перечню) от общего количества дворовых территорий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3/ 100%</w:t>
            </w:r>
          </w:p>
        </w:tc>
      </w:tr>
      <w:tr w:rsidR="009462E1" w:rsidTr="009462E1">
        <w:tc>
          <w:tcPr>
            <w:tcW w:w="534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и для дворовых территорий МКД, которые необходимо благоустроить по минимальному перечню от общего количества дворовых территорий МКД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34/67908,2/100</w:t>
            </w:r>
          </w:p>
        </w:tc>
      </w:tr>
      <w:tr w:rsidR="009462E1" w:rsidTr="009462E1">
        <w:tc>
          <w:tcPr>
            <w:tcW w:w="534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Доля населения, проживающего в жилом фонде с благоустроенным двором территориями от общей численности населения районного поселка Базарный Карабулак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62E1" w:rsidTr="009462E1">
        <w:tc>
          <w:tcPr>
            <w:tcW w:w="10139" w:type="dxa"/>
            <w:gridSpan w:val="4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Территория общего пользования (общественные территории)</w:t>
            </w:r>
          </w:p>
        </w:tc>
      </w:tr>
      <w:tr w:rsidR="009462E1" w:rsidTr="009462E1">
        <w:tc>
          <w:tcPr>
            <w:tcW w:w="534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общественных территорий соответствующего функционального значения, всего, в том числе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1/329,4</w:t>
            </w:r>
          </w:p>
        </w:tc>
      </w:tr>
      <w:tr w:rsidR="009462E1" w:rsidTr="009462E1">
        <w:tc>
          <w:tcPr>
            <w:tcW w:w="534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</w:p>
        </w:tc>
        <w:tc>
          <w:tcPr>
            <w:tcW w:w="4535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-     Обустройство аллеи</w:t>
            </w:r>
          </w:p>
        </w:tc>
        <w:tc>
          <w:tcPr>
            <w:tcW w:w="2535" w:type="dxa"/>
          </w:tcPr>
          <w:p w:rsidR="009462E1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9462E1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36,2</w:t>
            </w:r>
          </w:p>
        </w:tc>
      </w:tr>
      <w:tr w:rsidR="009462E1" w:rsidTr="009462E1">
        <w:tc>
          <w:tcPr>
            <w:tcW w:w="534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</w:p>
        </w:tc>
        <w:tc>
          <w:tcPr>
            <w:tcW w:w="4535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Парк (установка детской игровой площадки)</w:t>
            </w:r>
          </w:p>
        </w:tc>
        <w:tc>
          <w:tcPr>
            <w:tcW w:w="2535" w:type="dxa"/>
          </w:tcPr>
          <w:p w:rsidR="009462E1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9462E1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</w:tr>
      <w:tr w:rsidR="009462E1" w:rsidTr="009462E1">
        <w:tc>
          <w:tcPr>
            <w:tcW w:w="534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и площадь и доля общественных территорий соответствующего функционального назначения благоустроенных от общего количества общественных территорий, всего, из них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62E1" w:rsidTr="009462E1">
        <w:tc>
          <w:tcPr>
            <w:tcW w:w="534" w:type="dxa"/>
          </w:tcPr>
          <w:p w:rsidR="009462E1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5" w:type="dxa"/>
          </w:tcPr>
          <w:p w:rsidR="009462E1" w:rsidRPr="005F5EBE" w:rsidRDefault="009462E1" w:rsidP="009462E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территорий, всего, из них</w:t>
            </w:r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9462E1" w:rsidRPr="005F5EBE" w:rsidRDefault="009462E1" w:rsidP="00946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462E1" w:rsidRDefault="009462E1" w:rsidP="0068157B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391E1E" w:rsidRPr="00110662" w:rsidRDefault="0068157B" w:rsidP="0068157B">
      <w:pPr>
        <w:ind w:firstLine="567"/>
        <w:jc w:val="both"/>
        <w:rPr>
          <w:sz w:val="24"/>
          <w:szCs w:val="24"/>
          <w:shd w:val="clear" w:color="auto" w:fill="FFFFFF"/>
        </w:rPr>
      </w:pPr>
      <w:r w:rsidRPr="0068157B">
        <w:rPr>
          <w:sz w:val="24"/>
          <w:szCs w:val="24"/>
          <w:shd w:val="clear" w:color="auto" w:fill="FFFFFF"/>
        </w:rPr>
        <w:t>Анализ общественных тер</w:t>
      </w:r>
      <w:r w:rsidR="00E53831">
        <w:rPr>
          <w:sz w:val="24"/>
          <w:szCs w:val="24"/>
          <w:shd w:val="clear" w:color="auto" w:fill="FFFFFF"/>
        </w:rPr>
        <w:t>риторий, показал, что удовлетворительное</w:t>
      </w:r>
      <w:r w:rsidRPr="0068157B">
        <w:rPr>
          <w:sz w:val="24"/>
          <w:szCs w:val="24"/>
          <w:shd w:val="clear" w:color="auto" w:fill="FFFFFF"/>
        </w:rPr>
        <w:t xml:space="preserve"> состояние парковых зон, скверов, отсутствие или недостаточное количество детских игровых площадок и зон отдыха на общественных территориях и во дворах, устаревшие малые архитектурные формы - негативно влияет на эмоциональное состояние и качество жизни населения. В силу объективных причин, из-за ограниченности финансовых средств,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благоустраиваются, но не в достаточном количестве и объемах.</w:t>
      </w:r>
    </w:p>
    <w:p w:rsidR="00391E1E" w:rsidRPr="00110662" w:rsidRDefault="00391E1E" w:rsidP="0068157B">
      <w:pPr>
        <w:ind w:firstLine="567"/>
        <w:jc w:val="both"/>
        <w:rPr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  <w:r w:rsidRPr="00110662">
        <w:rPr>
          <w:rStyle w:val="a8"/>
          <w:sz w:val="24"/>
          <w:szCs w:val="24"/>
        </w:rPr>
        <w:t>2. Цели и задачи муниципальной программы</w:t>
      </w:r>
    </w:p>
    <w:p w:rsidR="00391E1E" w:rsidRPr="00110662" w:rsidRDefault="00391E1E" w:rsidP="00391E1E">
      <w:pPr>
        <w:ind w:firstLine="720"/>
        <w:jc w:val="both"/>
        <w:rPr>
          <w:rStyle w:val="a8"/>
          <w:b w:val="0"/>
          <w:sz w:val="24"/>
          <w:szCs w:val="24"/>
        </w:rPr>
      </w:pPr>
    </w:p>
    <w:p w:rsidR="00391E1E" w:rsidRPr="00110662" w:rsidRDefault="00391E1E" w:rsidP="00391E1E">
      <w:pPr>
        <w:ind w:firstLine="567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Целью программы является создание условий для комфортного проживания населения в условиях комфортной городской среды.</w:t>
      </w:r>
    </w:p>
    <w:p w:rsidR="00391E1E" w:rsidRPr="00110662" w:rsidRDefault="00391E1E" w:rsidP="00391E1E">
      <w:pPr>
        <w:ind w:firstLine="567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Задачей программы является разработка и реализация проектов по созданию комфортной городской среды с соблюдением федеральных требований (стандартов) благоустройства.</w:t>
      </w:r>
    </w:p>
    <w:p w:rsidR="00391E1E" w:rsidRPr="00110662" w:rsidRDefault="00391E1E" w:rsidP="00391E1E">
      <w:pPr>
        <w:ind w:firstLine="567"/>
        <w:rPr>
          <w:b/>
          <w:bCs/>
          <w:sz w:val="24"/>
          <w:szCs w:val="24"/>
          <w:shd w:val="clear" w:color="auto" w:fill="FFFFFF"/>
        </w:rPr>
      </w:pPr>
    </w:p>
    <w:p w:rsidR="00391E1E" w:rsidRPr="00110662" w:rsidRDefault="00391E1E" w:rsidP="00391E1E">
      <w:pPr>
        <w:jc w:val="center"/>
        <w:rPr>
          <w:rStyle w:val="a8"/>
          <w:bCs w:val="0"/>
          <w:sz w:val="24"/>
          <w:szCs w:val="24"/>
        </w:rPr>
      </w:pPr>
      <w:r w:rsidRPr="00110662">
        <w:rPr>
          <w:rStyle w:val="a8"/>
          <w:bCs w:val="0"/>
          <w:sz w:val="24"/>
          <w:szCs w:val="24"/>
        </w:rPr>
        <w:t>3. Целевые показатели муниципальной программы</w:t>
      </w:r>
    </w:p>
    <w:p w:rsidR="00391E1E" w:rsidRPr="00110662" w:rsidRDefault="00391E1E" w:rsidP="00391E1E">
      <w:pPr>
        <w:pStyle w:val="a9"/>
        <w:ind w:firstLine="567"/>
        <w:rPr>
          <w:rFonts w:ascii="Times New Roman" w:hAnsi="Times New Roman" w:cs="Times New Roman"/>
        </w:rPr>
      </w:pPr>
      <w:r w:rsidRPr="00110662">
        <w:rPr>
          <w:rFonts w:ascii="Times New Roman" w:hAnsi="Times New Roman" w:cs="Times New Roman"/>
        </w:rPr>
        <w:t xml:space="preserve">-количество отремонтированных придомовых территорий многоквартирных домов </w:t>
      </w:r>
    </w:p>
    <w:p w:rsidR="00391E1E" w:rsidRPr="00110662" w:rsidRDefault="00391E1E" w:rsidP="00391E1E">
      <w:pPr>
        <w:ind w:firstLine="567"/>
        <w:rPr>
          <w:sz w:val="24"/>
          <w:szCs w:val="24"/>
        </w:rPr>
      </w:pPr>
      <w:r w:rsidRPr="00110662">
        <w:rPr>
          <w:sz w:val="24"/>
          <w:szCs w:val="24"/>
        </w:rPr>
        <w:t>-количество обустроенных мест массового отдыха</w:t>
      </w:r>
    </w:p>
    <w:p w:rsidR="00391E1E" w:rsidRPr="00110662" w:rsidRDefault="00391E1E" w:rsidP="00391E1E">
      <w:pPr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Сведения о целевых показателях   приведены в </w:t>
      </w:r>
      <w:hyperlink w:anchor="Par1615" w:history="1">
        <w:r w:rsidRPr="00110662">
          <w:rPr>
            <w:sz w:val="24"/>
            <w:szCs w:val="24"/>
          </w:rPr>
          <w:t xml:space="preserve">приложении № </w:t>
        </w:r>
      </w:hyperlink>
      <w:r w:rsidRPr="00110662">
        <w:rPr>
          <w:sz w:val="24"/>
          <w:szCs w:val="24"/>
        </w:rPr>
        <w:t xml:space="preserve">1 к Программе. </w:t>
      </w:r>
    </w:p>
    <w:p w:rsidR="00391E1E" w:rsidRPr="00110662" w:rsidRDefault="00391E1E" w:rsidP="00391E1E">
      <w:pPr>
        <w:rPr>
          <w:rStyle w:val="a8"/>
          <w:sz w:val="24"/>
          <w:szCs w:val="24"/>
        </w:rPr>
      </w:pP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  <w:r w:rsidRPr="00110662">
        <w:rPr>
          <w:rStyle w:val="a8"/>
          <w:sz w:val="24"/>
          <w:szCs w:val="24"/>
        </w:rPr>
        <w:t>4. Прогноз конечных результатов муниципальной программы, сроки и этапы реализации муниципальной программы</w:t>
      </w:r>
    </w:p>
    <w:p w:rsidR="00391E1E" w:rsidRPr="00110662" w:rsidRDefault="00391E1E" w:rsidP="00391E1E">
      <w:pPr>
        <w:jc w:val="center"/>
        <w:rPr>
          <w:rStyle w:val="a8"/>
          <w:sz w:val="24"/>
          <w:szCs w:val="24"/>
        </w:rPr>
      </w:pPr>
    </w:p>
    <w:p w:rsidR="00391E1E" w:rsidRPr="00110662" w:rsidRDefault="00391E1E" w:rsidP="00391E1E">
      <w:pPr>
        <w:ind w:firstLine="567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391E1E" w:rsidRPr="00110662" w:rsidRDefault="008C7F99" w:rsidP="00391E1E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Программа реализуется в семь</w:t>
      </w:r>
      <w:r w:rsidR="00391E1E" w:rsidRPr="00110662">
        <w:rPr>
          <w:sz w:val="24"/>
          <w:szCs w:val="24"/>
          <w:shd w:val="clear" w:color="auto" w:fill="FFFFFF"/>
        </w:rPr>
        <w:t xml:space="preserve"> этапов </w:t>
      </w:r>
      <w:r>
        <w:rPr>
          <w:sz w:val="24"/>
          <w:szCs w:val="24"/>
          <w:shd w:val="clear" w:color="auto" w:fill="FFFFFF"/>
        </w:rPr>
        <w:t>– 2018 – 2024</w:t>
      </w:r>
      <w:r w:rsidR="00391E1E" w:rsidRPr="00110662">
        <w:rPr>
          <w:sz w:val="24"/>
          <w:szCs w:val="24"/>
          <w:shd w:val="clear" w:color="auto" w:fill="FFFFFF"/>
        </w:rPr>
        <w:t xml:space="preserve">г. </w:t>
      </w:r>
    </w:p>
    <w:p w:rsidR="00391E1E" w:rsidRPr="00110662" w:rsidRDefault="00391E1E" w:rsidP="00391E1E">
      <w:pPr>
        <w:ind w:firstLine="720"/>
        <w:jc w:val="both"/>
        <w:rPr>
          <w:sz w:val="24"/>
          <w:szCs w:val="24"/>
        </w:rPr>
      </w:pPr>
    </w:p>
    <w:p w:rsidR="00391E1E" w:rsidRPr="00110662" w:rsidRDefault="00391E1E" w:rsidP="00391E1E">
      <w:pPr>
        <w:ind w:left="360"/>
        <w:jc w:val="center"/>
        <w:rPr>
          <w:b/>
          <w:sz w:val="24"/>
          <w:szCs w:val="24"/>
          <w:shd w:val="clear" w:color="auto" w:fill="FFFFFF"/>
        </w:rPr>
      </w:pPr>
      <w:r w:rsidRPr="00110662">
        <w:rPr>
          <w:b/>
          <w:sz w:val="24"/>
          <w:szCs w:val="24"/>
          <w:shd w:val="clear" w:color="auto" w:fill="FFFFFF"/>
        </w:rPr>
        <w:t>5. Обобщенная характеристика муниципальной программы</w:t>
      </w:r>
    </w:p>
    <w:p w:rsidR="00391E1E" w:rsidRPr="00110662" w:rsidRDefault="00391E1E" w:rsidP="00391E1E">
      <w:pPr>
        <w:ind w:left="360"/>
        <w:jc w:val="center"/>
        <w:rPr>
          <w:b/>
          <w:sz w:val="24"/>
          <w:szCs w:val="24"/>
          <w:shd w:val="clear" w:color="auto" w:fill="FFFFFF"/>
        </w:rPr>
      </w:pPr>
    </w:p>
    <w:p w:rsidR="00391E1E" w:rsidRPr="00110662" w:rsidRDefault="00391E1E" w:rsidP="00391E1E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10662">
        <w:rPr>
          <w:sz w:val="24"/>
          <w:szCs w:val="24"/>
          <w:shd w:val="clear" w:color="auto" w:fill="FFFFFF"/>
        </w:rPr>
        <w:t xml:space="preserve">Программа реализуется в рамках одной программы </w:t>
      </w:r>
      <w:r w:rsidRPr="00110662">
        <w:rPr>
          <w:sz w:val="24"/>
          <w:szCs w:val="24"/>
        </w:rPr>
        <w:t xml:space="preserve">«Формирование комфортной городской среды </w:t>
      </w:r>
      <w:r w:rsidRPr="00110662">
        <w:rPr>
          <w:bCs/>
          <w:sz w:val="24"/>
          <w:szCs w:val="24"/>
        </w:rPr>
        <w:t>р.п. Базарный Карабулак, Базарно-Карабулакского муниципального образования Базарно-Карабулакского муниципального района Саратовской области</w:t>
      </w:r>
      <w:r w:rsidRPr="00110662">
        <w:rPr>
          <w:sz w:val="24"/>
          <w:szCs w:val="24"/>
        </w:rPr>
        <w:t xml:space="preserve"> </w:t>
      </w:r>
      <w:r w:rsidR="008C7F99">
        <w:rPr>
          <w:sz w:val="24"/>
          <w:szCs w:val="24"/>
        </w:rPr>
        <w:t>на 2018 - 2024</w:t>
      </w:r>
      <w:r w:rsidRPr="00110662">
        <w:rPr>
          <w:sz w:val="24"/>
          <w:szCs w:val="24"/>
        </w:rPr>
        <w:t xml:space="preserve"> годы». Программой предусмотрена реализация мероприятий:</w:t>
      </w:r>
    </w:p>
    <w:p w:rsidR="00391E1E" w:rsidRPr="00110662" w:rsidRDefault="00391E1E" w:rsidP="00391E1E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-  </w:t>
      </w:r>
      <w:r w:rsidRPr="00110662">
        <w:rPr>
          <w:iCs/>
          <w:color w:val="000000"/>
          <w:sz w:val="24"/>
          <w:szCs w:val="24"/>
        </w:rPr>
        <w:t xml:space="preserve">Основное мероприятие: </w:t>
      </w:r>
      <w:r w:rsidRPr="00110662">
        <w:rPr>
          <w:sz w:val="24"/>
          <w:szCs w:val="24"/>
        </w:rPr>
        <w:t>«</w:t>
      </w:r>
      <w:r w:rsidR="00B82802" w:rsidRPr="00110662">
        <w:rPr>
          <w:iCs/>
          <w:color w:val="000000"/>
          <w:sz w:val="24"/>
          <w:szCs w:val="24"/>
        </w:rPr>
        <w:t>Программа</w:t>
      </w:r>
      <w:r w:rsidRPr="00110662">
        <w:rPr>
          <w:iCs/>
          <w:color w:val="000000"/>
          <w:sz w:val="24"/>
          <w:szCs w:val="24"/>
        </w:rPr>
        <w:t xml:space="preserve"> «Формирование комфортной городской среды</w:t>
      </w:r>
      <w:r w:rsidRPr="00110662">
        <w:rPr>
          <w:bCs/>
          <w:sz w:val="24"/>
          <w:szCs w:val="24"/>
        </w:rPr>
        <w:t xml:space="preserve"> р.п. Базарный Карабулак, Базарно-Карабулакского муниципального образования Базарно-Карабулакского муниципального района </w:t>
      </w:r>
      <w:r w:rsidRPr="00110662">
        <w:rPr>
          <w:sz w:val="24"/>
          <w:szCs w:val="24"/>
        </w:rPr>
        <w:t xml:space="preserve"> </w:t>
      </w:r>
      <w:r w:rsidR="0007660B" w:rsidRPr="00110662">
        <w:rPr>
          <w:sz w:val="24"/>
          <w:szCs w:val="24"/>
        </w:rPr>
        <w:t>н</w:t>
      </w:r>
      <w:r w:rsidR="008C7F99">
        <w:rPr>
          <w:sz w:val="24"/>
          <w:szCs w:val="24"/>
        </w:rPr>
        <w:t>а 2018 - 2024</w:t>
      </w:r>
      <w:r w:rsidRPr="00110662">
        <w:rPr>
          <w:sz w:val="24"/>
          <w:szCs w:val="24"/>
        </w:rPr>
        <w:t xml:space="preserve"> годы</w:t>
      </w:r>
      <w:r w:rsidRPr="00110662">
        <w:rPr>
          <w:iCs/>
          <w:color w:val="000000"/>
          <w:sz w:val="24"/>
          <w:szCs w:val="24"/>
        </w:rPr>
        <w:t>»</w:t>
      </w:r>
      <w:r w:rsidRPr="00110662">
        <w:rPr>
          <w:sz w:val="24"/>
          <w:szCs w:val="24"/>
        </w:rPr>
        <w:t xml:space="preserve"> </w:t>
      </w:r>
    </w:p>
    <w:p w:rsidR="00391E1E" w:rsidRPr="00110662" w:rsidRDefault="00391E1E" w:rsidP="00391E1E">
      <w:pPr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  <w:shd w:val="clear" w:color="auto" w:fill="FFFFFF"/>
        </w:rPr>
        <w:t xml:space="preserve"> </w:t>
      </w:r>
      <w:r w:rsidRPr="00110662">
        <w:rPr>
          <w:sz w:val="24"/>
          <w:szCs w:val="24"/>
        </w:rPr>
        <w:t xml:space="preserve">Перечень  основных мероприятий Программы   приведены в </w:t>
      </w:r>
      <w:hyperlink w:anchor="Par1615" w:history="1">
        <w:r w:rsidRPr="00110662">
          <w:rPr>
            <w:sz w:val="24"/>
            <w:szCs w:val="24"/>
          </w:rPr>
          <w:t xml:space="preserve">приложении № </w:t>
        </w:r>
      </w:hyperlink>
      <w:r w:rsidRPr="00110662">
        <w:rPr>
          <w:sz w:val="24"/>
          <w:szCs w:val="24"/>
        </w:rPr>
        <w:t xml:space="preserve">2 к Программе. </w:t>
      </w:r>
    </w:p>
    <w:p w:rsidR="00391E1E" w:rsidRPr="00110662" w:rsidRDefault="00391E1E" w:rsidP="00391E1E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дополнительному. 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391E1E" w:rsidRPr="00110662" w:rsidRDefault="00391E1E" w:rsidP="00391E1E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9138C7" w:rsidRPr="00110662" w:rsidRDefault="009138C7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9138C7" w:rsidRPr="00110662" w:rsidRDefault="009138C7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- ремонт дворовых проездов;</w:t>
      </w:r>
    </w:p>
    <w:p w:rsidR="00956619" w:rsidRPr="00110662" w:rsidRDefault="0036750F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- уличное освещение;</w:t>
      </w:r>
    </w:p>
    <w:p w:rsidR="0036750F" w:rsidRPr="00110662" w:rsidRDefault="0036750F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- установка малых форм (урн, скамеек).</w:t>
      </w:r>
    </w:p>
    <w:p w:rsidR="009138C7" w:rsidRPr="00110662" w:rsidRDefault="009138C7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Дополнительный перечень работ включает в себя следующие виды работ:</w:t>
      </w:r>
    </w:p>
    <w:p w:rsidR="009138C7" w:rsidRPr="00110662" w:rsidRDefault="00E6702C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-</w:t>
      </w:r>
      <w:r w:rsidR="009138C7" w:rsidRPr="00110662">
        <w:rPr>
          <w:sz w:val="24"/>
          <w:szCs w:val="24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9138C7" w:rsidRPr="00110662" w:rsidRDefault="00E6702C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-</w:t>
      </w:r>
      <w:r w:rsidR="009138C7" w:rsidRPr="00110662">
        <w:rPr>
          <w:sz w:val="24"/>
          <w:szCs w:val="24"/>
          <w:shd w:val="clear" w:color="auto" w:fill="FFFFFF"/>
        </w:rPr>
        <w:t>озеленение территорий.</w:t>
      </w:r>
    </w:p>
    <w:p w:rsidR="009138C7" w:rsidRPr="00110662" w:rsidRDefault="009138C7" w:rsidP="009138C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lastRenderedPageBreak/>
        <w:t xml:space="preserve"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E6702C" w:rsidRPr="00110662" w:rsidRDefault="00E6702C" w:rsidP="009138C7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138C7" w:rsidRPr="00110662" w:rsidRDefault="009138C7" w:rsidP="009138C7">
      <w:pPr>
        <w:ind w:firstLine="567"/>
        <w:jc w:val="both"/>
        <w:rPr>
          <w:sz w:val="24"/>
          <w:szCs w:val="24"/>
        </w:rPr>
      </w:pPr>
      <w:r w:rsidRPr="00110662">
        <w:rPr>
          <w:sz w:val="24"/>
          <w:szCs w:val="24"/>
          <w:shd w:val="clear" w:color="auto" w:fill="FFFFFF"/>
        </w:rPr>
        <w:t xml:space="preserve">Порядок </w:t>
      </w:r>
      <w:r w:rsidRPr="00110662">
        <w:rPr>
          <w:b/>
          <w:sz w:val="24"/>
          <w:szCs w:val="24"/>
        </w:rPr>
        <w:t xml:space="preserve"> </w:t>
      </w:r>
      <w:r w:rsidRPr="00110662">
        <w:rPr>
          <w:sz w:val="24"/>
          <w:szCs w:val="24"/>
          <w:shd w:val="clear" w:color="auto" w:fill="FFFFFF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110662">
        <w:rPr>
          <w:sz w:val="24"/>
          <w:szCs w:val="24"/>
          <w:shd w:val="clear" w:color="auto" w:fill="FFFFFF"/>
        </w:rPr>
        <w:t>контроля за</w:t>
      </w:r>
      <w:proofErr w:type="gramEnd"/>
      <w:r w:rsidRPr="00110662">
        <w:rPr>
          <w:sz w:val="24"/>
          <w:szCs w:val="24"/>
          <w:shd w:val="clear" w:color="auto" w:fill="FFFFFF"/>
        </w:rPr>
        <w:t xml:space="preserve"> их расходованием предусмотрен приложением 4</w:t>
      </w:r>
      <w:r w:rsidRPr="00110662">
        <w:rPr>
          <w:sz w:val="24"/>
          <w:szCs w:val="24"/>
        </w:rPr>
        <w:t xml:space="preserve"> к муниципальной программе.</w:t>
      </w:r>
    </w:p>
    <w:p w:rsidR="00792A07" w:rsidRPr="00110662" w:rsidRDefault="00792A07" w:rsidP="00792A07">
      <w:pPr>
        <w:jc w:val="both"/>
        <w:rPr>
          <w:sz w:val="24"/>
          <w:szCs w:val="24"/>
        </w:rPr>
      </w:pPr>
    </w:p>
    <w:p w:rsidR="00D27F9E" w:rsidRPr="00110662" w:rsidRDefault="00792A07" w:rsidP="00792A07">
      <w:pPr>
        <w:jc w:val="both"/>
        <w:rPr>
          <w:b/>
          <w:sz w:val="24"/>
          <w:szCs w:val="24"/>
        </w:rPr>
      </w:pPr>
      <w:r w:rsidRPr="00110662">
        <w:rPr>
          <w:sz w:val="24"/>
          <w:szCs w:val="24"/>
        </w:rPr>
        <w:t xml:space="preserve">         </w:t>
      </w:r>
      <w:r w:rsidR="00D27F9E" w:rsidRPr="00110662">
        <w:rPr>
          <w:b/>
          <w:sz w:val="24"/>
          <w:szCs w:val="24"/>
        </w:rPr>
        <w:t xml:space="preserve">    На 2019 год:</w:t>
      </w:r>
    </w:p>
    <w:p w:rsidR="00563C79" w:rsidRPr="00110662" w:rsidRDefault="003A5F5C" w:rsidP="00974DC5">
      <w:pPr>
        <w:ind w:firstLine="426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1.</w:t>
      </w:r>
      <w:r w:rsidR="00D27F9E" w:rsidRPr="00110662">
        <w:rPr>
          <w:sz w:val="24"/>
          <w:szCs w:val="24"/>
        </w:rPr>
        <w:t xml:space="preserve">общественная территория </w:t>
      </w:r>
      <w:r w:rsidR="00563C79" w:rsidRPr="00110662">
        <w:rPr>
          <w:sz w:val="24"/>
          <w:szCs w:val="24"/>
        </w:rPr>
        <w:t xml:space="preserve">парк </w:t>
      </w:r>
      <w:proofErr w:type="gramStart"/>
      <w:r w:rsidR="00563C79" w:rsidRPr="00110662">
        <w:rPr>
          <w:sz w:val="24"/>
          <w:szCs w:val="24"/>
        </w:rPr>
        <w:t>ограниченной</w:t>
      </w:r>
      <w:proofErr w:type="gramEnd"/>
      <w:r w:rsidR="00563C79" w:rsidRPr="00110662">
        <w:rPr>
          <w:sz w:val="24"/>
          <w:szCs w:val="24"/>
        </w:rPr>
        <w:t xml:space="preserve"> ул. Ленина:</w:t>
      </w:r>
    </w:p>
    <w:p w:rsidR="00D27F9E" w:rsidRPr="00110662" w:rsidRDefault="00563C79" w:rsidP="00974DC5">
      <w:pPr>
        <w:ind w:firstLine="426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- </w:t>
      </w:r>
      <w:r w:rsidR="00CB0E51" w:rsidRPr="00110662">
        <w:rPr>
          <w:sz w:val="24"/>
          <w:szCs w:val="24"/>
        </w:rPr>
        <w:t xml:space="preserve">элемент </w:t>
      </w:r>
      <w:r w:rsidR="00D27F9E" w:rsidRPr="00110662">
        <w:rPr>
          <w:sz w:val="24"/>
          <w:szCs w:val="24"/>
        </w:rPr>
        <w:t>парк</w:t>
      </w:r>
      <w:r w:rsidR="00CB0E51" w:rsidRPr="00110662">
        <w:rPr>
          <w:sz w:val="24"/>
          <w:szCs w:val="24"/>
        </w:rPr>
        <w:t>а (детская игровая площадка)</w:t>
      </w:r>
    </w:p>
    <w:p w:rsidR="009138C7" w:rsidRPr="00110662" w:rsidRDefault="0007660B" w:rsidP="0007660B">
      <w:pPr>
        <w:ind w:firstLine="284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</w:rPr>
        <w:t xml:space="preserve"> </w:t>
      </w:r>
      <w:r w:rsidR="009138C7" w:rsidRPr="00110662">
        <w:rPr>
          <w:sz w:val="24"/>
          <w:szCs w:val="24"/>
        </w:rPr>
        <w:t xml:space="preserve"> </w:t>
      </w:r>
      <w:r w:rsidRPr="00110662">
        <w:rPr>
          <w:sz w:val="24"/>
          <w:szCs w:val="24"/>
        </w:rPr>
        <w:t xml:space="preserve">2. </w:t>
      </w:r>
      <w:r w:rsidR="009138C7" w:rsidRPr="00110662">
        <w:rPr>
          <w:sz w:val="24"/>
          <w:szCs w:val="24"/>
          <w:shd w:val="clear" w:color="auto" w:fill="FFFFFF"/>
        </w:rPr>
        <w:t>Ленина 115</w:t>
      </w:r>
    </w:p>
    <w:p w:rsidR="009138C7" w:rsidRPr="00110662" w:rsidRDefault="0007660B" w:rsidP="0007660B">
      <w:pPr>
        <w:ind w:left="426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3.</w:t>
      </w:r>
      <w:r w:rsidR="00792A07" w:rsidRPr="00110662">
        <w:rPr>
          <w:sz w:val="24"/>
          <w:szCs w:val="24"/>
          <w:shd w:val="clear" w:color="auto" w:fill="FFFFFF"/>
        </w:rPr>
        <w:t xml:space="preserve"> </w:t>
      </w:r>
      <w:r w:rsidR="009138C7" w:rsidRPr="00110662">
        <w:rPr>
          <w:sz w:val="24"/>
          <w:szCs w:val="24"/>
          <w:shd w:val="clear" w:color="auto" w:fill="FFFFFF"/>
        </w:rPr>
        <w:t xml:space="preserve">Ленина </w:t>
      </w:r>
      <w:r w:rsidR="00B0616B">
        <w:rPr>
          <w:sz w:val="24"/>
          <w:szCs w:val="24"/>
          <w:shd w:val="clear" w:color="auto" w:fill="FFFFFF"/>
        </w:rPr>
        <w:t>117-</w:t>
      </w:r>
      <w:r w:rsidR="009138C7" w:rsidRPr="00110662">
        <w:rPr>
          <w:sz w:val="24"/>
          <w:szCs w:val="24"/>
          <w:shd w:val="clear" w:color="auto" w:fill="FFFFFF"/>
        </w:rPr>
        <w:t>119</w:t>
      </w:r>
    </w:p>
    <w:p w:rsidR="009138C7" w:rsidRPr="00110662" w:rsidRDefault="0007660B" w:rsidP="0007660B">
      <w:pPr>
        <w:ind w:left="426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4.</w:t>
      </w:r>
      <w:r w:rsidR="00792A07" w:rsidRPr="00110662">
        <w:rPr>
          <w:sz w:val="24"/>
          <w:szCs w:val="24"/>
          <w:shd w:val="clear" w:color="auto" w:fill="FFFFFF"/>
        </w:rPr>
        <w:t xml:space="preserve"> </w:t>
      </w:r>
      <w:r w:rsidR="00EE71EE" w:rsidRPr="00110662">
        <w:rPr>
          <w:sz w:val="24"/>
          <w:szCs w:val="24"/>
          <w:shd w:val="clear" w:color="auto" w:fill="FFFFFF"/>
        </w:rPr>
        <w:t>Ленина 88</w:t>
      </w:r>
      <w:r w:rsidR="00B0616B">
        <w:rPr>
          <w:sz w:val="24"/>
          <w:szCs w:val="24"/>
          <w:shd w:val="clear" w:color="auto" w:fill="FFFFFF"/>
        </w:rPr>
        <w:t>-90</w:t>
      </w:r>
    </w:p>
    <w:p w:rsidR="009138C7" w:rsidRPr="00110662" w:rsidRDefault="0007660B" w:rsidP="0007660B">
      <w:pPr>
        <w:ind w:left="426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5</w:t>
      </w:r>
      <w:r w:rsidR="00792A07" w:rsidRPr="00110662">
        <w:rPr>
          <w:sz w:val="24"/>
          <w:szCs w:val="24"/>
          <w:shd w:val="clear" w:color="auto" w:fill="FFFFFF"/>
        </w:rPr>
        <w:t xml:space="preserve">. </w:t>
      </w:r>
      <w:r w:rsidR="009138C7" w:rsidRPr="00110662">
        <w:rPr>
          <w:sz w:val="24"/>
          <w:szCs w:val="24"/>
          <w:shd w:val="clear" w:color="auto" w:fill="FFFFFF"/>
        </w:rPr>
        <w:t>Коммунистическая 30</w:t>
      </w:r>
    </w:p>
    <w:p w:rsidR="009138C7" w:rsidRPr="00110662" w:rsidRDefault="0007660B" w:rsidP="0007660B">
      <w:pPr>
        <w:ind w:left="426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6.</w:t>
      </w:r>
      <w:r w:rsidR="00792A07" w:rsidRPr="00110662">
        <w:rPr>
          <w:sz w:val="24"/>
          <w:szCs w:val="24"/>
          <w:shd w:val="clear" w:color="auto" w:fill="FFFFFF"/>
        </w:rPr>
        <w:t xml:space="preserve"> </w:t>
      </w:r>
      <w:r w:rsidR="009138C7" w:rsidRPr="00110662">
        <w:rPr>
          <w:sz w:val="24"/>
          <w:szCs w:val="24"/>
          <w:shd w:val="clear" w:color="auto" w:fill="FFFFFF"/>
        </w:rPr>
        <w:t>Коммунистическая 32</w:t>
      </w:r>
    </w:p>
    <w:p w:rsidR="009138C7" w:rsidRDefault="009138C7" w:rsidP="009138C7">
      <w:pPr>
        <w:ind w:left="786"/>
        <w:rPr>
          <w:b/>
          <w:sz w:val="24"/>
          <w:szCs w:val="24"/>
          <w:shd w:val="clear" w:color="auto" w:fill="FFFFFF"/>
        </w:rPr>
      </w:pPr>
      <w:r w:rsidRPr="00110662">
        <w:rPr>
          <w:b/>
          <w:sz w:val="24"/>
          <w:szCs w:val="24"/>
          <w:shd w:val="clear" w:color="auto" w:fill="FFFFFF"/>
        </w:rPr>
        <w:t>На 20</w:t>
      </w:r>
      <w:r w:rsidR="0007660B" w:rsidRPr="00110662">
        <w:rPr>
          <w:b/>
          <w:sz w:val="24"/>
          <w:szCs w:val="24"/>
          <w:shd w:val="clear" w:color="auto" w:fill="FFFFFF"/>
        </w:rPr>
        <w:t>20</w:t>
      </w:r>
      <w:r w:rsidRPr="00110662">
        <w:rPr>
          <w:b/>
          <w:sz w:val="24"/>
          <w:szCs w:val="24"/>
          <w:shd w:val="clear" w:color="auto" w:fill="FFFFFF"/>
        </w:rPr>
        <w:t xml:space="preserve"> год</w:t>
      </w:r>
    </w:p>
    <w:p w:rsidR="000A1868" w:rsidRPr="001E022D" w:rsidRDefault="000A1868" w:rsidP="00974DC5">
      <w:pPr>
        <w:ind w:left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 w:rsidR="000B5DA2">
        <w:rPr>
          <w:sz w:val="24"/>
          <w:szCs w:val="24"/>
          <w:shd w:val="clear" w:color="auto" w:fill="FFFFFF"/>
        </w:rPr>
        <w:t xml:space="preserve"> </w:t>
      </w:r>
      <w:r w:rsidR="001E022D">
        <w:rPr>
          <w:sz w:val="24"/>
          <w:szCs w:val="24"/>
          <w:shd w:val="clear" w:color="auto" w:fill="FFFFFF"/>
        </w:rPr>
        <w:t>общественная территор</w:t>
      </w:r>
      <w:r>
        <w:rPr>
          <w:sz w:val="24"/>
          <w:szCs w:val="24"/>
          <w:shd w:val="clear" w:color="auto" w:fill="FFFFFF"/>
        </w:rPr>
        <w:t xml:space="preserve">ия парк </w:t>
      </w:r>
      <w:proofErr w:type="gramStart"/>
      <w:r>
        <w:rPr>
          <w:sz w:val="24"/>
          <w:szCs w:val="24"/>
          <w:shd w:val="clear" w:color="auto" w:fill="FFFFFF"/>
        </w:rPr>
        <w:t>ограниченной</w:t>
      </w:r>
      <w:proofErr w:type="gramEnd"/>
      <w:r>
        <w:rPr>
          <w:sz w:val="24"/>
          <w:szCs w:val="24"/>
          <w:shd w:val="clear" w:color="auto" w:fill="FFFFFF"/>
        </w:rPr>
        <w:t xml:space="preserve"> ул. Ленина- элемент парка (спортивная площадка «</w:t>
      </w:r>
      <w:proofErr w:type="spellStart"/>
      <w:r>
        <w:rPr>
          <w:sz w:val="24"/>
          <w:szCs w:val="24"/>
          <w:shd w:val="clear" w:color="auto" w:fill="FFFFFF"/>
        </w:rPr>
        <w:t>Воркаут</w:t>
      </w:r>
      <w:proofErr w:type="spellEnd"/>
      <w:r>
        <w:rPr>
          <w:sz w:val="24"/>
          <w:szCs w:val="24"/>
          <w:shd w:val="clear" w:color="auto" w:fill="FFFFFF"/>
        </w:rPr>
        <w:t>»)</w:t>
      </w:r>
    </w:p>
    <w:p w:rsidR="001E022D" w:rsidRDefault="000A1868" w:rsidP="00974DC5">
      <w:pPr>
        <w:ind w:left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</w:t>
      </w:r>
      <w:r w:rsidRPr="000A186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общественная территория парк ограниченной ул. Ленина-</w:t>
      </w:r>
      <w:r w:rsidR="004F4110">
        <w:rPr>
          <w:sz w:val="24"/>
          <w:szCs w:val="24"/>
          <w:shd w:val="clear" w:color="auto" w:fill="FFFFFF"/>
        </w:rPr>
        <w:t xml:space="preserve"> элемент парк</w:t>
      </w:r>
      <w:proofErr w:type="gramStart"/>
      <w:r w:rsidR="004F4110">
        <w:rPr>
          <w:sz w:val="24"/>
          <w:szCs w:val="24"/>
          <w:shd w:val="clear" w:color="auto" w:fill="FFFFFF"/>
        </w:rPr>
        <w:t>а(</w:t>
      </w:r>
      <w:proofErr w:type="gramEnd"/>
      <w:r>
        <w:rPr>
          <w:sz w:val="24"/>
          <w:szCs w:val="24"/>
          <w:shd w:val="clear" w:color="auto" w:fill="FFFFFF"/>
        </w:rPr>
        <w:t xml:space="preserve"> центральная аллея подходящая к Дому Культуры</w:t>
      </w:r>
      <w:r w:rsidR="004F4110">
        <w:rPr>
          <w:sz w:val="24"/>
          <w:szCs w:val="24"/>
          <w:shd w:val="clear" w:color="auto" w:fill="FFFFFF"/>
        </w:rPr>
        <w:t>)</w:t>
      </w:r>
    </w:p>
    <w:p w:rsidR="009138C7" w:rsidRPr="00110662" w:rsidRDefault="000A1868" w:rsidP="001E022D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E022D">
        <w:rPr>
          <w:sz w:val="24"/>
          <w:szCs w:val="24"/>
          <w:shd w:val="clear" w:color="auto" w:fill="FFFFFF"/>
        </w:rPr>
        <w:t>.</w:t>
      </w:r>
      <w:r w:rsidR="000B5DA2">
        <w:rPr>
          <w:sz w:val="24"/>
          <w:szCs w:val="24"/>
          <w:shd w:val="clear" w:color="auto" w:fill="FFFFFF"/>
        </w:rPr>
        <w:t>Ленина 92</w:t>
      </w:r>
    </w:p>
    <w:p w:rsidR="007F2095" w:rsidRDefault="000A1868" w:rsidP="000B5DA2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1E022D">
        <w:rPr>
          <w:sz w:val="24"/>
          <w:szCs w:val="24"/>
          <w:shd w:val="clear" w:color="auto" w:fill="FFFFFF"/>
        </w:rPr>
        <w:t>.</w:t>
      </w:r>
      <w:r w:rsidR="007F2095">
        <w:rPr>
          <w:sz w:val="24"/>
          <w:szCs w:val="24"/>
          <w:shd w:val="clear" w:color="auto" w:fill="FFFFFF"/>
        </w:rPr>
        <w:t>Ленина 109</w:t>
      </w:r>
    </w:p>
    <w:p w:rsidR="009138C7" w:rsidRPr="00110662" w:rsidRDefault="000A1868" w:rsidP="000B5DA2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7F2095">
        <w:rPr>
          <w:sz w:val="24"/>
          <w:szCs w:val="24"/>
          <w:shd w:val="clear" w:color="auto" w:fill="FFFFFF"/>
        </w:rPr>
        <w:t xml:space="preserve">.Ленина </w:t>
      </w:r>
      <w:r w:rsidR="000B5DA2">
        <w:rPr>
          <w:sz w:val="24"/>
          <w:szCs w:val="24"/>
          <w:shd w:val="clear" w:color="auto" w:fill="FFFFFF"/>
        </w:rPr>
        <w:t>111</w:t>
      </w:r>
    </w:p>
    <w:p w:rsidR="009138C7" w:rsidRDefault="0007660B" w:rsidP="009138C7">
      <w:pPr>
        <w:ind w:left="786"/>
        <w:rPr>
          <w:b/>
          <w:sz w:val="24"/>
          <w:szCs w:val="24"/>
          <w:shd w:val="clear" w:color="auto" w:fill="FFFFFF"/>
        </w:rPr>
      </w:pPr>
      <w:r w:rsidRPr="00110662">
        <w:rPr>
          <w:b/>
          <w:sz w:val="24"/>
          <w:szCs w:val="24"/>
          <w:shd w:val="clear" w:color="auto" w:fill="FFFFFF"/>
        </w:rPr>
        <w:t>На 2021</w:t>
      </w:r>
      <w:r w:rsidR="009138C7" w:rsidRPr="00110662">
        <w:rPr>
          <w:b/>
          <w:sz w:val="24"/>
          <w:szCs w:val="24"/>
          <w:shd w:val="clear" w:color="auto" w:fill="FFFFFF"/>
        </w:rPr>
        <w:t xml:space="preserve"> год</w:t>
      </w:r>
    </w:p>
    <w:p w:rsidR="00974DC5" w:rsidRPr="00974DC5" w:rsidRDefault="00974DC5" w:rsidP="00974DC5">
      <w:pPr>
        <w:pStyle w:val="af1"/>
        <w:ind w:left="426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 w:rsidRPr="00974DC5">
        <w:rPr>
          <w:sz w:val="24"/>
          <w:szCs w:val="24"/>
        </w:rPr>
        <w:t xml:space="preserve"> </w:t>
      </w:r>
      <w:r w:rsidRPr="00110662">
        <w:rPr>
          <w:sz w:val="24"/>
          <w:szCs w:val="24"/>
        </w:rPr>
        <w:t>«</w:t>
      </w:r>
      <w:r w:rsidRPr="00450C24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 общественной территории </w:t>
      </w:r>
      <w:r w:rsidRPr="00450C24">
        <w:rPr>
          <w:sz w:val="24"/>
          <w:szCs w:val="24"/>
        </w:rPr>
        <w:t xml:space="preserve">центральной площади с устройством </w:t>
      </w:r>
      <w:r>
        <w:rPr>
          <w:sz w:val="24"/>
          <w:szCs w:val="24"/>
        </w:rPr>
        <w:t xml:space="preserve">    </w:t>
      </w:r>
      <w:r w:rsidRPr="00450C24">
        <w:rPr>
          <w:sz w:val="24"/>
          <w:szCs w:val="24"/>
        </w:rPr>
        <w:t xml:space="preserve">культурно-развлекательного объекта р.п. Базарный Карабулак, </w:t>
      </w:r>
      <w:r>
        <w:rPr>
          <w:sz w:val="24"/>
          <w:szCs w:val="24"/>
        </w:rPr>
        <w:t>площадь 60 лет Победы»;</w:t>
      </w:r>
      <w:r w:rsidRPr="00F67BC8">
        <w:rPr>
          <w:sz w:val="24"/>
          <w:szCs w:val="24"/>
        </w:rPr>
        <w:t xml:space="preserve"> </w:t>
      </w:r>
      <w:r>
        <w:rPr>
          <w:sz w:val="24"/>
          <w:szCs w:val="24"/>
        </w:rPr>
        <w:t>2.«</w:t>
      </w:r>
      <w:r w:rsidRPr="00F67BC8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общественной территории </w:t>
      </w:r>
      <w:r w:rsidRPr="00F67BC8">
        <w:rPr>
          <w:sz w:val="24"/>
          <w:szCs w:val="24"/>
        </w:rPr>
        <w:t xml:space="preserve"> </w:t>
      </w:r>
      <w:r w:rsidRPr="00C36FF9">
        <w:rPr>
          <w:sz w:val="24"/>
          <w:szCs w:val="24"/>
          <w:shd w:val="clear" w:color="auto" w:fill="FFFFFF"/>
        </w:rPr>
        <w:t xml:space="preserve"> мемориального комплекса «Огонь славы» в р.п. Базарный Карабулак</w:t>
      </w:r>
      <w:r w:rsidRPr="00CD037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138C7" w:rsidRPr="00110662" w:rsidRDefault="00974DC5" w:rsidP="00B32C29">
      <w:pPr>
        <w:ind w:left="426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</w:t>
      </w:r>
      <w:r w:rsidR="0007660B" w:rsidRPr="00110662">
        <w:rPr>
          <w:b/>
          <w:sz w:val="24"/>
          <w:szCs w:val="24"/>
          <w:shd w:val="clear" w:color="auto" w:fill="FFFFFF"/>
        </w:rPr>
        <w:t>На 2022</w:t>
      </w:r>
      <w:r w:rsidR="009138C7" w:rsidRPr="00110662">
        <w:rPr>
          <w:b/>
          <w:sz w:val="24"/>
          <w:szCs w:val="24"/>
          <w:shd w:val="clear" w:color="auto" w:fill="FFFFFF"/>
        </w:rPr>
        <w:t xml:space="preserve"> год</w:t>
      </w:r>
    </w:p>
    <w:p w:rsidR="009138C7" w:rsidRDefault="00532ECC" w:rsidP="00974DC5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 w:rsidR="00E57172">
        <w:rPr>
          <w:sz w:val="24"/>
          <w:szCs w:val="24"/>
          <w:shd w:val="clear" w:color="auto" w:fill="FFFFFF"/>
        </w:rPr>
        <w:t>Благоустройство общественной территории центральной площади в р.п. Базарный Карабулак, площадь 60 лет Победы…»</w:t>
      </w:r>
    </w:p>
    <w:p w:rsidR="00792815" w:rsidRPr="00792815" w:rsidRDefault="00792815" w:rsidP="00532ECC">
      <w:pPr>
        <w:ind w:left="426"/>
        <w:rPr>
          <w:b/>
          <w:sz w:val="24"/>
          <w:szCs w:val="24"/>
          <w:shd w:val="clear" w:color="auto" w:fill="FFFFFF"/>
        </w:rPr>
      </w:pPr>
      <w:r w:rsidRPr="00792815">
        <w:rPr>
          <w:b/>
          <w:sz w:val="24"/>
          <w:szCs w:val="24"/>
          <w:shd w:val="clear" w:color="auto" w:fill="FFFFFF"/>
        </w:rPr>
        <w:t xml:space="preserve">      На 2023 год</w:t>
      </w:r>
    </w:p>
    <w:p w:rsidR="009138C7" w:rsidRDefault="00792815" w:rsidP="00792815">
      <w:pPr>
        <w:pStyle w:val="af1"/>
        <w:numPr>
          <w:ilvl w:val="0"/>
          <w:numId w:val="19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Чапаева 5</w:t>
      </w:r>
    </w:p>
    <w:p w:rsidR="00792815" w:rsidRDefault="00792815" w:rsidP="00792815">
      <w:pPr>
        <w:pStyle w:val="af1"/>
        <w:numPr>
          <w:ilvl w:val="0"/>
          <w:numId w:val="19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Чапаева 7</w:t>
      </w:r>
    </w:p>
    <w:p w:rsidR="00792815" w:rsidRDefault="00792815" w:rsidP="00792815">
      <w:pPr>
        <w:pStyle w:val="af1"/>
        <w:numPr>
          <w:ilvl w:val="0"/>
          <w:numId w:val="19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Чапаева 9</w:t>
      </w:r>
    </w:p>
    <w:p w:rsidR="00792815" w:rsidRPr="00E57172" w:rsidRDefault="00792815" w:rsidP="00E57172">
      <w:pPr>
        <w:pStyle w:val="af1"/>
        <w:numPr>
          <w:ilvl w:val="0"/>
          <w:numId w:val="19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Пешеходная дорожка  </w:t>
      </w:r>
      <w:r w:rsidRPr="00E57172">
        <w:rPr>
          <w:sz w:val="24"/>
          <w:szCs w:val="24"/>
          <w:shd w:val="clear" w:color="auto" w:fill="FFFFFF"/>
        </w:rPr>
        <w:t>в районе ЦРБ</w:t>
      </w:r>
    </w:p>
    <w:p w:rsidR="00792815" w:rsidRPr="00792815" w:rsidRDefault="00792815" w:rsidP="00792815">
      <w:pPr>
        <w:ind w:left="426"/>
        <w:rPr>
          <w:b/>
          <w:sz w:val="24"/>
          <w:szCs w:val="24"/>
          <w:shd w:val="clear" w:color="auto" w:fill="FFFFFF"/>
        </w:rPr>
      </w:pPr>
      <w:r w:rsidRPr="00792815">
        <w:rPr>
          <w:b/>
          <w:sz w:val="24"/>
          <w:szCs w:val="24"/>
          <w:shd w:val="clear" w:color="auto" w:fill="FFFFFF"/>
        </w:rPr>
        <w:t xml:space="preserve">    На 2024 год</w:t>
      </w:r>
    </w:p>
    <w:p w:rsidR="00792815" w:rsidRDefault="00792815" w:rsidP="00792815">
      <w:pPr>
        <w:pStyle w:val="af1"/>
        <w:numPr>
          <w:ilvl w:val="0"/>
          <w:numId w:val="2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Ленина 96</w:t>
      </w:r>
    </w:p>
    <w:p w:rsidR="00792815" w:rsidRDefault="00792815" w:rsidP="00792815">
      <w:pPr>
        <w:pStyle w:val="af1"/>
        <w:numPr>
          <w:ilvl w:val="0"/>
          <w:numId w:val="2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Ипподромная 19</w:t>
      </w:r>
    </w:p>
    <w:p w:rsidR="00792815" w:rsidRDefault="00792815" w:rsidP="00792815">
      <w:pPr>
        <w:pStyle w:val="af1"/>
        <w:numPr>
          <w:ilvl w:val="0"/>
          <w:numId w:val="20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Обустройство «Центральной площади»</w:t>
      </w:r>
    </w:p>
    <w:p w:rsidR="00792815" w:rsidRPr="004717A7" w:rsidRDefault="00792815" w:rsidP="004717A7">
      <w:pPr>
        <w:rPr>
          <w:sz w:val="24"/>
          <w:szCs w:val="24"/>
          <w:shd w:val="clear" w:color="auto" w:fill="FFFFFF"/>
        </w:rPr>
      </w:pPr>
    </w:p>
    <w:p w:rsidR="00375463" w:rsidRDefault="009138C7" w:rsidP="00375463">
      <w:pPr>
        <w:ind w:firstLine="567"/>
        <w:jc w:val="both"/>
        <w:rPr>
          <w:sz w:val="24"/>
          <w:szCs w:val="24"/>
        </w:rPr>
      </w:pPr>
      <w:r w:rsidRPr="00110662">
        <w:rPr>
          <w:sz w:val="24"/>
          <w:szCs w:val="24"/>
          <w:shd w:val="clear" w:color="auto" w:fill="FFFFFF"/>
        </w:rPr>
        <w:t xml:space="preserve">Для включения дворовых </w:t>
      </w:r>
      <w:r w:rsidR="00657838" w:rsidRPr="00110662">
        <w:rPr>
          <w:sz w:val="24"/>
          <w:szCs w:val="24"/>
          <w:shd w:val="clear" w:color="auto" w:fill="FFFFFF"/>
        </w:rPr>
        <w:t xml:space="preserve">и общественных </w:t>
      </w:r>
      <w:r w:rsidRPr="00110662">
        <w:rPr>
          <w:sz w:val="24"/>
          <w:szCs w:val="24"/>
          <w:shd w:val="clear" w:color="auto" w:fill="FFFFFF"/>
        </w:rPr>
        <w:t xml:space="preserve">территорий в муниципальную программу предусмотрен порядок отбора территорий, в соответствии с </w:t>
      </w:r>
      <w:r w:rsidRPr="00110662">
        <w:rPr>
          <w:sz w:val="24"/>
          <w:szCs w:val="24"/>
        </w:rPr>
        <w:t xml:space="preserve">порядком разработки, обсуждения с заинтересованными лицами  и утверждения </w:t>
      </w:r>
      <w:proofErr w:type="spellStart"/>
      <w:proofErr w:type="gramStart"/>
      <w:r w:rsidRPr="00110662">
        <w:rPr>
          <w:sz w:val="24"/>
          <w:szCs w:val="24"/>
        </w:rPr>
        <w:t>дизайн-проекта</w:t>
      </w:r>
      <w:proofErr w:type="spellEnd"/>
      <w:proofErr w:type="gramEnd"/>
      <w:r w:rsidRPr="00110662">
        <w:rPr>
          <w:sz w:val="24"/>
          <w:szCs w:val="24"/>
        </w:rPr>
        <w:t xml:space="preserve"> благоустройства дворовой территории, дворовых  территорий</w:t>
      </w:r>
      <w:r w:rsidR="00657838" w:rsidRPr="00110662">
        <w:rPr>
          <w:sz w:val="24"/>
          <w:szCs w:val="24"/>
        </w:rPr>
        <w:t>, общественной территории</w:t>
      </w:r>
      <w:r w:rsidRPr="00110662">
        <w:rPr>
          <w:sz w:val="24"/>
          <w:szCs w:val="24"/>
        </w:rPr>
        <w:t xml:space="preserve"> Базарно-Карабулакского МО  Базарно-Карабулакского муниципального района (приложение </w:t>
      </w:r>
      <w:r w:rsidR="0084504F">
        <w:rPr>
          <w:sz w:val="24"/>
          <w:szCs w:val="24"/>
        </w:rPr>
        <w:t>5 к муниципальной программе</w:t>
      </w:r>
      <w:r w:rsidRPr="00110662">
        <w:rPr>
          <w:sz w:val="24"/>
          <w:szCs w:val="24"/>
        </w:rPr>
        <w:t>)</w:t>
      </w:r>
      <w:r w:rsidR="0084504F">
        <w:rPr>
          <w:sz w:val="24"/>
          <w:szCs w:val="24"/>
        </w:rPr>
        <w:t>.</w:t>
      </w:r>
    </w:p>
    <w:p w:rsidR="0084504F" w:rsidRDefault="0084504F" w:rsidP="009138C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</w:t>
      </w:r>
      <w:r w:rsidR="00375463">
        <w:rPr>
          <w:sz w:val="24"/>
          <w:szCs w:val="24"/>
        </w:rPr>
        <w:t>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="00375463">
        <w:rPr>
          <w:sz w:val="24"/>
          <w:szCs w:val="24"/>
        </w:rPr>
        <w:t xml:space="preserve"> указанных территорий из адресного перечня </w:t>
      </w:r>
      <w:r w:rsidR="00375463">
        <w:rPr>
          <w:sz w:val="24"/>
          <w:szCs w:val="24"/>
        </w:rPr>
        <w:lastRenderedPageBreak/>
        <w:t>дворовых территорий и общественных территорий межведомственной комиссией в порядке, установленном такой комиссией.</w:t>
      </w:r>
    </w:p>
    <w:p w:rsidR="00375463" w:rsidRDefault="00375463" w:rsidP="00913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муниципального образования исключать из адресного перечня дворовых территорий, подлежащих благоустройству  в рамках реализации 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дворовые территории в рамках реализации соответствующей программы или не приняли решение о благоустройстве дворовой территории в сроки, уст</w:t>
      </w:r>
      <w:r w:rsidR="00AE6F05">
        <w:rPr>
          <w:sz w:val="24"/>
          <w:szCs w:val="24"/>
        </w:rPr>
        <w:t>ановленные соответствующей прог</w:t>
      </w:r>
      <w:r>
        <w:rPr>
          <w:sz w:val="24"/>
          <w:szCs w:val="24"/>
        </w:rPr>
        <w:t>раммой</w:t>
      </w:r>
      <w:r w:rsidR="00AE6F05">
        <w:rPr>
          <w:sz w:val="24"/>
          <w:szCs w:val="24"/>
        </w:rPr>
        <w:t>. Пари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E6F05" w:rsidRDefault="00AE6F05" w:rsidP="00913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Условие о придельной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субсидий (для заключения соглашений на выполнение работ по благоустройству общественных территорий) либо 1 мая года предоставления субсидий (для заключения соглашений на выполнение работ по благоустройству дворовых территорий), за исключением:</w:t>
      </w:r>
    </w:p>
    <w:p w:rsidR="00AE6F05" w:rsidRDefault="00AE6F05" w:rsidP="00913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случаев обжалования действий</w:t>
      </w:r>
      <w:r w:rsidR="002A082D">
        <w:rPr>
          <w:sz w:val="24"/>
          <w:szCs w:val="24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A082D" w:rsidRDefault="002A082D" w:rsidP="00913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A082D" w:rsidRPr="00110662" w:rsidRDefault="002A082D" w:rsidP="00913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случаев заключения таких соглашений в пределах экономии сре</w:t>
      </w:r>
      <w:proofErr w:type="gramStart"/>
      <w:r>
        <w:rPr>
          <w:sz w:val="24"/>
          <w:szCs w:val="24"/>
        </w:rPr>
        <w:t>дств</w:t>
      </w:r>
      <w:r w:rsidR="004A158F">
        <w:rPr>
          <w:sz w:val="24"/>
          <w:szCs w:val="24"/>
        </w:rPr>
        <w:t xml:space="preserve"> пр</w:t>
      </w:r>
      <w:proofErr w:type="gramEnd"/>
      <w:r w:rsidR="004A158F">
        <w:rPr>
          <w:sz w:val="24"/>
          <w:szCs w:val="24"/>
        </w:rPr>
        <w:t xml:space="preserve">и расходовании субсидий в целях реализации муниципальных программ, в том числе мероприятий по </w:t>
      </w:r>
      <w:proofErr w:type="spellStart"/>
      <w:r w:rsidR="004A158F">
        <w:rPr>
          <w:sz w:val="24"/>
          <w:szCs w:val="24"/>
        </w:rPr>
        <w:t>цифровизации</w:t>
      </w:r>
      <w:proofErr w:type="spellEnd"/>
      <w:r w:rsidR="004A158F">
        <w:rPr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субсидий).</w:t>
      </w:r>
    </w:p>
    <w:p w:rsidR="009138C7" w:rsidRPr="00110662" w:rsidRDefault="009138C7" w:rsidP="009138C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106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Нормативная стоимость (единичные расценки) работ по благоустройству  дворовых  территорий,  входящих  в  минимальный  и дополнительный перечни таких работ отражены в приложении № 6 к муниципальной программе </w:t>
      </w:r>
    </w:p>
    <w:p w:rsidR="009138C7" w:rsidRPr="00110662" w:rsidRDefault="009138C7" w:rsidP="009138C7">
      <w:pPr>
        <w:ind w:left="1790"/>
        <w:jc w:val="both"/>
        <w:rPr>
          <w:rStyle w:val="a8"/>
          <w:sz w:val="24"/>
          <w:szCs w:val="24"/>
        </w:rPr>
      </w:pPr>
    </w:p>
    <w:p w:rsidR="009138C7" w:rsidRPr="00110662" w:rsidRDefault="009138C7" w:rsidP="009138C7">
      <w:pPr>
        <w:jc w:val="center"/>
        <w:rPr>
          <w:rStyle w:val="a8"/>
          <w:spacing w:val="-17"/>
          <w:sz w:val="24"/>
          <w:szCs w:val="24"/>
        </w:rPr>
      </w:pPr>
      <w:r w:rsidRPr="00110662">
        <w:rPr>
          <w:rStyle w:val="a8"/>
          <w:spacing w:val="-17"/>
          <w:sz w:val="24"/>
          <w:szCs w:val="24"/>
        </w:rPr>
        <w:t>6. Финансовое обеспечение реализации муниципальной программы</w:t>
      </w:r>
    </w:p>
    <w:p w:rsidR="009138C7" w:rsidRPr="00110662" w:rsidRDefault="009138C7" w:rsidP="009138C7">
      <w:pPr>
        <w:ind w:left="1790"/>
        <w:jc w:val="center"/>
        <w:rPr>
          <w:rStyle w:val="a8"/>
          <w:bCs w:val="0"/>
          <w:spacing w:val="-17"/>
          <w:sz w:val="24"/>
          <w:szCs w:val="24"/>
        </w:rPr>
      </w:pPr>
    </w:p>
    <w:p w:rsidR="009138C7" w:rsidRPr="00110662" w:rsidRDefault="009138C7" w:rsidP="00A1740D">
      <w:pPr>
        <w:pStyle w:val="a9"/>
        <w:rPr>
          <w:rFonts w:ascii="Times New Roman" w:hAnsi="Times New Roman" w:cs="Times New Roman"/>
        </w:rPr>
      </w:pPr>
      <w:r w:rsidRPr="00110662">
        <w:rPr>
          <w:rFonts w:ascii="Times New Roman" w:hAnsi="Times New Roman" w:cs="Times New Roman"/>
        </w:rPr>
        <w:t>Общий объем финансового обеспечения муниципальной программы на период 201</w:t>
      </w:r>
      <w:r w:rsidR="008C7F99">
        <w:rPr>
          <w:rFonts w:ascii="Times New Roman" w:hAnsi="Times New Roman" w:cs="Times New Roman"/>
        </w:rPr>
        <w:t>8 - 2024</w:t>
      </w:r>
      <w:r w:rsidRPr="00110662">
        <w:rPr>
          <w:rFonts w:ascii="Times New Roman" w:hAnsi="Times New Roman" w:cs="Times New Roman"/>
        </w:rPr>
        <w:t xml:space="preserve"> годы составит всего (</w:t>
      </w:r>
      <w:proofErr w:type="spellStart"/>
      <w:r w:rsidRPr="00110662">
        <w:rPr>
          <w:rFonts w:ascii="Times New Roman" w:hAnsi="Times New Roman" w:cs="Times New Roman"/>
        </w:rPr>
        <w:t>прогнозно</w:t>
      </w:r>
      <w:proofErr w:type="spellEnd"/>
      <w:r w:rsidRPr="00110662">
        <w:rPr>
          <w:rFonts w:ascii="Times New Roman" w:hAnsi="Times New Roman" w:cs="Times New Roman"/>
        </w:rPr>
        <w:t xml:space="preserve">): </w:t>
      </w:r>
    </w:p>
    <w:p w:rsidR="00974DC5" w:rsidRPr="003035DE" w:rsidRDefault="00974DC5" w:rsidP="00974DC5">
      <w:pPr>
        <w:jc w:val="both"/>
        <w:rPr>
          <w:sz w:val="24"/>
          <w:szCs w:val="24"/>
        </w:rPr>
      </w:pPr>
      <w:r>
        <w:rPr>
          <w:sz w:val="24"/>
          <w:szCs w:val="24"/>
        </w:rPr>
        <w:t>13485,88417</w:t>
      </w:r>
      <w:r w:rsidRPr="00110662">
        <w:rPr>
          <w:sz w:val="24"/>
          <w:szCs w:val="24"/>
        </w:rPr>
        <w:t>тыс. руб.,  из них</w:t>
      </w:r>
      <w:r>
        <w:rPr>
          <w:sz w:val="24"/>
          <w:szCs w:val="24"/>
        </w:rPr>
        <w:t>: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 w:rsidRPr="00215E79">
        <w:rPr>
          <w:b/>
          <w:sz w:val="24"/>
          <w:szCs w:val="24"/>
        </w:rPr>
        <w:t>2019 год</w:t>
      </w:r>
      <w:r>
        <w:rPr>
          <w:sz w:val="24"/>
          <w:szCs w:val="24"/>
        </w:rPr>
        <w:t>:</w:t>
      </w:r>
      <w:r w:rsidRPr="007174BE">
        <w:rPr>
          <w:sz w:val="24"/>
          <w:szCs w:val="24"/>
        </w:rPr>
        <w:t xml:space="preserve"> </w:t>
      </w:r>
      <w:r>
        <w:rPr>
          <w:sz w:val="24"/>
          <w:szCs w:val="24"/>
        </w:rPr>
        <w:t>всего 5546,94317 из них: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-5090,37955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федерального бюджета;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-103,88530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областного бюджета;</w:t>
      </w:r>
    </w:p>
    <w:p w:rsidR="00974DC5" w:rsidRPr="00343A59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-352,67832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местного бюджета.</w:t>
      </w:r>
    </w:p>
    <w:p w:rsidR="00974DC5" w:rsidRPr="00215E79" w:rsidRDefault="00974DC5" w:rsidP="00974DC5">
      <w:pPr>
        <w:ind w:firstLine="33"/>
        <w:jc w:val="both"/>
        <w:rPr>
          <w:b/>
          <w:sz w:val="24"/>
          <w:szCs w:val="24"/>
        </w:rPr>
      </w:pPr>
      <w:r w:rsidRPr="00215E79">
        <w:rPr>
          <w:b/>
          <w:sz w:val="24"/>
          <w:szCs w:val="24"/>
        </w:rPr>
        <w:t>2020 год:</w:t>
      </w:r>
      <w:r w:rsidRPr="007174BE">
        <w:rPr>
          <w:sz w:val="24"/>
          <w:szCs w:val="24"/>
        </w:rPr>
        <w:t xml:space="preserve"> </w:t>
      </w:r>
      <w:r w:rsidRPr="005101C1">
        <w:rPr>
          <w:sz w:val="24"/>
          <w:szCs w:val="24"/>
        </w:rPr>
        <w:t xml:space="preserve">всего </w:t>
      </w:r>
      <w:r>
        <w:rPr>
          <w:sz w:val="24"/>
          <w:szCs w:val="24"/>
        </w:rPr>
        <w:t>5945,30100 из них:</w:t>
      </w:r>
    </w:p>
    <w:p w:rsidR="00974DC5" w:rsidRPr="00110662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-5645,37820</w:t>
      </w:r>
      <w:r w:rsidRPr="00110662">
        <w:rPr>
          <w:sz w:val="24"/>
          <w:szCs w:val="24"/>
        </w:rPr>
        <w:t xml:space="preserve"> тыс. руб.,  из федерального бюджета</w:t>
      </w:r>
      <w:r>
        <w:rPr>
          <w:sz w:val="24"/>
          <w:szCs w:val="24"/>
        </w:rPr>
        <w:t>;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-115,21180</w:t>
      </w:r>
      <w:r w:rsidRPr="00110662">
        <w:rPr>
          <w:sz w:val="24"/>
          <w:szCs w:val="24"/>
        </w:rPr>
        <w:t>тыс. руб. из областного бюджета</w:t>
      </w:r>
      <w:r>
        <w:rPr>
          <w:sz w:val="24"/>
          <w:szCs w:val="24"/>
        </w:rPr>
        <w:t>;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- 184,71100 тыс. руб. из местного бюджета.</w:t>
      </w:r>
      <w:r w:rsidRPr="00110662">
        <w:rPr>
          <w:sz w:val="24"/>
          <w:szCs w:val="24"/>
        </w:rPr>
        <w:t xml:space="preserve"> 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 </w:t>
      </w:r>
      <w:r w:rsidRPr="00C24276">
        <w:rPr>
          <w:b/>
          <w:sz w:val="24"/>
          <w:szCs w:val="24"/>
        </w:rPr>
        <w:t>2021 год:</w:t>
      </w:r>
      <w:r>
        <w:rPr>
          <w:sz w:val="24"/>
          <w:szCs w:val="24"/>
        </w:rPr>
        <w:t xml:space="preserve"> всего 1993,64000 из них:</w:t>
      </w:r>
    </w:p>
    <w:p w:rsidR="00974DC5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- 1953,76720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федерального бюджета;</w:t>
      </w:r>
    </w:p>
    <w:p w:rsidR="00974DC5" w:rsidRPr="00FD0102" w:rsidRDefault="00974DC5" w:rsidP="00974DC5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- 39872,80 тыс. руб., из областного бюджета.</w:t>
      </w:r>
    </w:p>
    <w:p w:rsidR="009D2494" w:rsidRPr="00110662" w:rsidRDefault="009D2494" w:rsidP="009D2494">
      <w:pPr>
        <w:ind w:firstLine="33"/>
        <w:jc w:val="both"/>
        <w:rPr>
          <w:sz w:val="24"/>
          <w:szCs w:val="24"/>
        </w:rPr>
      </w:pPr>
    </w:p>
    <w:p w:rsidR="009138C7" w:rsidRPr="000E3EDC" w:rsidRDefault="00062DA8" w:rsidP="000E3EDC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3EDC">
        <w:rPr>
          <w:sz w:val="24"/>
          <w:szCs w:val="24"/>
        </w:rPr>
        <w:t xml:space="preserve">       </w:t>
      </w:r>
      <w:r w:rsidR="00113D81" w:rsidRPr="00110662">
        <w:rPr>
          <w:spacing w:val="-10"/>
          <w:sz w:val="24"/>
          <w:szCs w:val="24"/>
        </w:rPr>
        <w:t xml:space="preserve"> </w:t>
      </w:r>
      <w:r w:rsidR="009138C7" w:rsidRPr="00110662">
        <w:rPr>
          <w:spacing w:val="-10"/>
          <w:sz w:val="24"/>
          <w:szCs w:val="24"/>
        </w:rPr>
        <w:t>Сведения об объемах и источниках  финансового обеспечения Программы  отражены в приложении № 3 к муниципальной программе.</w:t>
      </w:r>
    </w:p>
    <w:p w:rsidR="000E3EDC" w:rsidRDefault="00113D81" w:rsidP="00113D81">
      <w:pPr>
        <w:rPr>
          <w:rStyle w:val="a8"/>
          <w:spacing w:val="-16"/>
          <w:sz w:val="24"/>
          <w:szCs w:val="24"/>
        </w:rPr>
      </w:pPr>
      <w:r w:rsidRPr="00110662">
        <w:rPr>
          <w:rStyle w:val="a8"/>
          <w:spacing w:val="-16"/>
          <w:sz w:val="24"/>
          <w:szCs w:val="24"/>
        </w:rPr>
        <w:t xml:space="preserve">                                 </w:t>
      </w:r>
    </w:p>
    <w:p w:rsidR="00BF571B" w:rsidRDefault="00BF571B" w:rsidP="00113D81">
      <w:pPr>
        <w:rPr>
          <w:rStyle w:val="a8"/>
          <w:spacing w:val="-16"/>
          <w:sz w:val="24"/>
          <w:szCs w:val="24"/>
        </w:rPr>
      </w:pPr>
    </w:p>
    <w:p w:rsidR="00D85F7D" w:rsidRDefault="00D85F7D" w:rsidP="00113D81">
      <w:pPr>
        <w:rPr>
          <w:rStyle w:val="a8"/>
          <w:spacing w:val="-16"/>
          <w:sz w:val="24"/>
          <w:szCs w:val="24"/>
        </w:rPr>
      </w:pPr>
    </w:p>
    <w:p w:rsidR="00BF571B" w:rsidRDefault="00BF571B" w:rsidP="00113D81">
      <w:pPr>
        <w:rPr>
          <w:rStyle w:val="a8"/>
          <w:spacing w:val="-16"/>
          <w:sz w:val="24"/>
          <w:szCs w:val="24"/>
        </w:rPr>
      </w:pPr>
    </w:p>
    <w:p w:rsidR="009138C7" w:rsidRPr="00110662" w:rsidRDefault="009138C7" w:rsidP="000E3EDC">
      <w:pPr>
        <w:jc w:val="center"/>
        <w:rPr>
          <w:rStyle w:val="a8"/>
          <w:bCs w:val="0"/>
          <w:spacing w:val="-16"/>
          <w:sz w:val="24"/>
          <w:szCs w:val="24"/>
        </w:rPr>
      </w:pPr>
      <w:r w:rsidRPr="00110662">
        <w:rPr>
          <w:rStyle w:val="a8"/>
          <w:spacing w:val="-16"/>
          <w:sz w:val="24"/>
          <w:szCs w:val="24"/>
        </w:rPr>
        <w:lastRenderedPageBreak/>
        <w:t xml:space="preserve">7. Анализ рисков реализации муниципальной программы и меры </w:t>
      </w:r>
      <w:r w:rsidRPr="00110662">
        <w:rPr>
          <w:rStyle w:val="a8"/>
          <w:bCs w:val="0"/>
          <w:spacing w:val="-16"/>
          <w:sz w:val="24"/>
          <w:szCs w:val="24"/>
        </w:rPr>
        <w:t>управления рисками.</w:t>
      </w:r>
    </w:p>
    <w:p w:rsidR="009138C7" w:rsidRPr="00110662" w:rsidRDefault="009138C7" w:rsidP="009138C7">
      <w:pPr>
        <w:jc w:val="center"/>
        <w:rPr>
          <w:rStyle w:val="a8"/>
          <w:bCs w:val="0"/>
          <w:spacing w:val="-16"/>
          <w:sz w:val="24"/>
          <w:szCs w:val="24"/>
        </w:rPr>
      </w:pP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9138C7" w:rsidRPr="00110662" w:rsidRDefault="009138C7" w:rsidP="004717A7">
      <w:pPr>
        <w:ind w:firstLine="708"/>
        <w:jc w:val="both"/>
        <w:rPr>
          <w:sz w:val="24"/>
          <w:szCs w:val="24"/>
        </w:rPr>
      </w:pPr>
      <w:proofErr w:type="gramStart"/>
      <w:r w:rsidRPr="00110662">
        <w:rPr>
          <w:sz w:val="24"/>
          <w:szCs w:val="24"/>
        </w:rPr>
        <w:t>Ответственный исполнитель за реализацию Программы ежеквартально, предоставляет отчет в финансовое управление администрации Базарно-Карабулакского муниципального района на бумажном носителе и в электронном виде с приложением пояснительной записки отчетность с нарастающим итогом о ходе реализации муниципальных программ не позднее 10 числа месяца, следующего за отчетным периодом, по формам, согласно приложениям к постановлению № 1119 от 06.11.2013 года «Об утверждении Положения о порядке разработки</w:t>
      </w:r>
      <w:proofErr w:type="gramEnd"/>
      <w:r w:rsidRPr="00110662">
        <w:rPr>
          <w:sz w:val="24"/>
          <w:szCs w:val="24"/>
        </w:rPr>
        <w:t xml:space="preserve"> утверждения и реализации муниципальных программ Базарно-Карабулакского муниципального района Саратовской области».</w:t>
      </w:r>
    </w:p>
    <w:p w:rsidR="009138C7" w:rsidRPr="00110662" w:rsidRDefault="009138C7" w:rsidP="009138C7">
      <w:pPr>
        <w:rPr>
          <w:sz w:val="24"/>
          <w:szCs w:val="24"/>
        </w:rPr>
      </w:pPr>
      <w:r w:rsidRPr="00110662">
        <w:rPr>
          <w:sz w:val="24"/>
          <w:szCs w:val="24"/>
        </w:rPr>
        <w:t xml:space="preserve">           По истечении срока реализации Программы ответственный исполнитель в течение одного месяца направляет в финансовое управление Базарно-Карабулакского муниципального района сводный отчет о выполнении Программы. К отчету прилагаются:</w:t>
      </w:r>
    </w:p>
    <w:p w:rsidR="009138C7" w:rsidRPr="00110662" w:rsidRDefault="009138C7" w:rsidP="009138C7">
      <w:pPr>
        <w:numPr>
          <w:ilvl w:val="0"/>
          <w:numId w:val="10"/>
        </w:numPr>
        <w:rPr>
          <w:b/>
          <w:sz w:val="24"/>
          <w:szCs w:val="24"/>
        </w:rPr>
      </w:pPr>
      <w:r w:rsidRPr="00110662">
        <w:rPr>
          <w:sz w:val="24"/>
          <w:szCs w:val="24"/>
        </w:rPr>
        <w:t>Пояснительная записка, отражающая состояние проблем, на решение которых была направлена Программа;</w:t>
      </w:r>
    </w:p>
    <w:p w:rsidR="009138C7" w:rsidRPr="00241D44" w:rsidRDefault="009138C7" w:rsidP="003170AD">
      <w:pPr>
        <w:numPr>
          <w:ilvl w:val="0"/>
          <w:numId w:val="10"/>
        </w:numPr>
        <w:rPr>
          <w:b/>
          <w:sz w:val="24"/>
          <w:szCs w:val="24"/>
        </w:rPr>
      </w:pPr>
      <w:r w:rsidRPr="00110662">
        <w:rPr>
          <w:sz w:val="24"/>
          <w:szCs w:val="24"/>
        </w:rPr>
        <w:t>Описание степени достижения поставленных целей и задач.</w:t>
      </w:r>
    </w:p>
    <w:p w:rsidR="009138C7" w:rsidRPr="00110662" w:rsidRDefault="009138C7" w:rsidP="009138C7">
      <w:pPr>
        <w:ind w:firstLine="720"/>
        <w:jc w:val="both"/>
        <w:rPr>
          <w:sz w:val="24"/>
          <w:szCs w:val="24"/>
          <w:shd w:val="clear" w:color="auto" w:fill="FFFFFF"/>
        </w:rPr>
      </w:pPr>
      <w:r w:rsidRPr="00110662">
        <w:rPr>
          <w:sz w:val="24"/>
          <w:szCs w:val="24"/>
          <w:shd w:val="clear" w:color="auto" w:fill="FFFFFF"/>
        </w:rPr>
        <w:t>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- 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</w:t>
      </w:r>
      <w:r w:rsidRPr="00110662">
        <w:rPr>
          <w:sz w:val="24"/>
          <w:szCs w:val="24"/>
        </w:rPr>
        <w:br/>
        <w:t>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rStyle w:val="apple-converted-space"/>
          <w:sz w:val="24"/>
          <w:szCs w:val="24"/>
        </w:rPr>
      </w:pPr>
      <w:r w:rsidRPr="00110662">
        <w:rPr>
          <w:rStyle w:val="apple-converted-space"/>
          <w:sz w:val="24"/>
          <w:szCs w:val="24"/>
        </w:rPr>
        <w:t>- риск срыва сроков поставки товаров и предоставления услуг,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- риск невыполнения условий договора поставщиками услуг и товаров,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- риск, вызванный транспортировкой оборудования к месту работы,</w:t>
      </w:r>
      <w:r w:rsidRPr="00110662">
        <w:rPr>
          <w:rStyle w:val="apple-converted-space"/>
          <w:sz w:val="24"/>
          <w:szCs w:val="24"/>
        </w:rPr>
        <w:t> 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- имущественные (техногенные катастрофы, стихийные бедствия, противоправные действия третьих лиц – хищение и т.п.),</w:t>
      </w:r>
    </w:p>
    <w:p w:rsidR="009138C7" w:rsidRPr="00110662" w:rsidRDefault="009138C7" w:rsidP="009138C7">
      <w:pPr>
        <w:ind w:firstLine="720"/>
        <w:jc w:val="both"/>
        <w:rPr>
          <w:rStyle w:val="apple-converted-space"/>
          <w:sz w:val="24"/>
          <w:szCs w:val="24"/>
        </w:rPr>
      </w:pPr>
      <w:r w:rsidRPr="00110662">
        <w:rPr>
          <w:sz w:val="24"/>
          <w:szCs w:val="24"/>
        </w:rPr>
        <w:t>- </w:t>
      </w:r>
      <w:r w:rsidRPr="00110662">
        <w:rPr>
          <w:rStyle w:val="apple-converted-space"/>
          <w:sz w:val="24"/>
          <w:szCs w:val="24"/>
        </w:rPr>
        <w:t>другие риски.</w:t>
      </w:r>
    </w:p>
    <w:p w:rsidR="009138C7" w:rsidRPr="00110662" w:rsidRDefault="009138C7" w:rsidP="009138C7">
      <w:pPr>
        <w:ind w:firstLine="720"/>
        <w:jc w:val="both"/>
        <w:rPr>
          <w:rStyle w:val="apple-converted-space"/>
          <w:sz w:val="24"/>
          <w:szCs w:val="24"/>
        </w:rPr>
      </w:pPr>
      <w:r w:rsidRPr="00110662">
        <w:rPr>
          <w:sz w:val="24"/>
          <w:szCs w:val="24"/>
        </w:rP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  <w:r w:rsidRPr="00110662">
        <w:rPr>
          <w:rStyle w:val="apple-converted-space"/>
          <w:sz w:val="24"/>
          <w:szCs w:val="24"/>
        </w:rPr>
        <w:t> 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Важнейшими условиями успешной реализации подпрограммы являются минимизация рисков</w:t>
      </w:r>
      <w:proofErr w:type="gramStart"/>
      <w:r w:rsidRPr="00110662">
        <w:rPr>
          <w:sz w:val="24"/>
          <w:szCs w:val="24"/>
        </w:rPr>
        <w:t>,.</w:t>
      </w:r>
      <w:proofErr w:type="gramEnd"/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Минимизация финансовых рисков возможна на основе: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- регулярного мониторинга и оценки эффективности реализации мероприятий подпрограммы;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- своевременной корректировки перечня основных мероприятий и показателей  подпрограммы.</w:t>
      </w:r>
    </w:p>
    <w:p w:rsidR="009138C7" w:rsidRPr="00110662" w:rsidRDefault="009138C7" w:rsidP="009138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- страхование возможных рисков подпрограммы</w:t>
      </w:r>
    </w:p>
    <w:p w:rsidR="009138C7" w:rsidRPr="00110662" w:rsidRDefault="009138C7" w:rsidP="006A288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- поручительство, или обязательство, по возмещению определенного процента от сделки </w:t>
      </w:r>
      <w:r w:rsidRPr="00110662">
        <w:rPr>
          <w:sz w:val="24"/>
          <w:szCs w:val="24"/>
        </w:rPr>
        <w:br/>
        <w:t>в случае невыполнения обязательств по договору в ходе реализации подпрограммы.</w:t>
      </w:r>
    </w:p>
    <w:p w:rsidR="009138C7" w:rsidRPr="00110662" w:rsidRDefault="009138C7" w:rsidP="009138C7">
      <w:pPr>
        <w:jc w:val="right"/>
        <w:rPr>
          <w:b/>
          <w:sz w:val="24"/>
          <w:szCs w:val="24"/>
        </w:rPr>
      </w:pPr>
    </w:p>
    <w:p w:rsidR="009138C7" w:rsidRPr="00110662" w:rsidRDefault="009138C7" w:rsidP="009138C7">
      <w:pPr>
        <w:pStyle w:val="ab"/>
        <w:rPr>
          <w:rFonts w:ascii="Times New Roman" w:hAnsi="Times New Roman" w:cs="Times New Roman"/>
          <w:b/>
          <w:spacing w:val="-16"/>
          <w:sz w:val="24"/>
          <w:szCs w:val="24"/>
        </w:rPr>
      </w:pPr>
    </w:p>
    <w:p w:rsidR="009138C7" w:rsidRPr="00110662" w:rsidRDefault="009138C7" w:rsidP="009138C7">
      <w:pPr>
        <w:rPr>
          <w:sz w:val="24"/>
          <w:szCs w:val="24"/>
        </w:rPr>
      </w:pPr>
    </w:p>
    <w:p w:rsidR="009138C7" w:rsidRPr="00110662" w:rsidRDefault="009138C7" w:rsidP="00391E1E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:rsidR="006A2884" w:rsidRPr="00110662" w:rsidRDefault="006A2884" w:rsidP="006A2884">
      <w:pPr>
        <w:framePr w:w="4285" w:wrap="auto" w:hAnchor="text"/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  <w:shd w:val="clear" w:color="auto" w:fill="FFFFFF"/>
        </w:rPr>
      </w:pPr>
    </w:p>
    <w:p w:rsidR="009138C7" w:rsidRPr="00110662" w:rsidRDefault="009138C7" w:rsidP="006A2884">
      <w:pPr>
        <w:rPr>
          <w:sz w:val="24"/>
          <w:szCs w:val="24"/>
        </w:rPr>
        <w:sectPr w:rsidR="009138C7" w:rsidRPr="00110662" w:rsidSect="00375463">
          <w:headerReference w:type="default" r:id="rId9"/>
          <w:pgSz w:w="11906" w:h="16838"/>
          <w:pgMar w:top="142" w:right="707" w:bottom="0" w:left="1276" w:header="270" w:footer="720" w:gutter="0"/>
          <w:cols w:space="720"/>
          <w:docGrid w:linePitch="272"/>
        </w:sectPr>
      </w:pPr>
    </w:p>
    <w:p w:rsidR="009138C7" w:rsidRPr="00110662" w:rsidRDefault="009138C7" w:rsidP="009138C7">
      <w:pPr>
        <w:ind w:left="11907"/>
        <w:rPr>
          <w:b/>
          <w:sz w:val="24"/>
          <w:szCs w:val="24"/>
        </w:rPr>
      </w:pPr>
      <w:r w:rsidRPr="00110662">
        <w:rPr>
          <w:sz w:val="24"/>
          <w:szCs w:val="24"/>
        </w:rPr>
        <w:lastRenderedPageBreak/>
        <w:t>П</w:t>
      </w:r>
      <w:r w:rsidR="00040C66" w:rsidRPr="00110662">
        <w:rPr>
          <w:sz w:val="24"/>
          <w:szCs w:val="24"/>
        </w:rPr>
        <w:t>риложение № 1 к муниципальной программе</w:t>
      </w:r>
      <w:r w:rsidRPr="00110662">
        <w:rPr>
          <w:sz w:val="24"/>
          <w:szCs w:val="24"/>
        </w:rPr>
        <w:t xml:space="preserve"> «Формирование комфортной городской среды </w:t>
      </w:r>
      <w:r w:rsidRPr="00110662">
        <w:rPr>
          <w:bCs/>
          <w:sz w:val="24"/>
          <w:szCs w:val="24"/>
        </w:rPr>
        <w:t>р.п. Базарный Карабулак,</w:t>
      </w:r>
      <w:r w:rsidRPr="00110662">
        <w:rPr>
          <w:sz w:val="24"/>
          <w:szCs w:val="24"/>
        </w:rPr>
        <w:t xml:space="preserve"> Базарно-Карабулакского муниципального образования  Базарно-Карабулакского муниципального ра</w:t>
      </w:r>
      <w:r w:rsidR="0007660B" w:rsidRPr="00110662">
        <w:rPr>
          <w:sz w:val="24"/>
          <w:szCs w:val="24"/>
        </w:rPr>
        <w:t xml:space="preserve">йона </w:t>
      </w:r>
      <w:r w:rsidR="00DC29BA">
        <w:rPr>
          <w:sz w:val="24"/>
          <w:szCs w:val="24"/>
        </w:rPr>
        <w:t>Саратовской области на 2018-2024</w:t>
      </w:r>
      <w:r w:rsidRPr="00110662">
        <w:rPr>
          <w:sz w:val="24"/>
          <w:szCs w:val="24"/>
        </w:rPr>
        <w:t xml:space="preserve"> годы»</w:t>
      </w:r>
    </w:p>
    <w:p w:rsidR="009138C7" w:rsidRPr="00110662" w:rsidRDefault="009138C7" w:rsidP="009138C7">
      <w:pPr>
        <w:tabs>
          <w:tab w:val="left" w:pos="10915"/>
          <w:tab w:val="left" w:pos="11199"/>
        </w:tabs>
        <w:jc w:val="center"/>
        <w:rPr>
          <w:rStyle w:val="a8"/>
          <w:color w:val="auto"/>
          <w:sz w:val="24"/>
          <w:szCs w:val="24"/>
        </w:rPr>
      </w:pPr>
      <w:r w:rsidRPr="00110662">
        <w:rPr>
          <w:rStyle w:val="a8"/>
          <w:bCs w:val="0"/>
          <w:color w:val="auto"/>
          <w:sz w:val="24"/>
          <w:szCs w:val="24"/>
        </w:rPr>
        <w:t>Сведения</w:t>
      </w:r>
    </w:p>
    <w:p w:rsidR="009138C7" w:rsidRPr="00110662" w:rsidRDefault="009138C7" w:rsidP="009138C7">
      <w:pPr>
        <w:pStyle w:val="ab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110662"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  <w:t>о целевых показателях</w:t>
      </w:r>
      <w:r w:rsidR="00040C66" w:rsidRPr="00110662"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10662"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муниципальной программы</w:t>
      </w:r>
    </w:p>
    <w:p w:rsidR="009138C7" w:rsidRPr="00110662" w:rsidRDefault="009138C7" w:rsidP="009138C7">
      <w:pPr>
        <w:ind w:firstLine="720"/>
        <w:jc w:val="center"/>
        <w:rPr>
          <w:rStyle w:val="a8"/>
          <w:bCs w:val="0"/>
          <w:color w:val="auto"/>
          <w:sz w:val="24"/>
          <w:szCs w:val="24"/>
        </w:rPr>
      </w:pPr>
      <w:r w:rsidRPr="00110662">
        <w:rPr>
          <w:rStyle w:val="a8"/>
          <w:color w:val="auto"/>
          <w:sz w:val="24"/>
          <w:szCs w:val="24"/>
        </w:rPr>
        <w:t>«</w:t>
      </w:r>
      <w:r w:rsidRPr="00110662">
        <w:rPr>
          <w:rStyle w:val="a8"/>
          <w:bCs w:val="0"/>
          <w:color w:val="auto"/>
          <w:sz w:val="24"/>
          <w:szCs w:val="24"/>
        </w:rPr>
        <w:t xml:space="preserve">Формирование комфортной городской среды </w:t>
      </w:r>
      <w:r w:rsidRPr="00110662">
        <w:rPr>
          <w:b/>
          <w:bCs/>
          <w:sz w:val="24"/>
          <w:szCs w:val="24"/>
        </w:rPr>
        <w:t>р.п. Базарный Карабулак,</w:t>
      </w:r>
      <w:r w:rsidRPr="00110662">
        <w:rPr>
          <w:bCs/>
          <w:sz w:val="24"/>
          <w:szCs w:val="24"/>
        </w:rPr>
        <w:t xml:space="preserve"> </w:t>
      </w:r>
      <w:r w:rsidRPr="00110662">
        <w:rPr>
          <w:rStyle w:val="a8"/>
          <w:bCs w:val="0"/>
          <w:color w:val="auto"/>
          <w:sz w:val="24"/>
          <w:szCs w:val="24"/>
        </w:rPr>
        <w:t>Базарно-Карабулакского муниципального образования  Базарно-Карабулакского муниципального ра</w:t>
      </w:r>
      <w:r w:rsidR="00D27F9E" w:rsidRPr="00110662">
        <w:rPr>
          <w:rStyle w:val="a8"/>
          <w:bCs w:val="0"/>
          <w:color w:val="auto"/>
          <w:sz w:val="24"/>
          <w:szCs w:val="24"/>
        </w:rPr>
        <w:t xml:space="preserve">йона </w:t>
      </w:r>
      <w:r w:rsidR="00DC29BA">
        <w:rPr>
          <w:rStyle w:val="a8"/>
          <w:bCs w:val="0"/>
          <w:color w:val="auto"/>
          <w:sz w:val="24"/>
          <w:szCs w:val="24"/>
        </w:rPr>
        <w:t>Саратовской области на 2018-2024</w:t>
      </w:r>
      <w:r w:rsidRPr="00110662">
        <w:rPr>
          <w:rStyle w:val="a8"/>
          <w:bCs w:val="0"/>
          <w:color w:val="auto"/>
          <w:sz w:val="24"/>
          <w:szCs w:val="24"/>
        </w:rPr>
        <w:t xml:space="preserve"> годы»  </w:t>
      </w:r>
    </w:p>
    <w:p w:rsidR="00391E1E" w:rsidRPr="00110662" w:rsidRDefault="00391E1E" w:rsidP="00391E1E"/>
    <w:p w:rsidR="009138C7" w:rsidRPr="00110662" w:rsidRDefault="009138C7" w:rsidP="00391E1E"/>
    <w:tbl>
      <w:tblPr>
        <w:tblW w:w="14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6"/>
        <w:gridCol w:w="1276"/>
        <w:gridCol w:w="850"/>
        <w:gridCol w:w="851"/>
        <w:gridCol w:w="709"/>
        <w:gridCol w:w="708"/>
        <w:gridCol w:w="851"/>
        <w:gridCol w:w="709"/>
        <w:gridCol w:w="850"/>
        <w:gridCol w:w="1997"/>
      </w:tblGrid>
      <w:tr w:rsidR="009138C7" w:rsidRPr="00110662" w:rsidTr="00241D44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10662">
              <w:rPr>
                <w:rFonts w:ascii="Times New Roman" w:hAnsi="Times New Roman" w:cs="Times New Roman"/>
                <w:b/>
              </w:rPr>
              <w:t>№ </w:t>
            </w:r>
            <w:proofErr w:type="spellStart"/>
            <w:proofErr w:type="gramStart"/>
            <w:r w:rsidRPr="001106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6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6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10662">
              <w:rPr>
                <w:rFonts w:ascii="Times New Roman" w:hAnsi="Times New Roman" w:cs="Times New Roman"/>
                <w:b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1066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10662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241D44" w:rsidRPr="00110662" w:rsidTr="00AF23F9">
        <w:trPr>
          <w:trHeight w:val="19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110662">
              <w:rPr>
                <w:rFonts w:ascii="Times New Roman" w:hAnsi="Times New Roman" w:cs="Times New Roman"/>
                <w:b/>
                <w:spacing w:val="-19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110662">
              <w:rPr>
                <w:rFonts w:ascii="Times New Roman" w:hAnsi="Times New Roman" w:cs="Times New Roman"/>
                <w:b/>
                <w:spacing w:val="-19"/>
              </w:rPr>
              <w:t xml:space="preserve">2019 год </w:t>
            </w:r>
          </w:p>
          <w:p w:rsidR="00241D44" w:rsidRPr="00110662" w:rsidRDefault="00241D44" w:rsidP="00923874">
            <w:pPr>
              <w:jc w:val="center"/>
              <w:rPr>
                <w:b/>
                <w:spacing w:val="-1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110662">
              <w:rPr>
                <w:rFonts w:ascii="Times New Roman" w:hAnsi="Times New Roman" w:cs="Times New Roman"/>
                <w:b/>
                <w:spacing w:val="-19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B55A9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110662">
              <w:rPr>
                <w:rFonts w:ascii="Times New Roman" w:hAnsi="Times New Roman" w:cs="Times New Roman"/>
                <w:b/>
                <w:spacing w:val="-19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B55A9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110662">
              <w:rPr>
                <w:rFonts w:ascii="Times New Roman" w:hAnsi="Times New Roman" w:cs="Times New Roman"/>
                <w:b/>
                <w:spacing w:val="-19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Default="00241D44" w:rsidP="00241D44">
            <w:pPr>
              <w:jc w:val="right"/>
              <w:rPr>
                <w:b/>
                <w:spacing w:val="-19"/>
                <w:sz w:val="24"/>
                <w:szCs w:val="24"/>
              </w:rPr>
            </w:pPr>
            <w:r>
              <w:rPr>
                <w:b/>
                <w:spacing w:val="-19"/>
                <w:sz w:val="24"/>
                <w:szCs w:val="24"/>
              </w:rPr>
              <w:t>2023 год</w:t>
            </w:r>
          </w:p>
          <w:p w:rsidR="00241D44" w:rsidRDefault="00241D44" w:rsidP="00241D44">
            <w:pPr>
              <w:jc w:val="right"/>
              <w:rPr>
                <w:b/>
                <w:spacing w:val="-19"/>
                <w:sz w:val="24"/>
                <w:szCs w:val="24"/>
              </w:rPr>
            </w:pPr>
          </w:p>
          <w:p w:rsidR="00241D44" w:rsidRPr="00110662" w:rsidRDefault="00241D44" w:rsidP="00241D44">
            <w:pPr>
              <w:jc w:val="right"/>
              <w:rPr>
                <w:b/>
                <w:spacing w:val="-1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Default="00241D44" w:rsidP="00241D44">
            <w:pPr>
              <w:rPr>
                <w:b/>
                <w:spacing w:val="-19"/>
                <w:sz w:val="24"/>
                <w:szCs w:val="24"/>
              </w:rPr>
            </w:pPr>
            <w:r>
              <w:rPr>
                <w:b/>
                <w:spacing w:val="-19"/>
                <w:sz w:val="24"/>
                <w:szCs w:val="24"/>
              </w:rPr>
              <w:t>2024 год</w:t>
            </w:r>
          </w:p>
          <w:p w:rsidR="00241D44" w:rsidRPr="00110662" w:rsidRDefault="00241D44" w:rsidP="00241D44">
            <w:pPr>
              <w:jc w:val="right"/>
              <w:rPr>
                <w:b/>
                <w:spacing w:val="-19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Default="00241D44" w:rsidP="00AF23F9">
            <w:pPr>
              <w:jc w:val="center"/>
              <w:rPr>
                <w:b/>
                <w:spacing w:val="-19"/>
                <w:sz w:val="24"/>
                <w:szCs w:val="24"/>
              </w:rPr>
            </w:pPr>
            <w:r w:rsidRPr="00110662">
              <w:rPr>
                <w:b/>
                <w:spacing w:val="-19"/>
                <w:sz w:val="24"/>
                <w:szCs w:val="24"/>
              </w:rPr>
              <w:t>Год</w:t>
            </w:r>
          </w:p>
          <w:p w:rsidR="00241D44" w:rsidRDefault="00241D44" w:rsidP="00AF23F9">
            <w:pPr>
              <w:jc w:val="center"/>
              <w:rPr>
                <w:b/>
                <w:spacing w:val="-19"/>
                <w:sz w:val="24"/>
                <w:szCs w:val="24"/>
              </w:rPr>
            </w:pPr>
            <w:r w:rsidRPr="00110662">
              <w:rPr>
                <w:b/>
                <w:spacing w:val="-19"/>
                <w:sz w:val="24"/>
                <w:szCs w:val="24"/>
              </w:rPr>
              <w:t>завершения</w:t>
            </w:r>
          </w:p>
          <w:p w:rsidR="00241D44" w:rsidRPr="00110662" w:rsidRDefault="00241D44" w:rsidP="00AF23F9">
            <w:pPr>
              <w:jc w:val="center"/>
              <w:rPr>
                <w:b/>
                <w:spacing w:val="-19"/>
                <w:sz w:val="24"/>
                <w:szCs w:val="24"/>
              </w:rPr>
            </w:pPr>
            <w:r w:rsidRPr="00110662">
              <w:rPr>
                <w:b/>
                <w:spacing w:val="-19"/>
                <w:sz w:val="24"/>
                <w:szCs w:val="24"/>
              </w:rPr>
              <w:t>программы</w:t>
            </w:r>
          </w:p>
        </w:tc>
      </w:tr>
      <w:tr w:rsidR="009138C7" w:rsidRPr="00110662" w:rsidTr="009138C7">
        <w:trPr>
          <w:trHeight w:val="338"/>
        </w:trPr>
        <w:tc>
          <w:tcPr>
            <w:tcW w:w="147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10662">
              <w:rPr>
                <w:rFonts w:ascii="Times New Roman" w:hAnsi="Times New Roman" w:cs="Times New Roman"/>
                <w:b/>
                <w:spacing w:val="-10"/>
              </w:rPr>
              <w:t>Муниципальная программа «</w:t>
            </w:r>
            <w:r w:rsidRPr="00110662">
              <w:rPr>
                <w:rStyle w:val="a8"/>
                <w:rFonts w:ascii="Times New Roman" w:hAnsi="Times New Roman" w:cs="Times New Roman"/>
                <w:bCs w:val="0"/>
                <w:color w:val="auto"/>
              </w:rPr>
              <w:t xml:space="preserve">Формирование комфортной городской среды </w:t>
            </w:r>
            <w:r w:rsidRPr="00110662">
              <w:rPr>
                <w:rFonts w:ascii="Times New Roman" w:hAnsi="Times New Roman" w:cs="Times New Roman"/>
                <w:b/>
                <w:bCs/>
              </w:rPr>
              <w:t>р.п. Базарный Карабулак,</w:t>
            </w:r>
            <w:r w:rsidRPr="00110662">
              <w:rPr>
                <w:rFonts w:ascii="Times New Roman" w:hAnsi="Times New Roman" w:cs="Times New Roman"/>
                <w:bCs/>
              </w:rPr>
              <w:t xml:space="preserve"> </w:t>
            </w:r>
            <w:r w:rsidRPr="00110662">
              <w:rPr>
                <w:rStyle w:val="a8"/>
                <w:rFonts w:ascii="Times New Roman" w:hAnsi="Times New Roman" w:cs="Times New Roman"/>
                <w:bCs w:val="0"/>
                <w:color w:val="auto"/>
              </w:rPr>
              <w:t>Базарно-Карабулакского муниципального образования  Базарно-Карабулакского муниципального ра</w:t>
            </w:r>
            <w:r w:rsidR="00D27F9E" w:rsidRPr="00110662">
              <w:rPr>
                <w:rStyle w:val="a8"/>
                <w:rFonts w:ascii="Times New Roman" w:hAnsi="Times New Roman" w:cs="Times New Roman"/>
                <w:bCs w:val="0"/>
                <w:color w:val="auto"/>
              </w:rPr>
              <w:t xml:space="preserve">йона </w:t>
            </w:r>
            <w:r w:rsidR="0007660B" w:rsidRPr="00110662">
              <w:rPr>
                <w:rStyle w:val="a8"/>
                <w:rFonts w:ascii="Times New Roman" w:hAnsi="Times New Roman" w:cs="Times New Roman"/>
                <w:bCs w:val="0"/>
                <w:color w:val="auto"/>
              </w:rPr>
              <w:t>Саратовской области на 2018</w:t>
            </w:r>
            <w:r w:rsidR="003170AD" w:rsidRPr="00110662">
              <w:rPr>
                <w:rStyle w:val="a8"/>
                <w:rFonts w:ascii="Times New Roman" w:hAnsi="Times New Roman" w:cs="Times New Roman"/>
                <w:bCs w:val="0"/>
                <w:color w:val="auto"/>
              </w:rPr>
              <w:t>-2022</w:t>
            </w:r>
            <w:r w:rsidRPr="00110662">
              <w:rPr>
                <w:rStyle w:val="a8"/>
                <w:rFonts w:ascii="Times New Roman" w:hAnsi="Times New Roman" w:cs="Times New Roman"/>
                <w:bCs w:val="0"/>
                <w:color w:val="auto"/>
              </w:rPr>
              <w:t xml:space="preserve"> годы</w:t>
            </w:r>
            <w:r w:rsidRPr="00110662">
              <w:rPr>
                <w:rFonts w:ascii="Times New Roman" w:hAnsi="Times New Roman" w:cs="Times New Roman"/>
                <w:b/>
                <w:spacing w:val="-10"/>
              </w:rPr>
              <w:t xml:space="preserve">»  </w:t>
            </w:r>
          </w:p>
        </w:tc>
      </w:tr>
      <w:tr w:rsidR="00241D44" w:rsidRPr="00110662" w:rsidTr="00AF23F9">
        <w:trPr>
          <w:trHeight w:val="10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ind w:firstLine="567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Количество благоустроенных дворовых территорий от общего количества требующих проведения мероприятий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B55A9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41D44" w:rsidRPr="00110662" w:rsidRDefault="00241D44" w:rsidP="00B55A9E">
            <w:pPr>
              <w:jc w:val="center"/>
            </w:pPr>
            <w:r w:rsidRPr="001106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jc w:val="center"/>
            </w:pPr>
            <w:r w:rsidRPr="0011066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jc w:val="center"/>
            </w:pPr>
            <w:r w:rsidRPr="0011066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jc w:val="center"/>
            </w:pPr>
            <w:r w:rsidRPr="0011066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AF23F9" w:rsidP="00241D4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AF23F9" w:rsidP="00241D4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110662">
              <w:rPr>
                <w:rFonts w:ascii="Times New Roman" w:hAnsi="Times New Roman" w:cs="Times New Roman"/>
              </w:rPr>
              <w:t>г</w:t>
            </w:r>
          </w:p>
        </w:tc>
      </w:tr>
      <w:tr w:rsidR="00241D44" w:rsidRPr="00110662" w:rsidTr="00AF23F9">
        <w:trPr>
          <w:trHeight w:val="5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Количество благоустроенных общественных территорий от общего количества требующих проведения мероприятий по обустройству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B55A9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41D44" w:rsidRPr="00110662" w:rsidRDefault="00241D44" w:rsidP="00B55A9E">
            <w:pPr>
              <w:jc w:val="center"/>
            </w:pPr>
            <w:r w:rsidRPr="001106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jc w:val="center"/>
            </w:pPr>
            <w:r w:rsidRPr="0011066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jc w:val="center"/>
            </w:pPr>
            <w:r w:rsidRPr="0011066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6F756C">
            <w:pPr>
              <w:jc w:val="center"/>
            </w:pPr>
            <w:r w:rsidRPr="0011066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AF23F9" w:rsidP="0024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AF23F9" w:rsidP="0024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4" w:rsidRPr="00110662" w:rsidRDefault="00241D44" w:rsidP="003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0662">
              <w:rPr>
                <w:sz w:val="24"/>
                <w:szCs w:val="24"/>
              </w:rPr>
              <w:t>г</w:t>
            </w:r>
          </w:p>
        </w:tc>
      </w:tr>
    </w:tbl>
    <w:p w:rsidR="009138C7" w:rsidRPr="00110662" w:rsidRDefault="009138C7" w:rsidP="00391E1E"/>
    <w:p w:rsidR="009138C7" w:rsidRPr="00110662" w:rsidRDefault="009138C7" w:rsidP="00391E1E"/>
    <w:p w:rsidR="009138C7" w:rsidRPr="00110662" w:rsidRDefault="009138C7" w:rsidP="00391E1E"/>
    <w:p w:rsidR="009138C7" w:rsidRPr="000E3EDC" w:rsidRDefault="009138C7" w:rsidP="000E3EDC">
      <w:pPr>
        <w:ind w:left="426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   Глава муниципального района 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                       </w:t>
      </w:r>
      <w:r w:rsidR="000E3EDC">
        <w:rPr>
          <w:b/>
          <w:sz w:val="24"/>
          <w:szCs w:val="24"/>
        </w:rPr>
        <w:t xml:space="preserve">                    О.А. Чумбаев</w:t>
      </w:r>
    </w:p>
    <w:p w:rsidR="009138C7" w:rsidRPr="00110662" w:rsidRDefault="009138C7" w:rsidP="00391E1E"/>
    <w:p w:rsidR="009138C7" w:rsidRPr="00110662" w:rsidRDefault="009138C7" w:rsidP="00391E1E"/>
    <w:p w:rsidR="00AF23F9" w:rsidRDefault="00AF23F9" w:rsidP="009138C7">
      <w:pPr>
        <w:ind w:left="10980"/>
        <w:rPr>
          <w:sz w:val="24"/>
          <w:szCs w:val="24"/>
        </w:rPr>
      </w:pPr>
    </w:p>
    <w:p w:rsidR="00AF23F9" w:rsidRDefault="00AF23F9" w:rsidP="009138C7">
      <w:pPr>
        <w:ind w:left="10980"/>
        <w:rPr>
          <w:sz w:val="24"/>
          <w:szCs w:val="24"/>
        </w:rPr>
      </w:pPr>
    </w:p>
    <w:p w:rsidR="00AF23F9" w:rsidRDefault="00AF23F9" w:rsidP="009138C7">
      <w:pPr>
        <w:ind w:left="10980"/>
        <w:rPr>
          <w:sz w:val="24"/>
          <w:szCs w:val="24"/>
        </w:rPr>
      </w:pPr>
    </w:p>
    <w:p w:rsidR="009138C7" w:rsidRPr="00110662" w:rsidRDefault="009138C7" w:rsidP="009138C7">
      <w:pPr>
        <w:ind w:left="10980"/>
        <w:rPr>
          <w:sz w:val="24"/>
          <w:szCs w:val="24"/>
        </w:rPr>
      </w:pPr>
      <w:r w:rsidRPr="00110662">
        <w:rPr>
          <w:sz w:val="24"/>
          <w:szCs w:val="24"/>
        </w:rPr>
        <w:t xml:space="preserve">Приложение №2 к муниципальной программе </w:t>
      </w:r>
      <w:r w:rsidRPr="00110662">
        <w:rPr>
          <w:bCs/>
          <w:sz w:val="24"/>
          <w:szCs w:val="24"/>
        </w:rPr>
        <w:t>«</w:t>
      </w:r>
      <w:r w:rsidRPr="00110662">
        <w:rPr>
          <w:sz w:val="24"/>
          <w:szCs w:val="24"/>
        </w:rPr>
        <w:t xml:space="preserve">Формирование комфортной городской среды Базарно-Карабулакского муниципального образования  Базарно-Карабулакского муниципального района </w:t>
      </w:r>
    </w:p>
    <w:p w:rsidR="009138C7" w:rsidRPr="00110662" w:rsidRDefault="00DC29BA" w:rsidP="00426DDD">
      <w:pPr>
        <w:tabs>
          <w:tab w:val="right" w:pos="16351"/>
        </w:tabs>
        <w:ind w:left="10980"/>
        <w:rPr>
          <w:sz w:val="24"/>
          <w:szCs w:val="24"/>
        </w:rPr>
      </w:pPr>
      <w:r>
        <w:rPr>
          <w:sz w:val="24"/>
          <w:szCs w:val="24"/>
        </w:rPr>
        <w:t>Саратовской области на 2018-2024</w:t>
      </w:r>
      <w:r w:rsidR="009138C7" w:rsidRPr="00110662">
        <w:rPr>
          <w:sz w:val="24"/>
          <w:szCs w:val="24"/>
        </w:rPr>
        <w:t xml:space="preserve"> годы» </w:t>
      </w:r>
      <w:r w:rsidR="00426DDD" w:rsidRPr="00110662">
        <w:rPr>
          <w:sz w:val="24"/>
          <w:szCs w:val="24"/>
        </w:rPr>
        <w:tab/>
      </w:r>
    </w:p>
    <w:p w:rsidR="009138C7" w:rsidRPr="00110662" w:rsidRDefault="009138C7" w:rsidP="009138C7">
      <w:pPr>
        <w:jc w:val="center"/>
        <w:rPr>
          <w:b/>
          <w:bCs/>
          <w:sz w:val="24"/>
          <w:szCs w:val="24"/>
        </w:rPr>
      </w:pPr>
      <w:r w:rsidRPr="00110662">
        <w:rPr>
          <w:b/>
          <w:bCs/>
          <w:sz w:val="24"/>
          <w:szCs w:val="24"/>
        </w:rPr>
        <w:t>Перечень</w:t>
      </w:r>
    </w:p>
    <w:p w:rsidR="009138C7" w:rsidRPr="00110662" w:rsidRDefault="009138C7" w:rsidP="009138C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10662">
        <w:rPr>
          <w:b/>
          <w:bCs/>
          <w:sz w:val="24"/>
          <w:szCs w:val="24"/>
        </w:rPr>
        <w:t>ведомственных целевых программ и основных мероприятий</w:t>
      </w:r>
    </w:p>
    <w:p w:rsidR="009138C7" w:rsidRPr="00110662" w:rsidRDefault="009138C7" w:rsidP="009138C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10662">
        <w:rPr>
          <w:b/>
          <w:bCs/>
          <w:sz w:val="24"/>
          <w:szCs w:val="24"/>
        </w:rPr>
        <w:t>муниципальной программы</w:t>
      </w:r>
    </w:p>
    <w:p w:rsidR="009138C7" w:rsidRPr="00110662" w:rsidRDefault="009138C7" w:rsidP="009138C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66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10662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Формирование комфортной городской среды р.п. Базарный Карабулак,</w:t>
      </w:r>
      <w:r w:rsidRPr="00110662">
        <w:rPr>
          <w:rFonts w:ascii="Times New Roman" w:hAnsi="Times New Roman" w:cs="Times New Roman"/>
          <w:bCs/>
          <w:u w:val="single"/>
        </w:rPr>
        <w:t xml:space="preserve"> </w:t>
      </w:r>
      <w:r w:rsidRPr="001106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Базарно-Карабулакского муниципального образования </w:t>
      </w:r>
      <w:r w:rsidRPr="00110662">
        <w:rPr>
          <w:rFonts w:ascii="Times New Roman" w:hAnsi="Times New Roman" w:cs="Times New Roman"/>
          <w:b/>
          <w:sz w:val="24"/>
          <w:szCs w:val="24"/>
          <w:u w:val="single"/>
        </w:rPr>
        <w:t>Базарно-Карабулакского муниципального ра</w:t>
      </w:r>
      <w:r w:rsidR="0007660B" w:rsidRPr="00110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йона </w:t>
      </w:r>
      <w:r w:rsidR="00DC29BA">
        <w:rPr>
          <w:rFonts w:ascii="Times New Roman" w:hAnsi="Times New Roman" w:cs="Times New Roman"/>
          <w:b/>
          <w:sz w:val="24"/>
          <w:szCs w:val="24"/>
          <w:u w:val="single"/>
        </w:rPr>
        <w:t>Саратовской области на 2018-2024</w:t>
      </w:r>
      <w:r w:rsidRPr="00110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  <w:r w:rsidRPr="001106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</w:t>
      </w:r>
    </w:p>
    <w:p w:rsidR="009138C7" w:rsidRPr="00110662" w:rsidRDefault="009138C7" w:rsidP="009138C7">
      <w:pPr>
        <w:pStyle w:val="ab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110662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138C7" w:rsidRPr="00110662" w:rsidRDefault="009138C7" w:rsidP="009138C7"/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984"/>
        <w:gridCol w:w="1418"/>
        <w:gridCol w:w="1134"/>
        <w:gridCol w:w="3260"/>
        <w:gridCol w:w="3260"/>
        <w:gridCol w:w="1560"/>
      </w:tblGrid>
      <w:tr w:rsidR="009138C7" w:rsidRPr="00110662" w:rsidTr="00DF654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№</w:t>
            </w:r>
          </w:p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0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662">
              <w:rPr>
                <w:rFonts w:ascii="Times New Roman" w:hAnsi="Times New Roman" w:cs="Times New Roman"/>
              </w:rPr>
              <w:t>/</w:t>
            </w:r>
            <w:proofErr w:type="spellStart"/>
            <w:r w:rsidRPr="00110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C7" w:rsidRPr="00110662" w:rsidTr="00DF654E">
        <w:trPr>
          <w:trHeight w:val="2078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ind w:left="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10662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 xml:space="preserve">Связь с показателями муниципальной программы  </w:t>
            </w:r>
          </w:p>
        </w:tc>
      </w:tr>
      <w:tr w:rsidR="009138C7" w:rsidRPr="00110662" w:rsidTr="00DF654E">
        <w:trPr>
          <w:trHeight w:val="58"/>
        </w:trPr>
        <w:tc>
          <w:tcPr>
            <w:tcW w:w="138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10662">
              <w:rPr>
                <w:b/>
                <w:bCs/>
                <w:sz w:val="24"/>
                <w:szCs w:val="24"/>
              </w:rPr>
              <w:t>Программа   «Формирование современной городской среды р.п. Базарный Карабулак,</w:t>
            </w:r>
            <w:r w:rsidRPr="00110662">
              <w:rPr>
                <w:bCs/>
              </w:rPr>
              <w:t xml:space="preserve"> </w:t>
            </w:r>
            <w:r w:rsidRPr="00110662">
              <w:rPr>
                <w:rStyle w:val="a8"/>
                <w:bCs w:val="0"/>
                <w:color w:val="auto"/>
                <w:sz w:val="24"/>
                <w:szCs w:val="24"/>
              </w:rPr>
              <w:t>Базарно-Карабулакского муниципального образования  Базарно-Карабулакского муниципального ра</w:t>
            </w:r>
            <w:r w:rsidR="0007660B" w:rsidRPr="00110662">
              <w:rPr>
                <w:rStyle w:val="a8"/>
                <w:bCs w:val="0"/>
                <w:color w:val="auto"/>
                <w:sz w:val="24"/>
                <w:szCs w:val="24"/>
              </w:rPr>
              <w:t xml:space="preserve">йона </w:t>
            </w:r>
            <w:r w:rsidR="00DC29BA">
              <w:rPr>
                <w:rStyle w:val="a8"/>
                <w:bCs w:val="0"/>
                <w:color w:val="auto"/>
                <w:sz w:val="24"/>
                <w:szCs w:val="24"/>
              </w:rPr>
              <w:t>Саратовской области на 2018-2024</w:t>
            </w:r>
            <w:r w:rsidRPr="00110662">
              <w:rPr>
                <w:rStyle w:val="a8"/>
                <w:bCs w:val="0"/>
                <w:color w:val="auto"/>
                <w:sz w:val="24"/>
                <w:szCs w:val="24"/>
              </w:rPr>
              <w:t>годы</w:t>
            </w:r>
            <w:r w:rsidRPr="00110662">
              <w:rPr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8C7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110662" w:rsidRDefault="009138C7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i/>
                <w:iCs/>
                <w:color w:val="000000"/>
                <w:sz w:val="24"/>
                <w:szCs w:val="24"/>
              </w:rPr>
              <w:t>Основное мероприятие 1.1</w:t>
            </w:r>
            <w:r w:rsidRPr="0011066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0074CF" w:rsidRPr="00110662">
              <w:rPr>
                <w:color w:val="000000"/>
                <w:sz w:val="24"/>
                <w:szCs w:val="24"/>
              </w:rPr>
              <w:t>Проведение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работ </w:t>
            </w:r>
            <w:proofErr w:type="gramStart"/>
            <w:r w:rsidRPr="0011066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благоустройству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дворовых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территорий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многоквартирных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домов</w:t>
            </w:r>
          </w:p>
          <w:p w:rsidR="009138C7" w:rsidRPr="00110662" w:rsidRDefault="009138C7" w:rsidP="000074CF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2019</w:t>
            </w:r>
            <w:r w:rsidR="009138C7"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="009138C7"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Повышение качества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уровня жизни граждан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путем формирования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современного облика</w:t>
            </w:r>
          </w:p>
          <w:p w:rsidR="000074CF" w:rsidRPr="00110662" w:rsidRDefault="000074CF" w:rsidP="000074C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дворовых территорий</w:t>
            </w:r>
          </w:p>
          <w:p w:rsidR="009138C7" w:rsidRPr="00110662" w:rsidRDefault="009138C7" w:rsidP="00923874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C7" w:rsidRPr="00110662" w:rsidRDefault="009138C7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Показатель </w:t>
            </w:r>
            <w:r w:rsidR="004C52A8" w:rsidRPr="00110662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0074C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110662">
              <w:rPr>
                <w:i/>
                <w:color w:val="000000"/>
                <w:sz w:val="24"/>
                <w:szCs w:val="24"/>
              </w:rPr>
              <w:t>Основное мероприятие 1.2</w:t>
            </w:r>
          </w:p>
          <w:p w:rsidR="00326142" w:rsidRPr="00110662" w:rsidRDefault="00326142" w:rsidP="004C52A8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 Проведение работ по благоустройству мест массового отдыха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2019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 общественных территорий</w:t>
            </w:r>
          </w:p>
          <w:p w:rsidR="00326142" w:rsidRPr="00110662" w:rsidRDefault="00326142" w:rsidP="0036750F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4C52A8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овня не благоустроенных общественных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0074C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3"/>
                <w:szCs w:val="23"/>
              </w:rPr>
              <w:t xml:space="preserve"> </w:t>
            </w:r>
            <w:r w:rsidRPr="00110662">
              <w:rPr>
                <w:i/>
                <w:color w:val="000000"/>
                <w:sz w:val="24"/>
                <w:szCs w:val="24"/>
              </w:rPr>
              <w:t>Основное мероприятие 1.3</w:t>
            </w:r>
          </w:p>
          <w:p w:rsidR="00326142" w:rsidRPr="00110662" w:rsidRDefault="00326142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110662">
              <w:rPr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  <w:p w:rsidR="00326142" w:rsidRPr="00110662" w:rsidRDefault="00326142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благоустройства дворовых</w:t>
            </w:r>
          </w:p>
          <w:p w:rsidR="00326142" w:rsidRPr="00110662" w:rsidRDefault="00326142" w:rsidP="000074CF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2019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дворовых территорий</w:t>
            </w:r>
          </w:p>
          <w:p w:rsidR="00326142" w:rsidRPr="00110662" w:rsidRDefault="00326142" w:rsidP="0036750F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6750F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11066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110662">
              <w:rPr>
                <w:i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i/>
                <w:color w:val="000000"/>
                <w:sz w:val="24"/>
                <w:szCs w:val="24"/>
              </w:rPr>
              <w:t>мероприятие 1.4</w:t>
            </w:r>
          </w:p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110662">
              <w:rPr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благоустройства общественных территорий</w:t>
            </w:r>
          </w:p>
          <w:p w:rsidR="00326142" w:rsidRPr="00110662" w:rsidRDefault="00326142" w:rsidP="000074CF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2019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326142" w:rsidRPr="00110662" w:rsidRDefault="00326142" w:rsidP="001106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AE003F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для благоустройства дворовых территорий, повышение уровня не благоустроенных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общественных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0074C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1.5</w:t>
            </w:r>
          </w:p>
          <w:p w:rsidR="00326142" w:rsidRPr="00110662" w:rsidRDefault="00326142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10662">
              <w:rPr>
                <w:color w:val="000000"/>
                <w:sz w:val="24"/>
                <w:szCs w:val="24"/>
              </w:rPr>
              <w:t>строительного</w:t>
            </w:r>
            <w:proofErr w:type="gramEnd"/>
          </w:p>
          <w:p w:rsidR="00326142" w:rsidRPr="00110662" w:rsidRDefault="00326142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11066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10662">
              <w:rPr>
                <w:color w:val="000000"/>
                <w:sz w:val="24"/>
                <w:szCs w:val="24"/>
              </w:rPr>
              <w:t xml:space="preserve"> ходом выполнения</w:t>
            </w:r>
          </w:p>
          <w:p w:rsidR="00326142" w:rsidRPr="00110662" w:rsidRDefault="00326142" w:rsidP="000074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 xml:space="preserve"> дворовых и общественных территорий</w:t>
            </w:r>
          </w:p>
          <w:p w:rsidR="00326142" w:rsidRPr="00110662" w:rsidRDefault="00326142" w:rsidP="000074CF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2019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326142" w:rsidRPr="00110662" w:rsidRDefault="00326142" w:rsidP="003675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дворовых </w:t>
            </w:r>
            <w:r>
              <w:rPr>
                <w:color w:val="000000"/>
                <w:sz w:val="24"/>
                <w:szCs w:val="24"/>
              </w:rPr>
              <w:t xml:space="preserve">и общественных </w:t>
            </w:r>
            <w:r w:rsidRPr="00110662">
              <w:rPr>
                <w:color w:val="000000"/>
                <w:sz w:val="24"/>
                <w:szCs w:val="24"/>
              </w:rPr>
              <w:t>территорий</w:t>
            </w:r>
          </w:p>
          <w:p w:rsidR="00326142" w:rsidRPr="00110662" w:rsidRDefault="00326142" w:rsidP="0036750F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6750F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923874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Основное мероприятие 1.6</w:t>
            </w:r>
            <w:r w:rsidRPr="0011066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10662">
              <w:rPr>
                <w:color w:val="000000"/>
                <w:sz w:val="24"/>
                <w:szCs w:val="24"/>
              </w:rPr>
              <w:t>Проведение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работ </w:t>
            </w:r>
            <w:proofErr w:type="gramStart"/>
            <w:r w:rsidRPr="0011066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благоустройству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дворовых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территорий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многоквартирных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домов</w:t>
            </w:r>
          </w:p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2021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Повышение качества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уровня жизни граждан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путем формирования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современного облика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0662">
              <w:rPr>
                <w:color w:val="000000"/>
                <w:sz w:val="23"/>
                <w:szCs w:val="23"/>
              </w:rPr>
              <w:t>дворовых территорий</w:t>
            </w:r>
          </w:p>
          <w:p w:rsidR="00326142" w:rsidRPr="00110662" w:rsidRDefault="00326142" w:rsidP="00326142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</w:p>
          <w:p w:rsidR="00326142" w:rsidRPr="00110662" w:rsidRDefault="00326142" w:rsidP="00326142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 Проведение работ по благоустройству мест массового отдыха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2021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 общественных территорий</w:t>
            </w:r>
          </w:p>
          <w:p w:rsidR="00326142" w:rsidRPr="00110662" w:rsidRDefault="00326142" w:rsidP="00326142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овня не благоустроенных общественных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Основное мероприятие 1.8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110662">
              <w:rPr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благоустройства дворовых</w:t>
            </w:r>
          </w:p>
          <w:p w:rsidR="00326142" w:rsidRPr="00110662" w:rsidRDefault="00326142" w:rsidP="00326142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2021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дворовых территорий</w:t>
            </w:r>
          </w:p>
          <w:p w:rsidR="00326142" w:rsidRPr="00110662" w:rsidRDefault="00326142" w:rsidP="00326142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110662">
              <w:rPr>
                <w:i/>
                <w:color w:val="000000"/>
                <w:sz w:val="24"/>
                <w:szCs w:val="24"/>
              </w:rPr>
              <w:t xml:space="preserve">Основное </w:t>
            </w:r>
            <w:r w:rsidR="007B7B67">
              <w:rPr>
                <w:i/>
                <w:color w:val="000000"/>
                <w:sz w:val="24"/>
                <w:szCs w:val="24"/>
              </w:rPr>
              <w:t>мероприятие 1.9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110662">
              <w:rPr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благоустройства общественных территорий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2021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для благоустройства дворовых территорий, повышение уровня не благоустроенных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общественных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  <w:tr w:rsidR="00326142" w:rsidRPr="00110662" w:rsidTr="00DF654E">
        <w:trPr>
          <w:trHeight w:val="2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7B7B67" w:rsidP="00326142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1.10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10662">
              <w:rPr>
                <w:color w:val="000000"/>
                <w:sz w:val="24"/>
                <w:szCs w:val="24"/>
              </w:rPr>
              <w:t>строительного</w:t>
            </w:r>
            <w:proofErr w:type="gramEnd"/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11066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10662">
              <w:rPr>
                <w:color w:val="000000"/>
                <w:sz w:val="24"/>
                <w:szCs w:val="24"/>
              </w:rPr>
              <w:t xml:space="preserve"> ходом выполнения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 xml:space="preserve"> дворовых и общественных территорий</w:t>
            </w:r>
          </w:p>
          <w:p w:rsidR="00326142" w:rsidRPr="00110662" w:rsidRDefault="00326142" w:rsidP="00326142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2020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2021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326142" w:rsidRPr="00110662" w:rsidRDefault="00326142" w:rsidP="00326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дворовых </w:t>
            </w:r>
            <w:r>
              <w:rPr>
                <w:color w:val="000000"/>
                <w:sz w:val="24"/>
                <w:szCs w:val="24"/>
              </w:rPr>
              <w:t xml:space="preserve">и общественных </w:t>
            </w:r>
            <w:r w:rsidRPr="00110662">
              <w:rPr>
                <w:color w:val="000000"/>
                <w:sz w:val="24"/>
                <w:szCs w:val="24"/>
              </w:rPr>
              <w:t>территорий</w:t>
            </w:r>
          </w:p>
          <w:p w:rsidR="00326142" w:rsidRPr="00110662" w:rsidRDefault="00326142" w:rsidP="00326142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 xml:space="preserve">Отсутствие мотивации </w:t>
            </w:r>
            <w:r w:rsidRPr="00110662">
              <w:rPr>
                <w:rFonts w:ascii="Times New Roman" w:hAnsi="Times New Roman" w:cs="Times New Roman"/>
                <w:iCs/>
                <w:color w:val="000000"/>
              </w:rPr>
              <w:br/>
              <w:t>для благоустройства дворовых территорий, повышение уровня не 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42" w:rsidRPr="00110662" w:rsidRDefault="00326142" w:rsidP="00326142">
            <w:pPr>
              <w:pStyle w:val="a9"/>
              <w:rPr>
                <w:rFonts w:ascii="Times New Roman" w:hAnsi="Times New Roman" w:cs="Times New Roman"/>
                <w:iCs/>
                <w:color w:val="000000"/>
              </w:rPr>
            </w:pPr>
            <w:r w:rsidRPr="00110662">
              <w:rPr>
                <w:rFonts w:ascii="Times New Roman" w:hAnsi="Times New Roman" w:cs="Times New Roman"/>
                <w:iCs/>
                <w:color w:val="000000"/>
              </w:rPr>
              <w:t>Показатель 1</w:t>
            </w:r>
          </w:p>
        </w:tc>
      </w:tr>
    </w:tbl>
    <w:p w:rsidR="009138C7" w:rsidRPr="00110662" w:rsidRDefault="009138C7" w:rsidP="009138C7">
      <w:pPr>
        <w:rPr>
          <w:b/>
          <w:sz w:val="24"/>
          <w:szCs w:val="24"/>
        </w:rPr>
      </w:pPr>
    </w:p>
    <w:p w:rsidR="009138C7" w:rsidRDefault="009138C7" w:rsidP="009138C7">
      <w:pPr>
        <w:rPr>
          <w:b/>
          <w:sz w:val="24"/>
          <w:szCs w:val="24"/>
        </w:rPr>
      </w:pPr>
    </w:p>
    <w:p w:rsidR="008B6CAB" w:rsidRDefault="008B6CAB" w:rsidP="008B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10662">
        <w:rPr>
          <w:b/>
          <w:sz w:val="24"/>
          <w:szCs w:val="24"/>
        </w:rPr>
        <w:t xml:space="preserve">Глава муниципального района 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                      О.А. Чумба</w:t>
      </w:r>
      <w:r>
        <w:rPr>
          <w:b/>
          <w:sz w:val="24"/>
          <w:szCs w:val="24"/>
        </w:rPr>
        <w:t xml:space="preserve">ев  </w:t>
      </w:r>
    </w:p>
    <w:p w:rsidR="00C12FCE" w:rsidRDefault="00C12FCE" w:rsidP="009138C7">
      <w:pPr>
        <w:rPr>
          <w:b/>
          <w:sz w:val="24"/>
          <w:szCs w:val="24"/>
        </w:rPr>
      </w:pPr>
    </w:p>
    <w:p w:rsidR="00C12FCE" w:rsidRDefault="00C12FCE" w:rsidP="009138C7">
      <w:pPr>
        <w:rPr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-150"/>
        <w:tblW w:w="0" w:type="auto"/>
        <w:tblLook w:val="04A0"/>
      </w:tblPr>
      <w:tblGrid>
        <w:gridCol w:w="1030"/>
        <w:gridCol w:w="3347"/>
        <w:gridCol w:w="409"/>
        <w:gridCol w:w="2779"/>
        <w:gridCol w:w="1538"/>
        <w:gridCol w:w="1543"/>
        <w:gridCol w:w="2557"/>
        <w:gridCol w:w="2322"/>
      </w:tblGrid>
      <w:tr w:rsidR="00D07CEF" w:rsidRPr="00110662" w:rsidTr="00D07CEF">
        <w:trPr>
          <w:trHeight w:val="683"/>
        </w:trPr>
        <w:tc>
          <w:tcPr>
            <w:tcW w:w="15525" w:type="dxa"/>
            <w:gridSpan w:val="8"/>
          </w:tcPr>
          <w:p w:rsidR="00D07CEF" w:rsidRDefault="00D07CEF" w:rsidP="00D07CEF">
            <w:pPr>
              <w:jc w:val="center"/>
              <w:rPr>
                <w:b/>
                <w:bCs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lastRenderedPageBreak/>
              <w:t xml:space="preserve">Подпрограмма 1 </w:t>
            </w:r>
            <w:r w:rsidRPr="00110662">
              <w:rPr>
                <w:b/>
                <w:bCs/>
                <w:sz w:val="24"/>
                <w:szCs w:val="24"/>
              </w:rPr>
              <w:t>Формирование современной городской среды р.п. Базарный Карабулак,</w:t>
            </w:r>
            <w:r w:rsidRPr="00110662">
              <w:rPr>
                <w:bCs/>
              </w:rPr>
              <w:t xml:space="preserve"> </w:t>
            </w:r>
            <w:r w:rsidRPr="00110662">
              <w:rPr>
                <w:rStyle w:val="a8"/>
                <w:bCs w:val="0"/>
                <w:color w:val="auto"/>
                <w:sz w:val="24"/>
                <w:szCs w:val="24"/>
              </w:rPr>
              <w:t xml:space="preserve">Базарно-Карабулакского муниципального образования  Базарно-Карабулакского муниципального района </w:t>
            </w:r>
            <w:r>
              <w:rPr>
                <w:rStyle w:val="a8"/>
                <w:bCs w:val="0"/>
                <w:color w:val="auto"/>
                <w:sz w:val="24"/>
                <w:szCs w:val="24"/>
              </w:rPr>
              <w:t>Саратовской области на 2018-2024</w:t>
            </w:r>
            <w:r w:rsidRPr="00110662">
              <w:rPr>
                <w:rStyle w:val="a8"/>
                <w:bCs w:val="0"/>
                <w:color w:val="auto"/>
                <w:sz w:val="24"/>
                <w:szCs w:val="24"/>
              </w:rPr>
              <w:t>годы</w:t>
            </w:r>
            <w:r w:rsidRPr="00110662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D07CEF" w:rsidRPr="00110662" w:rsidRDefault="00D07CEF" w:rsidP="00116F43">
            <w:pPr>
              <w:jc w:val="center"/>
              <w:rPr>
                <w:b/>
                <w:sz w:val="24"/>
                <w:szCs w:val="24"/>
              </w:rPr>
            </w:pPr>
            <w:r w:rsidRPr="00EE2682">
              <w:rPr>
                <w:b/>
                <w:bCs/>
                <w:sz w:val="24"/>
                <w:szCs w:val="24"/>
              </w:rPr>
              <w:t>«</w:t>
            </w:r>
            <w:r w:rsidRPr="00EE2682">
              <w:rPr>
                <w:b/>
                <w:sz w:val="24"/>
                <w:szCs w:val="24"/>
              </w:rPr>
              <w:t xml:space="preserve"> Благоустройство </w:t>
            </w:r>
            <w:r w:rsidR="00116F43">
              <w:rPr>
                <w:b/>
                <w:sz w:val="24"/>
                <w:szCs w:val="24"/>
              </w:rPr>
              <w:t xml:space="preserve">общественных территорий </w:t>
            </w:r>
            <w:r w:rsidRPr="00EE2682">
              <w:rPr>
                <w:b/>
                <w:bCs/>
                <w:sz w:val="24"/>
                <w:szCs w:val="24"/>
              </w:rPr>
              <w:t>в р.п. Базарный Карабулак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07CEF" w:rsidRPr="00110662" w:rsidTr="00D07CEF">
        <w:trPr>
          <w:trHeight w:val="646"/>
        </w:trPr>
        <w:tc>
          <w:tcPr>
            <w:tcW w:w="1030" w:type="dxa"/>
            <w:vMerge w:val="restart"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№</w:t>
            </w:r>
          </w:p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6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662">
              <w:rPr>
                <w:sz w:val="24"/>
                <w:szCs w:val="24"/>
              </w:rPr>
              <w:t>/</w:t>
            </w:r>
            <w:proofErr w:type="spellStart"/>
            <w:r w:rsidRPr="001106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3188" w:type="dxa"/>
            <w:gridSpan w:val="2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3081" w:type="dxa"/>
            <w:gridSpan w:val="2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Срок</w:t>
            </w:r>
          </w:p>
        </w:tc>
        <w:tc>
          <w:tcPr>
            <w:tcW w:w="2557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Сумма затрат</w:t>
            </w:r>
          </w:p>
        </w:tc>
        <w:tc>
          <w:tcPr>
            <w:tcW w:w="2322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</w:tr>
      <w:tr w:rsidR="00D07CEF" w:rsidRPr="00110662" w:rsidTr="00D07CEF">
        <w:trPr>
          <w:trHeight w:val="512"/>
        </w:trPr>
        <w:tc>
          <w:tcPr>
            <w:tcW w:w="1030" w:type="dxa"/>
            <w:vMerge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Merge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Merge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38" w:type="dxa"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7" w:type="dxa"/>
            <w:vMerge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gridSpan w:val="2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D07CEF" w:rsidRPr="00110662" w:rsidRDefault="00D07CEF" w:rsidP="00D07CEF">
            <w:pPr>
              <w:pStyle w:val="a9"/>
              <w:ind w:left="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10662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7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7</w:t>
            </w: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i/>
                <w:sz w:val="24"/>
                <w:szCs w:val="24"/>
              </w:rPr>
              <w:t>Основное мероприятие 1.1</w:t>
            </w:r>
          </w:p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 xml:space="preserve">от </w:t>
            </w:r>
            <w:r w:rsidRPr="00110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элемента парка детская игровая площадка на территории р</w:t>
            </w:r>
            <w:r w:rsidRPr="00110662">
              <w:rPr>
                <w:sz w:val="24"/>
                <w:szCs w:val="24"/>
              </w:rPr>
              <w:t>.п. Базарный Карабулак, Базарно-Карабулакского муниципального района</w:t>
            </w:r>
          </w:p>
        </w:tc>
        <w:tc>
          <w:tcPr>
            <w:tcW w:w="3188" w:type="dxa"/>
            <w:gridSpan w:val="2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2557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rPr>
                <w:sz w:val="24"/>
                <w:szCs w:val="24"/>
              </w:rPr>
            </w:pPr>
          </w:p>
          <w:p w:rsidR="00D07CEF" w:rsidRPr="001B0DC3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1 574, 01965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D07CEF" w:rsidRPr="009507BB" w:rsidRDefault="00D07CEF" w:rsidP="00D07CEF">
            <w:pPr>
              <w:rPr>
                <w:b/>
                <w:i/>
                <w:sz w:val="24"/>
                <w:szCs w:val="24"/>
              </w:rPr>
            </w:pPr>
            <w:r w:rsidRPr="009507BB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188" w:type="dxa"/>
            <w:gridSpan w:val="2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D07CEF" w:rsidRPr="001E519C" w:rsidRDefault="00D07CEF" w:rsidP="00D07CEF">
            <w:pPr>
              <w:jc w:val="center"/>
              <w:rPr>
                <w:b/>
                <w:sz w:val="24"/>
                <w:szCs w:val="24"/>
              </w:rPr>
            </w:pPr>
            <w:r w:rsidRPr="001E519C">
              <w:rPr>
                <w:b/>
                <w:sz w:val="24"/>
                <w:szCs w:val="24"/>
              </w:rPr>
              <w:t>1574,01965</w:t>
            </w:r>
          </w:p>
          <w:p w:rsidR="00D07CEF" w:rsidRDefault="00D07CEF" w:rsidP="00D07CEF">
            <w:pPr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i/>
                <w:sz w:val="24"/>
                <w:szCs w:val="24"/>
              </w:rPr>
              <w:t>Основное мероприятие 1</w:t>
            </w:r>
            <w:r>
              <w:rPr>
                <w:i/>
                <w:sz w:val="24"/>
                <w:szCs w:val="24"/>
              </w:rPr>
              <w:t>.3</w:t>
            </w:r>
          </w:p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 xml:space="preserve">от </w:t>
            </w:r>
            <w:r w:rsidRPr="00110662">
              <w:rPr>
                <w:sz w:val="24"/>
                <w:szCs w:val="24"/>
              </w:rPr>
              <w:t xml:space="preserve"> части парка</w:t>
            </w:r>
            <w:r>
              <w:rPr>
                <w:sz w:val="24"/>
                <w:szCs w:val="24"/>
              </w:rPr>
              <w:t xml:space="preserve">, центральная </w:t>
            </w:r>
            <w:proofErr w:type="gramStart"/>
            <w:r>
              <w:rPr>
                <w:sz w:val="24"/>
                <w:szCs w:val="24"/>
              </w:rPr>
              <w:t>аллея</w:t>
            </w:r>
            <w:proofErr w:type="gramEnd"/>
            <w:r>
              <w:rPr>
                <w:sz w:val="24"/>
                <w:szCs w:val="24"/>
              </w:rPr>
              <w:t xml:space="preserve"> подходящая к Дому Культуры </w:t>
            </w:r>
            <w:r w:rsidRPr="00110662">
              <w:rPr>
                <w:sz w:val="24"/>
                <w:szCs w:val="24"/>
              </w:rPr>
              <w:t xml:space="preserve"> на территории   р.п. Базарный Карабулак, Базарно-Карабулакского муниципального района</w:t>
            </w:r>
          </w:p>
        </w:tc>
        <w:tc>
          <w:tcPr>
            <w:tcW w:w="3188" w:type="dxa"/>
            <w:gridSpan w:val="2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2557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1 521, 47900</w:t>
            </w: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6" w:type="dxa"/>
            <w:gridSpan w:val="2"/>
          </w:tcPr>
          <w:p w:rsidR="00D07CEF" w:rsidRDefault="00D07CEF" w:rsidP="00D07C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1.4</w:t>
            </w:r>
          </w:p>
          <w:p w:rsidR="00D07CEF" w:rsidRPr="00AD464F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>от по установке спортивной игровой площадки</w:t>
            </w:r>
            <w:r w:rsidRPr="00110662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в</w:t>
            </w:r>
            <w:r w:rsidRPr="00110662">
              <w:rPr>
                <w:sz w:val="24"/>
                <w:szCs w:val="24"/>
              </w:rPr>
              <w:t xml:space="preserve">  р.п. Базарный </w:t>
            </w:r>
            <w:r w:rsidRPr="00110662">
              <w:rPr>
                <w:sz w:val="24"/>
                <w:szCs w:val="24"/>
              </w:rPr>
              <w:lastRenderedPageBreak/>
              <w:t>Карабулак, Базарно-Карабулакского муниципального района</w:t>
            </w:r>
          </w:p>
        </w:tc>
        <w:tc>
          <w:tcPr>
            <w:tcW w:w="2779" w:type="dxa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lastRenderedPageBreak/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57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964,70300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lastRenderedPageBreak/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D07CEF" w:rsidRPr="001E519C" w:rsidRDefault="00D07CEF" w:rsidP="00D07CEF">
            <w:pPr>
              <w:rPr>
                <w:b/>
                <w:i/>
                <w:sz w:val="24"/>
                <w:szCs w:val="24"/>
              </w:rPr>
            </w:pPr>
            <w:r w:rsidRPr="001E519C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779" w:type="dxa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D07CEF" w:rsidRPr="001E519C" w:rsidRDefault="00D07CEF" w:rsidP="00D07CEF">
            <w:pPr>
              <w:jc w:val="center"/>
              <w:rPr>
                <w:b/>
                <w:sz w:val="24"/>
                <w:szCs w:val="24"/>
              </w:rPr>
            </w:pPr>
            <w:r w:rsidRPr="001E519C">
              <w:rPr>
                <w:b/>
                <w:sz w:val="24"/>
                <w:szCs w:val="24"/>
              </w:rPr>
              <w:t>2486,18200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6" w:type="dxa"/>
            <w:gridSpan w:val="2"/>
          </w:tcPr>
          <w:p w:rsidR="00D07CEF" w:rsidRDefault="00D07CEF" w:rsidP="00D07C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1.5</w:t>
            </w:r>
          </w:p>
          <w:p w:rsidR="00D07CEF" w:rsidRPr="001E519C" w:rsidRDefault="00D07CEF" w:rsidP="00D07CEF">
            <w:pPr>
              <w:rPr>
                <w:b/>
                <w:i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>от по благоустройству</w:t>
            </w:r>
            <w:r w:rsidRPr="00110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общественной территории </w:t>
            </w:r>
            <w:r w:rsidRPr="00450C24">
              <w:rPr>
                <w:sz w:val="24"/>
                <w:szCs w:val="24"/>
              </w:rPr>
              <w:t xml:space="preserve">центральной площади с устройством культурно-развлекательного объекта р.п. Базарный Карабулак, </w:t>
            </w:r>
            <w:r>
              <w:rPr>
                <w:sz w:val="24"/>
                <w:szCs w:val="24"/>
              </w:rPr>
              <w:t>площадь 60 лет Победы»;</w:t>
            </w:r>
            <w:r w:rsidRPr="00F67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57" w:type="dxa"/>
          </w:tcPr>
          <w:p w:rsidR="00D07CEF" w:rsidRPr="001E519C" w:rsidRDefault="00D07CEF" w:rsidP="00D07CEF">
            <w:pPr>
              <w:jc w:val="center"/>
              <w:rPr>
                <w:sz w:val="24"/>
              </w:rPr>
            </w:pPr>
            <w:r w:rsidRPr="001E519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1E519C">
              <w:rPr>
                <w:sz w:val="24"/>
              </w:rPr>
              <w:t>037</w:t>
            </w:r>
            <w:r>
              <w:rPr>
                <w:sz w:val="24"/>
              </w:rPr>
              <w:t>,</w:t>
            </w:r>
            <w:r w:rsidRPr="001E519C">
              <w:rPr>
                <w:sz w:val="24"/>
              </w:rPr>
              <w:t> 500</w:t>
            </w:r>
            <w:r>
              <w:rPr>
                <w:sz w:val="24"/>
              </w:rPr>
              <w:t>00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6" w:type="dxa"/>
            <w:gridSpan w:val="2"/>
          </w:tcPr>
          <w:p w:rsidR="00D07CEF" w:rsidRDefault="00D07CEF" w:rsidP="00D07C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1.6</w:t>
            </w:r>
          </w:p>
          <w:p w:rsidR="00D07CEF" w:rsidRPr="00CD0374" w:rsidRDefault="00D07CEF" w:rsidP="00D07CEF">
            <w:pPr>
              <w:pStyle w:val="af1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 xml:space="preserve">от по благоустройству общественной территории </w:t>
            </w:r>
            <w:r w:rsidRPr="00F67BC8">
              <w:rPr>
                <w:sz w:val="24"/>
                <w:szCs w:val="24"/>
              </w:rPr>
              <w:t xml:space="preserve"> </w:t>
            </w:r>
            <w:r w:rsidRPr="00C36FF9">
              <w:rPr>
                <w:sz w:val="24"/>
                <w:szCs w:val="24"/>
                <w:shd w:val="clear" w:color="auto" w:fill="FFFFFF"/>
              </w:rPr>
              <w:t xml:space="preserve"> мемориального комплекса «Огонь славы» в р.п. Базарный Карабулак</w:t>
            </w:r>
            <w:r w:rsidRPr="00CD0374">
              <w:rPr>
                <w:sz w:val="24"/>
                <w:szCs w:val="24"/>
              </w:rPr>
              <w:t>»</w:t>
            </w:r>
          </w:p>
          <w:p w:rsidR="00D07CEF" w:rsidRDefault="00D07CEF" w:rsidP="00D07CEF">
            <w:pPr>
              <w:rPr>
                <w:i/>
                <w:sz w:val="24"/>
                <w:szCs w:val="24"/>
              </w:rPr>
            </w:pPr>
          </w:p>
        </w:tc>
        <w:tc>
          <w:tcPr>
            <w:tcW w:w="2779" w:type="dxa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57" w:type="dxa"/>
          </w:tcPr>
          <w:p w:rsidR="00D07CEF" w:rsidRPr="001E519C" w:rsidRDefault="00D07CEF" w:rsidP="00D07CEF">
            <w:pPr>
              <w:jc w:val="center"/>
              <w:rPr>
                <w:b/>
                <w:sz w:val="24"/>
                <w:szCs w:val="24"/>
              </w:rPr>
            </w:pPr>
            <w:r w:rsidRPr="001E519C">
              <w:rPr>
                <w:sz w:val="24"/>
              </w:rPr>
              <w:t>491</w:t>
            </w:r>
            <w:r>
              <w:rPr>
                <w:sz w:val="24"/>
              </w:rPr>
              <w:t>, </w:t>
            </w:r>
            <w:r w:rsidRPr="001E519C">
              <w:rPr>
                <w:sz w:val="24"/>
              </w:rPr>
              <w:t>171</w:t>
            </w:r>
            <w:r>
              <w:rPr>
                <w:sz w:val="24"/>
              </w:rPr>
              <w:t>00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D07CEF" w:rsidRPr="00D07CEF" w:rsidRDefault="00D07CEF" w:rsidP="00D07CEF">
            <w:pPr>
              <w:rPr>
                <w:b/>
                <w:i/>
                <w:sz w:val="24"/>
                <w:szCs w:val="24"/>
              </w:rPr>
            </w:pPr>
            <w:r w:rsidRPr="00D07CEF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779" w:type="dxa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D07CEF" w:rsidRPr="00D07CEF" w:rsidRDefault="00D07CEF" w:rsidP="00D07CEF">
            <w:pPr>
              <w:jc w:val="center"/>
              <w:rPr>
                <w:b/>
                <w:sz w:val="24"/>
              </w:rPr>
            </w:pPr>
            <w:r w:rsidRPr="00D07CEF">
              <w:rPr>
                <w:b/>
                <w:sz w:val="24"/>
              </w:rPr>
              <w:t>1528,67100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C12FCE" w:rsidRDefault="00C12FCE" w:rsidP="009138C7">
      <w:pPr>
        <w:rPr>
          <w:b/>
          <w:sz w:val="24"/>
          <w:szCs w:val="24"/>
        </w:rPr>
      </w:pPr>
    </w:p>
    <w:p w:rsidR="00C12FCE" w:rsidRDefault="00C12FCE" w:rsidP="009138C7">
      <w:pPr>
        <w:rPr>
          <w:b/>
          <w:sz w:val="24"/>
          <w:szCs w:val="24"/>
        </w:rPr>
      </w:pPr>
    </w:p>
    <w:p w:rsidR="00944963" w:rsidRDefault="009138C7" w:rsidP="00D660E3">
      <w:pPr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Глава муниципального района 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                    </w:t>
      </w:r>
      <w:r w:rsidR="00D07CEF">
        <w:rPr>
          <w:b/>
          <w:sz w:val="24"/>
          <w:szCs w:val="24"/>
        </w:rPr>
        <w:t xml:space="preserve">                       </w:t>
      </w:r>
      <w:r w:rsidRPr="00110662">
        <w:rPr>
          <w:b/>
          <w:sz w:val="24"/>
          <w:szCs w:val="24"/>
        </w:rPr>
        <w:t xml:space="preserve">  О.А. Чумба</w:t>
      </w:r>
      <w:r w:rsidR="00C12FCE">
        <w:rPr>
          <w:b/>
          <w:sz w:val="24"/>
          <w:szCs w:val="24"/>
        </w:rPr>
        <w:t xml:space="preserve">ев  </w:t>
      </w:r>
    </w:p>
    <w:p w:rsidR="00C12FCE" w:rsidRDefault="00C12FCE" w:rsidP="00D660E3">
      <w:pPr>
        <w:rPr>
          <w:b/>
          <w:sz w:val="24"/>
          <w:szCs w:val="24"/>
        </w:rPr>
      </w:pPr>
    </w:p>
    <w:p w:rsidR="00C12FCE" w:rsidRDefault="00C12FCE" w:rsidP="00D660E3">
      <w:pPr>
        <w:rPr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-255"/>
        <w:tblW w:w="0" w:type="auto"/>
        <w:tblLook w:val="04A0"/>
      </w:tblPr>
      <w:tblGrid>
        <w:gridCol w:w="1030"/>
        <w:gridCol w:w="3347"/>
        <w:gridCol w:w="3188"/>
        <w:gridCol w:w="1538"/>
        <w:gridCol w:w="1543"/>
        <w:gridCol w:w="2557"/>
        <w:gridCol w:w="2322"/>
      </w:tblGrid>
      <w:tr w:rsidR="00D07CEF" w:rsidRPr="00110662" w:rsidTr="00D07CEF">
        <w:trPr>
          <w:trHeight w:val="683"/>
        </w:trPr>
        <w:tc>
          <w:tcPr>
            <w:tcW w:w="15525" w:type="dxa"/>
            <w:gridSpan w:val="7"/>
          </w:tcPr>
          <w:p w:rsidR="00D07CEF" w:rsidRDefault="00D07CEF" w:rsidP="00D0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 2</w:t>
            </w:r>
            <w:r w:rsidRPr="00110662">
              <w:rPr>
                <w:b/>
                <w:sz w:val="24"/>
                <w:szCs w:val="24"/>
              </w:rPr>
              <w:t xml:space="preserve"> </w:t>
            </w:r>
            <w:r w:rsidRPr="00110662">
              <w:rPr>
                <w:b/>
                <w:bCs/>
                <w:sz w:val="24"/>
                <w:szCs w:val="24"/>
              </w:rPr>
              <w:t>Формирование современной городской среды р.п. Базарный Карабулак,</w:t>
            </w:r>
            <w:r w:rsidRPr="00110662">
              <w:rPr>
                <w:bCs/>
              </w:rPr>
              <w:t xml:space="preserve"> </w:t>
            </w:r>
            <w:r w:rsidRPr="00110662">
              <w:rPr>
                <w:rStyle w:val="a8"/>
                <w:bCs w:val="0"/>
                <w:color w:val="auto"/>
                <w:sz w:val="24"/>
                <w:szCs w:val="24"/>
              </w:rPr>
              <w:t xml:space="preserve">Базарно-Карабулакского муниципального образования  Базарно-Карабулакского муниципального района </w:t>
            </w:r>
            <w:r>
              <w:rPr>
                <w:rStyle w:val="a8"/>
                <w:bCs w:val="0"/>
                <w:color w:val="auto"/>
                <w:sz w:val="24"/>
                <w:szCs w:val="24"/>
              </w:rPr>
              <w:t>Саратовской области на 2018-2024</w:t>
            </w:r>
            <w:r w:rsidRPr="00110662">
              <w:rPr>
                <w:rStyle w:val="a8"/>
                <w:bCs w:val="0"/>
                <w:color w:val="auto"/>
                <w:sz w:val="24"/>
                <w:szCs w:val="24"/>
              </w:rPr>
              <w:t>годы</w:t>
            </w:r>
            <w:r w:rsidRPr="00110662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D07CEF" w:rsidRPr="00110662" w:rsidRDefault="00D07CEF" w:rsidP="00D07CEF">
            <w:pPr>
              <w:jc w:val="center"/>
              <w:rPr>
                <w:b/>
                <w:sz w:val="24"/>
                <w:szCs w:val="24"/>
              </w:rPr>
            </w:pPr>
            <w:r w:rsidRPr="00EE2682">
              <w:rPr>
                <w:b/>
                <w:bCs/>
                <w:sz w:val="24"/>
                <w:szCs w:val="24"/>
              </w:rPr>
              <w:t>«</w:t>
            </w:r>
            <w:r w:rsidRPr="00EE2682">
              <w:rPr>
                <w:b/>
                <w:sz w:val="24"/>
                <w:szCs w:val="24"/>
              </w:rPr>
              <w:t xml:space="preserve"> Благоустройство </w:t>
            </w:r>
            <w:r>
              <w:rPr>
                <w:b/>
                <w:sz w:val="24"/>
                <w:szCs w:val="24"/>
              </w:rPr>
              <w:t>дворовых территорий»</w:t>
            </w:r>
          </w:p>
        </w:tc>
      </w:tr>
      <w:tr w:rsidR="00D07CEF" w:rsidRPr="00110662" w:rsidTr="00D07CEF">
        <w:trPr>
          <w:trHeight w:val="646"/>
        </w:trPr>
        <w:tc>
          <w:tcPr>
            <w:tcW w:w="1030" w:type="dxa"/>
            <w:vMerge w:val="restart"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№</w:t>
            </w:r>
          </w:p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6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662">
              <w:rPr>
                <w:sz w:val="24"/>
                <w:szCs w:val="24"/>
              </w:rPr>
              <w:t>/</w:t>
            </w:r>
            <w:proofErr w:type="spellStart"/>
            <w:r w:rsidRPr="001106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3188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3081" w:type="dxa"/>
            <w:gridSpan w:val="2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Срок</w:t>
            </w:r>
          </w:p>
        </w:tc>
        <w:tc>
          <w:tcPr>
            <w:tcW w:w="2557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Сумма затрат</w:t>
            </w:r>
          </w:p>
        </w:tc>
        <w:tc>
          <w:tcPr>
            <w:tcW w:w="2322" w:type="dxa"/>
            <w:vMerge w:val="restart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</w:tr>
      <w:tr w:rsidR="00D07CEF" w:rsidRPr="00110662" w:rsidTr="00D07CEF">
        <w:trPr>
          <w:trHeight w:val="512"/>
        </w:trPr>
        <w:tc>
          <w:tcPr>
            <w:tcW w:w="1030" w:type="dxa"/>
            <w:vMerge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Merge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38" w:type="dxa"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7" w:type="dxa"/>
            <w:vMerge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D07CEF" w:rsidRPr="00110662" w:rsidRDefault="00D07CEF" w:rsidP="00D07CEF">
            <w:pPr>
              <w:pStyle w:val="a9"/>
              <w:ind w:left="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10662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7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7</w:t>
            </w: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i/>
                <w:sz w:val="24"/>
                <w:szCs w:val="24"/>
              </w:rPr>
              <w:t>Основное мероприятие 1.1</w:t>
            </w:r>
          </w:p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>от благоустройству пяти дворовых территорий в</w:t>
            </w:r>
            <w:r w:rsidRPr="00110662">
              <w:rPr>
                <w:sz w:val="24"/>
                <w:szCs w:val="24"/>
              </w:rPr>
              <w:t xml:space="preserve">  р.п. Базарный Карабулак, Базарно-Карабулакского муниципального района</w:t>
            </w:r>
          </w:p>
        </w:tc>
        <w:tc>
          <w:tcPr>
            <w:tcW w:w="3188" w:type="dxa"/>
          </w:tcPr>
          <w:p w:rsidR="00D07CEF" w:rsidRPr="00110662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43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2557" w:type="dxa"/>
          </w:tcPr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3 672,71252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Default="00D07CEF" w:rsidP="00D0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D07CEF" w:rsidRDefault="00D07CEF" w:rsidP="00D07C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1.2</w:t>
            </w:r>
          </w:p>
          <w:p w:rsidR="00D07CEF" w:rsidRDefault="00D07CEF" w:rsidP="00D07CEF">
            <w:pPr>
              <w:rPr>
                <w:i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Проведение раб</w:t>
            </w:r>
            <w:r>
              <w:rPr>
                <w:sz w:val="24"/>
                <w:szCs w:val="24"/>
              </w:rPr>
              <w:t>от благоустройству трех дворовых территорий в</w:t>
            </w:r>
            <w:r w:rsidRPr="00110662">
              <w:rPr>
                <w:sz w:val="24"/>
                <w:szCs w:val="24"/>
              </w:rPr>
              <w:t xml:space="preserve">  р.п. Базарный Карабулак, Базарно-Карабулакского муниципального района</w:t>
            </w:r>
          </w:p>
        </w:tc>
        <w:tc>
          <w:tcPr>
            <w:tcW w:w="3188" w:type="dxa"/>
          </w:tcPr>
          <w:p w:rsidR="00D07CEF" w:rsidRPr="003F1B51" w:rsidRDefault="00D07CEF" w:rsidP="00D07CEF">
            <w:pPr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8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57" w:type="dxa"/>
          </w:tcPr>
          <w:p w:rsidR="00D07CEF" w:rsidRDefault="00D07CEF" w:rsidP="00D0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3 274, 40800</w:t>
            </w:r>
          </w:p>
        </w:tc>
        <w:tc>
          <w:tcPr>
            <w:tcW w:w="2322" w:type="dxa"/>
          </w:tcPr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территорий</w:t>
            </w:r>
          </w:p>
          <w:p w:rsidR="00D07CEF" w:rsidRPr="00110662" w:rsidRDefault="00D07CEF" w:rsidP="00D07C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2FCE" w:rsidRDefault="00C12FCE" w:rsidP="00D660E3">
      <w:pPr>
        <w:rPr>
          <w:b/>
          <w:sz w:val="24"/>
          <w:szCs w:val="24"/>
        </w:rPr>
      </w:pPr>
    </w:p>
    <w:p w:rsidR="008B6CAB" w:rsidRDefault="008B6CAB" w:rsidP="00D660E3">
      <w:pPr>
        <w:rPr>
          <w:b/>
          <w:sz w:val="24"/>
          <w:szCs w:val="24"/>
        </w:rPr>
      </w:pPr>
    </w:p>
    <w:p w:rsidR="008B6CAB" w:rsidRDefault="008B6CAB" w:rsidP="00D660E3">
      <w:pPr>
        <w:rPr>
          <w:b/>
          <w:sz w:val="24"/>
          <w:szCs w:val="24"/>
        </w:rPr>
      </w:pPr>
    </w:p>
    <w:p w:rsidR="00C12FCE" w:rsidRDefault="00C12FCE" w:rsidP="00D660E3">
      <w:pPr>
        <w:rPr>
          <w:b/>
          <w:sz w:val="24"/>
          <w:szCs w:val="24"/>
        </w:rPr>
      </w:pPr>
    </w:p>
    <w:p w:rsidR="00C12FCE" w:rsidRDefault="00C12FCE" w:rsidP="00D660E3">
      <w:pPr>
        <w:rPr>
          <w:b/>
          <w:sz w:val="24"/>
          <w:szCs w:val="24"/>
        </w:rPr>
      </w:pPr>
    </w:p>
    <w:p w:rsidR="008B6CAB" w:rsidRDefault="008B6CAB" w:rsidP="008B6CAB">
      <w:pPr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Глава муниципального района 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                      О.А. Чумба</w:t>
      </w:r>
      <w:r>
        <w:rPr>
          <w:b/>
          <w:sz w:val="24"/>
          <w:szCs w:val="24"/>
        </w:rPr>
        <w:t xml:space="preserve">ев  </w:t>
      </w:r>
    </w:p>
    <w:tbl>
      <w:tblPr>
        <w:tblStyle w:val="af"/>
        <w:tblpPr w:leftFromText="180" w:rightFromText="180" w:vertAnchor="text" w:horzAnchor="margin" w:tblpY="-246"/>
        <w:tblW w:w="0" w:type="auto"/>
        <w:tblLook w:val="04A0"/>
      </w:tblPr>
      <w:tblGrid>
        <w:gridCol w:w="1030"/>
        <w:gridCol w:w="3354"/>
        <w:gridCol w:w="3190"/>
        <w:gridCol w:w="1535"/>
        <w:gridCol w:w="1539"/>
        <w:gridCol w:w="2561"/>
        <w:gridCol w:w="2316"/>
      </w:tblGrid>
      <w:tr w:rsidR="00D07CEF" w:rsidRPr="00110662" w:rsidTr="00D07CEF">
        <w:trPr>
          <w:trHeight w:val="683"/>
        </w:trPr>
        <w:tc>
          <w:tcPr>
            <w:tcW w:w="15525" w:type="dxa"/>
            <w:gridSpan w:val="7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Подпрограмма 3</w:t>
            </w:r>
            <w:r w:rsidRPr="00F939F2">
              <w:rPr>
                <w:b/>
                <w:sz w:val="22"/>
                <w:szCs w:val="24"/>
              </w:rPr>
              <w:t xml:space="preserve"> </w:t>
            </w:r>
            <w:r w:rsidRPr="00F939F2">
              <w:rPr>
                <w:b/>
                <w:bCs/>
                <w:sz w:val="22"/>
                <w:szCs w:val="24"/>
              </w:rPr>
              <w:t>«Формирование современной городской среды р.п. Базарный Карабулак,</w:t>
            </w:r>
            <w:r w:rsidRPr="00F939F2">
              <w:rPr>
                <w:bCs/>
                <w:sz w:val="22"/>
              </w:rPr>
              <w:t xml:space="preserve"> </w:t>
            </w:r>
            <w:r w:rsidRPr="00F939F2">
              <w:rPr>
                <w:rStyle w:val="a8"/>
                <w:bCs w:val="0"/>
                <w:color w:val="auto"/>
                <w:sz w:val="22"/>
                <w:szCs w:val="24"/>
              </w:rPr>
              <w:t>Базарно-Карабулакского муниципального образования  Базарно-Карабулакского муниципального района Саратовской области на 2018-202</w:t>
            </w:r>
            <w:r>
              <w:rPr>
                <w:rStyle w:val="a8"/>
                <w:bCs w:val="0"/>
                <w:color w:val="auto"/>
                <w:sz w:val="22"/>
                <w:szCs w:val="24"/>
              </w:rPr>
              <w:t>4</w:t>
            </w:r>
            <w:r w:rsidRPr="00F939F2">
              <w:rPr>
                <w:rStyle w:val="a8"/>
                <w:bCs w:val="0"/>
                <w:color w:val="auto"/>
                <w:sz w:val="22"/>
                <w:szCs w:val="24"/>
              </w:rPr>
              <w:t>годы</w:t>
            </w:r>
            <w:r w:rsidRPr="00F939F2">
              <w:rPr>
                <w:b/>
                <w:bCs/>
                <w:sz w:val="22"/>
                <w:szCs w:val="24"/>
              </w:rPr>
              <w:t xml:space="preserve">»  </w:t>
            </w:r>
          </w:p>
          <w:p w:rsidR="00D07CEF" w:rsidRPr="00F939F2" w:rsidRDefault="00D07CEF" w:rsidP="00D07CEF">
            <w:pPr>
              <w:tabs>
                <w:tab w:val="left" w:pos="0"/>
                <w:tab w:val="left" w:pos="1095"/>
                <w:tab w:val="center" w:pos="7776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ab/>
            </w:r>
            <w:r>
              <w:rPr>
                <w:b/>
                <w:sz w:val="22"/>
                <w:szCs w:val="24"/>
              </w:rPr>
              <w:tab/>
            </w:r>
            <w:r w:rsidRPr="00F939F2">
              <w:rPr>
                <w:b/>
                <w:sz w:val="22"/>
                <w:szCs w:val="24"/>
              </w:rPr>
              <w:t>« Подготовка к реализации программы»</w:t>
            </w:r>
          </w:p>
        </w:tc>
      </w:tr>
      <w:tr w:rsidR="00D07CEF" w:rsidRPr="00110662" w:rsidTr="00D07CEF">
        <w:trPr>
          <w:trHeight w:val="646"/>
        </w:trPr>
        <w:tc>
          <w:tcPr>
            <w:tcW w:w="1030" w:type="dxa"/>
            <w:vMerge w:val="restart"/>
          </w:tcPr>
          <w:p w:rsidR="00D07CEF" w:rsidRPr="00110662" w:rsidRDefault="00D07CEF" w:rsidP="00D07CEF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№</w:t>
            </w:r>
          </w:p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06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0662">
              <w:rPr>
                <w:sz w:val="24"/>
                <w:szCs w:val="24"/>
              </w:rPr>
              <w:t>/</w:t>
            </w:r>
            <w:proofErr w:type="spellStart"/>
            <w:r w:rsidRPr="001106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3190" w:type="dxa"/>
            <w:vMerge w:val="restart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3074" w:type="dxa"/>
            <w:gridSpan w:val="2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Срок</w:t>
            </w:r>
          </w:p>
        </w:tc>
        <w:tc>
          <w:tcPr>
            <w:tcW w:w="2561" w:type="dxa"/>
            <w:vMerge w:val="restart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Сумма затрат (руб.)</w:t>
            </w:r>
          </w:p>
        </w:tc>
        <w:tc>
          <w:tcPr>
            <w:tcW w:w="2316" w:type="dxa"/>
            <w:vMerge w:val="restart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Ожидаемый непосредственный результат, показатель (краткое описание)</w:t>
            </w:r>
          </w:p>
        </w:tc>
      </w:tr>
      <w:tr w:rsidR="00D07CEF" w:rsidRPr="00110662" w:rsidTr="00D07CEF">
        <w:trPr>
          <w:trHeight w:val="512"/>
        </w:trPr>
        <w:tc>
          <w:tcPr>
            <w:tcW w:w="1030" w:type="dxa"/>
            <w:vMerge/>
          </w:tcPr>
          <w:p w:rsidR="00D07CEF" w:rsidRPr="00110662" w:rsidRDefault="00D07CEF" w:rsidP="00D07CEF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3190" w:type="dxa"/>
            <w:vMerge/>
          </w:tcPr>
          <w:p w:rsidR="00D07CEF" w:rsidRPr="00F939F2" w:rsidRDefault="00D07CEF" w:rsidP="00D07CEF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</w:p>
        </w:tc>
        <w:tc>
          <w:tcPr>
            <w:tcW w:w="1535" w:type="dxa"/>
          </w:tcPr>
          <w:p w:rsidR="00D07CEF" w:rsidRPr="00F939F2" w:rsidRDefault="00D07CEF" w:rsidP="00D07CEF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939F2">
              <w:rPr>
                <w:rFonts w:ascii="Times New Roman" w:hAnsi="Times New Roman" w:cs="Times New Roman"/>
                <w:spacing w:val="-6"/>
                <w:sz w:val="22"/>
              </w:rPr>
              <w:t>Начала реализации</w:t>
            </w:r>
          </w:p>
        </w:tc>
        <w:tc>
          <w:tcPr>
            <w:tcW w:w="1539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Окончания реализации</w:t>
            </w:r>
          </w:p>
        </w:tc>
        <w:tc>
          <w:tcPr>
            <w:tcW w:w="2561" w:type="dxa"/>
            <w:vMerge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316" w:type="dxa"/>
            <w:vMerge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</w:p>
        </w:tc>
      </w:tr>
      <w:tr w:rsidR="00D07CEF" w:rsidRPr="00110662" w:rsidTr="00D07CEF">
        <w:trPr>
          <w:trHeight w:val="361"/>
        </w:trPr>
        <w:tc>
          <w:tcPr>
            <w:tcW w:w="1030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2</w:t>
            </w:r>
          </w:p>
        </w:tc>
        <w:tc>
          <w:tcPr>
            <w:tcW w:w="3190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3</w:t>
            </w:r>
          </w:p>
        </w:tc>
        <w:tc>
          <w:tcPr>
            <w:tcW w:w="1535" w:type="dxa"/>
          </w:tcPr>
          <w:p w:rsidR="00D07CEF" w:rsidRPr="00F939F2" w:rsidRDefault="00D07CEF" w:rsidP="00D07CEF">
            <w:pPr>
              <w:pStyle w:val="a9"/>
              <w:tabs>
                <w:tab w:val="left" w:pos="0"/>
              </w:tabs>
              <w:ind w:left="3"/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 w:rsidRPr="00F939F2">
              <w:rPr>
                <w:rFonts w:ascii="Times New Roman" w:hAnsi="Times New Roman" w:cs="Times New Roman"/>
                <w:spacing w:val="-6"/>
                <w:sz w:val="22"/>
              </w:rPr>
              <w:t>4</w:t>
            </w:r>
          </w:p>
        </w:tc>
        <w:tc>
          <w:tcPr>
            <w:tcW w:w="1539" w:type="dxa"/>
          </w:tcPr>
          <w:p w:rsidR="00D07CEF" w:rsidRPr="00F939F2" w:rsidRDefault="00D07CEF" w:rsidP="00D07CEF">
            <w:pPr>
              <w:pStyle w:val="a9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939F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61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6</w:t>
            </w:r>
          </w:p>
        </w:tc>
        <w:tc>
          <w:tcPr>
            <w:tcW w:w="2316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7</w:t>
            </w:r>
          </w:p>
        </w:tc>
      </w:tr>
      <w:tr w:rsidR="00D07CEF" w:rsidRPr="00110662" w:rsidTr="00D07CEF">
        <w:trPr>
          <w:trHeight w:val="2445"/>
        </w:trPr>
        <w:tc>
          <w:tcPr>
            <w:tcW w:w="1030" w:type="dxa"/>
          </w:tcPr>
          <w:p w:rsidR="00D07CEF" w:rsidRPr="00110662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54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i/>
                <w:sz w:val="22"/>
                <w:szCs w:val="24"/>
              </w:rPr>
              <w:t xml:space="preserve">Основное мероприятие: </w:t>
            </w:r>
          </w:p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-Разработка дизайн проекта по благоустройству общественных территорий</w:t>
            </w:r>
            <w:r>
              <w:rPr>
                <w:sz w:val="22"/>
                <w:szCs w:val="24"/>
              </w:rPr>
              <w:t xml:space="preserve"> элемента парка (детская</w:t>
            </w:r>
            <w:r w:rsidRPr="00F939F2">
              <w:rPr>
                <w:sz w:val="22"/>
                <w:szCs w:val="24"/>
              </w:rPr>
              <w:t xml:space="preserve"> игровая площадка)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5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19</w:t>
            </w:r>
          </w:p>
        </w:tc>
        <w:tc>
          <w:tcPr>
            <w:tcW w:w="1539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80000,00</w:t>
            </w:r>
          </w:p>
        </w:tc>
        <w:tc>
          <w:tcPr>
            <w:tcW w:w="2316" w:type="dxa"/>
          </w:tcPr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Повышение качества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уровня жизни граждан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путем формирования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современного облика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общественных   территорий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sz w:val="22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54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i/>
                <w:sz w:val="22"/>
                <w:szCs w:val="24"/>
              </w:rPr>
            </w:pPr>
            <w:r w:rsidRPr="00F939F2">
              <w:rPr>
                <w:i/>
                <w:sz w:val="22"/>
                <w:szCs w:val="24"/>
              </w:rPr>
              <w:t xml:space="preserve">Основные мероприятия: </w:t>
            </w:r>
          </w:p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 xml:space="preserve">-Разработка дизайн проекта по благоустройству </w:t>
            </w:r>
            <w:r>
              <w:rPr>
                <w:sz w:val="22"/>
                <w:szCs w:val="24"/>
              </w:rPr>
              <w:t>пяти</w:t>
            </w:r>
            <w:r w:rsidRPr="00F939F2">
              <w:rPr>
                <w:sz w:val="22"/>
                <w:szCs w:val="24"/>
              </w:rPr>
              <w:t xml:space="preserve"> дворовых территорий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5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19</w:t>
            </w:r>
          </w:p>
        </w:tc>
        <w:tc>
          <w:tcPr>
            <w:tcW w:w="1539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60000,00</w:t>
            </w:r>
          </w:p>
        </w:tc>
        <w:tc>
          <w:tcPr>
            <w:tcW w:w="2316" w:type="dxa"/>
          </w:tcPr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Повышение качества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уровня жизни граждан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путем формирования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современного облика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общественных   территорий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354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i/>
                <w:sz w:val="22"/>
                <w:szCs w:val="24"/>
              </w:rPr>
              <w:t xml:space="preserve">Основные мероприятия: </w:t>
            </w:r>
          </w:p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Разработка смет по благоустройству  общественных те</w:t>
            </w:r>
            <w:r>
              <w:rPr>
                <w:sz w:val="22"/>
                <w:szCs w:val="24"/>
              </w:rPr>
              <w:t xml:space="preserve">рриторий элемента парка (детская </w:t>
            </w:r>
            <w:r w:rsidRPr="00F939F2">
              <w:rPr>
                <w:sz w:val="22"/>
                <w:szCs w:val="24"/>
              </w:rPr>
              <w:t xml:space="preserve"> игровая площадка)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535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19</w:t>
            </w:r>
          </w:p>
        </w:tc>
        <w:tc>
          <w:tcPr>
            <w:tcW w:w="1539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Pr="00F939F2" w:rsidRDefault="00D07CEF" w:rsidP="00D07CEF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5000,00</w:t>
            </w:r>
          </w:p>
        </w:tc>
        <w:tc>
          <w:tcPr>
            <w:tcW w:w="2316" w:type="dxa"/>
          </w:tcPr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Повышение качества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уровня жизни граждан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путем формирования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современного облика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  <w:r w:rsidRPr="00F939F2">
              <w:rPr>
                <w:color w:val="000000"/>
                <w:sz w:val="22"/>
                <w:szCs w:val="24"/>
              </w:rPr>
              <w:t>общественных   территорий</w:t>
            </w:r>
          </w:p>
          <w:p w:rsidR="00D07CEF" w:rsidRPr="00F939F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мероприятия: 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смет по благоустройству пяти дворовых территорий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2561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современного </w:t>
            </w:r>
            <w:r w:rsidRPr="00110662">
              <w:rPr>
                <w:color w:val="000000"/>
                <w:sz w:val="24"/>
                <w:szCs w:val="24"/>
              </w:rPr>
              <w:lastRenderedPageBreak/>
              <w:t>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Pr="005A4E3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экспертизы качества выполненных работ по благоустройству дворовых территорий  многоквартирных домов и общественных территорий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47 874,00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контроля  качества выполненных работ по благоустройству дворовых и общественных  территорий 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92 337,00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10712,20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6727,12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07CEF" w:rsidRPr="004909D6" w:rsidRDefault="00D07CEF" w:rsidP="00D07C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90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352,67832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354" w:type="dxa"/>
          </w:tcPr>
          <w:p w:rsidR="00D07CEF" w:rsidRPr="00F939F2" w:rsidRDefault="00D07CEF" w:rsidP="00D07CEF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F939F2">
              <w:rPr>
                <w:i/>
                <w:sz w:val="22"/>
                <w:szCs w:val="24"/>
              </w:rPr>
              <w:t xml:space="preserve">Основное мероприятие: </w:t>
            </w:r>
          </w:p>
          <w:p w:rsidR="00D07CEF" w:rsidRPr="004909D6" w:rsidRDefault="00D07CEF" w:rsidP="00D07CE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F939F2">
              <w:rPr>
                <w:sz w:val="22"/>
                <w:szCs w:val="24"/>
              </w:rPr>
              <w:t xml:space="preserve">-Разработка дизайн проекта по благоустройству общественных </w:t>
            </w:r>
            <w:r w:rsidRPr="00F939F2">
              <w:rPr>
                <w:sz w:val="22"/>
                <w:szCs w:val="24"/>
              </w:rPr>
              <w:lastRenderedPageBreak/>
              <w:t>территорий</w:t>
            </w:r>
            <w:r>
              <w:rPr>
                <w:sz w:val="22"/>
                <w:szCs w:val="24"/>
              </w:rPr>
              <w:t xml:space="preserve"> элемента парка (спортивная </w:t>
            </w:r>
            <w:r w:rsidRPr="00F939F2">
              <w:rPr>
                <w:sz w:val="22"/>
                <w:szCs w:val="24"/>
              </w:rPr>
              <w:t>игровая площадка)</w:t>
            </w:r>
            <w:r>
              <w:rPr>
                <w:sz w:val="22"/>
                <w:szCs w:val="24"/>
              </w:rPr>
              <w:t xml:space="preserve">, центральная </w:t>
            </w:r>
            <w:proofErr w:type="gramStart"/>
            <w:r>
              <w:rPr>
                <w:sz w:val="22"/>
                <w:szCs w:val="24"/>
              </w:rPr>
              <w:t>аллея</w:t>
            </w:r>
            <w:proofErr w:type="gramEnd"/>
            <w:r>
              <w:rPr>
                <w:sz w:val="22"/>
                <w:szCs w:val="24"/>
              </w:rPr>
              <w:t xml:space="preserve"> подходящая к Дому Культуры </w:t>
            </w:r>
            <w:r w:rsidRPr="00F939F2">
              <w:rPr>
                <w:sz w:val="22"/>
                <w:szCs w:val="24"/>
              </w:rPr>
              <w:t xml:space="preserve">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lastRenderedPageBreak/>
              <w:t xml:space="preserve">Администрация Базарно-Карабулакского муниципального района </w:t>
            </w:r>
            <w:r w:rsidRPr="003F1B51">
              <w:rPr>
                <w:sz w:val="24"/>
                <w:szCs w:val="24"/>
              </w:rPr>
              <w:lastRenderedPageBreak/>
              <w:t>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(внебюджетные источники)</w:t>
            </w: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уровня жизни </w:t>
            </w:r>
            <w:r w:rsidRPr="00110662">
              <w:rPr>
                <w:color w:val="000000"/>
                <w:sz w:val="24"/>
                <w:szCs w:val="24"/>
              </w:rPr>
              <w:lastRenderedPageBreak/>
              <w:t>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3354" w:type="dxa"/>
          </w:tcPr>
          <w:p w:rsidR="00D07CEF" w:rsidRPr="006B29B7" w:rsidRDefault="00D07CEF" w:rsidP="00D07CEF">
            <w:pPr>
              <w:tabs>
                <w:tab w:val="left" w:pos="0"/>
              </w:tabs>
              <w:rPr>
                <w:i/>
                <w:sz w:val="22"/>
                <w:szCs w:val="24"/>
              </w:rPr>
            </w:pPr>
            <w:r w:rsidRPr="006B29B7">
              <w:rPr>
                <w:i/>
                <w:sz w:val="22"/>
                <w:szCs w:val="24"/>
              </w:rPr>
              <w:t>Основное мероприятие</w:t>
            </w:r>
            <w:r>
              <w:rPr>
                <w:i/>
                <w:sz w:val="22"/>
                <w:szCs w:val="24"/>
              </w:rPr>
              <w:t>:</w:t>
            </w:r>
          </w:p>
          <w:p w:rsidR="00D07CEF" w:rsidRPr="00F939F2" w:rsidRDefault="00D07CEF" w:rsidP="00D07CEF">
            <w:pPr>
              <w:tabs>
                <w:tab w:val="left" w:pos="0"/>
              </w:tabs>
              <w:rPr>
                <w:i/>
                <w:sz w:val="22"/>
                <w:szCs w:val="24"/>
              </w:rPr>
            </w:pPr>
            <w:r w:rsidRPr="00F939F2">
              <w:rPr>
                <w:sz w:val="22"/>
                <w:szCs w:val="24"/>
              </w:rPr>
              <w:t xml:space="preserve">Разработка дизайн проекта по благоустройству </w:t>
            </w:r>
            <w:r>
              <w:rPr>
                <w:sz w:val="22"/>
                <w:szCs w:val="24"/>
              </w:rPr>
              <w:t xml:space="preserve">трех дворовых территорий в </w:t>
            </w:r>
            <w:r w:rsidRPr="00F939F2">
              <w:rPr>
                <w:sz w:val="22"/>
                <w:szCs w:val="24"/>
              </w:rPr>
              <w:t xml:space="preserve">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(внебюджетные источники)</w:t>
            </w:r>
          </w:p>
        </w:tc>
        <w:tc>
          <w:tcPr>
            <w:tcW w:w="1535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9" w:type="dxa"/>
          </w:tcPr>
          <w:p w:rsidR="00D07CEF" w:rsidRPr="00110662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дворовых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354" w:type="dxa"/>
          </w:tcPr>
          <w:p w:rsidR="00D07CEF" w:rsidRPr="006366D1" w:rsidRDefault="00D07CEF" w:rsidP="00D07CEF">
            <w:pPr>
              <w:tabs>
                <w:tab w:val="left" w:pos="0"/>
              </w:tabs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Основное мероприятие: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Разработка экспертизу </w:t>
            </w:r>
            <w:r w:rsidRPr="00F939F2">
              <w:rPr>
                <w:sz w:val="22"/>
                <w:szCs w:val="24"/>
              </w:rPr>
              <w:t xml:space="preserve"> п</w:t>
            </w:r>
            <w:r>
              <w:rPr>
                <w:sz w:val="22"/>
                <w:szCs w:val="24"/>
              </w:rPr>
              <w:t xml:space="preserve">о благоустройству трех  дворовых территорий </w:t>
            </w:r>
            <w:r w:rsidRPr="00F939F2">
              <w:rPr>
                <w:sz w:val="22"/>
                <w:szCs w:val="24"/>
              </w:rPr>
              <w:t xml:space="preserve">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9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16 925,00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дворовых </w:t>
            </w:r>
            <w:r w:rsidRPr="00110662">
              <w:rPr>
                <w:color w:val="000000"/>
                <w:sz w:val="24"/>
                <w:szCs w:val="24"/>
              </w:rPr>
              <w:t>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экспертизы качества выполненных работ по благоустройству </w:t>
            </w:r>
            <w:r w:rsidRPr="00F939F2">
              <w:rPr>
                <w:sz w:val="22"/>
                <w:szCs w:val="24"/>
              </w:rPr>
              <w:t xml:space="preserve"> те</w:t>
            </w:r>
            <w:r>
              <w:rPr>
                <w:sz w:val="22"/>
                <w:szCs w:val="24"/>
              </w:rPr>
              <w:t xml:space="preserve">рриторий элемента парка (спортивная </w:t>
            </w:r>
            <w:r w:rsidRPr="00F939F2">
              <w:rPr>
                <w:sz w:val="22"/>
                <w:szCs w:val="24"/>
              </w:rPr>
              <w:t xml:space="preserve"> площадка</w:t>
            </w:r>
            <w:r>
              <w:rPr>
                <w:sz w:val="22"/>
                <w:szCs w:val="24"/>
              </w:rPr>
              <w:t xml:space="preserve"> «</w:t>
            </w:r>
            <w:proofErr w:type="spellStart"/>
            <w:r>
              <w:rPr>
                <w:sz w:val="22"/>
                <w:szCs w:val="24"/>
              </w:rPr>
              <w:t>Воркаут</w:t>
            </w:r>
            <w:proofErr w:type="spellEnd"/>
            <w:r>
              <w:rPr>
                <w:sz w:val="22"/>
                <w:szCs w:val="24"/>
              </w:rPr>
              <w:t>»</w:t>
            </w:r>
            <w:r w:rsidRPr="00F939F2">
              <w:rPr>
                <w:sz w:val="22"/>
                <w:szCs w:val="24"/>
              </w:rPr>
              <w:t>)</w:t>
            </w:r>
            <w:r>
              <w:rPr>
                <w:sz w:val="22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р.п. Базарный Карабулак, Базарно-</w:t>
            </w:r>
            <w:r>
              <w:rPr>
                <w:sz w:val="24"/>
                <w:szCs w:val="24"/>
              </w:rPr>
              <w:lastRenderedPageBreak/>
              <w:t>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lastRenderedPageBreak/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9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16 925,00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общественных  </w:t>
            </w:r>
            <w:r w:rsidRPr="00110662">
              <w:rPr>
                <w:color w:val="000000"/>
                <w:sz w:val="24"/>
                <w:szCs w:val="24"/>
              </w:rPr>
              <w:t xml:space="preserve">  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экспертизы качества выполненных работ </w:t>
            </w:r>
            <w:r w:rsidRPr="00F939F2">
              <w:rPr>
                <w:sz w:val="22"/>
                <w:szCs w:val="24"/>
              </w:rPr>
              <w:t xml:space="preserve"> те</w:t>
            </w:r>
            <w:r>
              <w:rPr>
                <w:sz w:val="22"/>
                <w:szCs w:val="24"/>
              </w:rPr>
              <w:t xml:space="preserve">рриторий элемента парка, центральная </w:t>
            </w:r>
            <w:proofErr w:type="gramStart"/>
            <w:r>
              <w:rPr>
                <w:sz w:val="22"/>
                <w:szCs w:val="24"/>
              </w:rPr>
              <w:t>аллея</w:t>
            </w:r>
            <w:proofErr w:type="gramEnd"/>
            <w:r>
              <w:rPr>
                <w:sz w:val="22"/>
                <w:szCs w:val="24"/>
              </w:rPr>
              <w:t xml:space="preserve"> подходящая к Дому Культуры</w:t>
            </w:r>
            <w:r>
              <w:rPr>
                <w:sz w:val="24"/>
                <w:szCs w:val="24"/>
              </w:rPr>
              <w:t xml:space="preserve">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9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16 925,00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Повышение качества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уровня жизни граждан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путем формирования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современного облика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общественных </w:t>
            </w:r>
            <w:r w:rsidRPr="00110662">
              <w:rPr>
                <w:color w:val="000000"/>
                <w:sz w:val="24"/>
                <w:szCs w:val="24"/>
              </w:rPr>
              <w:t>территорий</w:t>
            </w:r>
          </w:p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стендов на выполненных работ </w:t>
            </w:r>
            <w:r w:rsidRPr="00F939F2">
              <w:rPr>
                <w:sz w:val="22"/>
                <w:szCs w:val="24"/>
              </w:rPr>
              <w:t xml:space="preserve"> те</w:t>
            </w:r>
            <w:r>
              <w:rPr>
                <w:sz w:val="22"/>
                <w:szCs w:val="24"/>
              </w:rPr>
              <w:t xml:space="preserve">рриторий элемента парка, центральная аллея, подходящая к Дому Культуры и трех дворовых территорий </w:t>
            </w:r>
            <w:r>
              <w:rPr>
                <w:sz w:val="24"/>
                <w:szCs w:val="24"/>
              </w:rPr>
              <w:t xml:space="preserve">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9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3354" w:type="dxa"/>
          </w:tcPr>
          <w:p w:rsidR="00D07CEF" w:rsidRDefault="00D07CEF" w:rsidP="00D07CEF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 мероприятия:</w:t>
            </w:r>
          </w:p>
          <w:p w:rsidR="00D07CEF" w:rsidRPr="00FC7BD0" w:rsidRDefault="00D07CEF" w:rsidP="00D07CEF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контроля  качества выполненных работ по благоустройству дворовых и общественных  территорий  в р.п. Базарный Карабулак, Базарно-Карабулакского муниципального района</w:t>
            </w:r>
          </w:p>
        </w:tc>
        <w:tc>
          <w:tcPr>
            <w:tcW w:w="319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F1B51">
              <w:rPr>
                <w:sz w:val="24"/>
                <w:szCs w:val="24"/>
              </w:rPr>
              <w:t>Администрация Базарно-Карабулакского муниципального района Саратовской области</w:t>
            </w:r>
          </w:p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9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129, 43600</w:t>
            </w: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07CEF" w:rsidRPr="00110662" w:rsidTr="00D07CEF">
        <w:trPr>
          <w:trHeight w:val="576"/>
        </w:trPr>
        <w:tc>
          <w:tcPr>
            <w:tcW w:w="1030" w:type="dxa"/>
          </w:tcPr>
          <w:p w:rsidR="00D07CEF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07CEF" w:rsidRPr="00FC7BD0" w:rsidRDefault="00D07CEF" w:rsidP="00D07CEF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FC7B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D07CEF" w:rsidRPr="003F1B51" w:rsidRDefault="00D07CEF" w:rsidP="00D07CE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184, 71100</w:t>
            </w:r>
          </w:p>
          <w:p w:rsidR="00D07CEF" w:rsidRDefault="00D07CEF" w:rsidP="00D07C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07CEF" w:rsidRPr="00110662" w:rsidRDefault="00D07CEF" w:rsidP="00D07CEF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D07CEF" w:rsidRDefault="00D07CEF" w:rsidP="00950266">
      <w:pPr>
        <w:tabs>
          <w:tab w:val="left" w:pos="0"/>
        </w:tabs>
        <w:rPr>
          <w:b/>
          <w:sz w:val="24"/>
          <w:szCs w:val="24"/>
        </w:rPr>
      </w:pPr>
    </w:p>
    <w:p w:rsidR="00950266" w:rsidRPr="00811F90" w:rsidRDefault="00950266" w:rsidP="00950266">
      <w:pPr>
        <w:tabs>
          <w:tab w:val="left" w:pos="0"/>
        </w:tabs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Глава муниципального района 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О.А. Чумбаев</w:t>
      </w:r>
    </w:p>
    <w:p w:rsidR="009138C7" w:rsidRPr="00D07CEF" w:rsidRDefault="009138C7" w:rsidP="00D07CEF">
      <w:pPr>
        <w:tabs>
          <w:tab w:val="left" w:pos="11057"/>
        </w:tabs>
        <w:ind w:left="11766"/>
        <w:rPr>
          <w:sz w:val="24"/>
          <w:szCs w:val="24"/>
        </w:rPr>
      </w:pPr>
      <w:r w:rsidRPr="00110662">
        <w:rPr>
          <w:sz w:val="24"/>
          <w:szCs w:val="24"/>
        </w:rPr>
        <w:lastRenderedPageBreak/>
        <w:t>Приложение №3 к</w:t>
      </w:r>
      <w:r w:rsidR="00040C66" w:rsidRPr="00110662">
        <w:rPr>
          <w:sz w:val="24"/>
          <w:szCs w:val="24"/>
        </w:rPr>
        <w:t xml:space="preserve">  муниципальной программе</w:t>
      </w:r>
      <w:r w:rsidRPr="00110662">
        <w:rPr>
          <w:sz w:val="24"/>
          <w:szCs w:val="24"/>
        </w:rPr>
        <w:t xml:space="preserve"> </w:t>
      </w:r>
      <w:r w:rsidRPr="00110662">
        <w:rPr>
          <w:bCs/>
          <w:sz w:val="24"/>
          <w:szCs w:val="24"/>
        </w:rPr>
        <w:t>«Формирование современной городской среды муниципального образования город р.п</w:t>
      </w:r>
      <w:proofErr w:type="gramStart"/>
      <w:r w:rsidRPr="00110662">
        <w:rPr>
          <w:bCs/>
          <w:sz w:val="24"/>
          <w:szCs w:val="24"/>
        </w:rPr>
        <w:t>.Б</w:t>
      </w:r>
      <w:proofErr w:type="gramEnd"/>
      <w:r w:rsidRPr="00110662">
        <w:rPr>
          <w:bCs/>
          <w:sz w:val="24"/>
          <w:szCs w:val="24"/>
        </w:rPr>
        <w:t>азарный Карабулак</w:t>
      </w:r>
      <w:r w:rsidR="0007660B" w:rsidRPr="00110662">
        <w:rPr>
          <w:bCs/>
          <w:sz w:val="24"/>
          <w:szCs w:val="24"/>
        </w:rPr>
        <w:t xml:space="preserve"> на 2018-2022</w:t>
      </w:r>
      <w:r w:rsidRPr="00110662">
        <w:rPr>
          <w:bCs/>
          <w:sz w:val="24"/>
          <w:szCs w:val="24"/>
        </w:rPr>
        <w:t>год</w:t>
      </w:r>
      <w:r w:rsidR="003170AD" w:rsidRPr="00110662">
        <w:rPr>
          <w:bCs/>
          <w:sz w:val="24"/>
          <w:szCs w:val="24"/>
        </w:rPr>
        <w:t>ы</w:t>
      </w:r>
      <w:r w:rsidRPr="00110662">
        <w:rPr>
          <w:bCs/>
          <w:sz w:val="24"/>
          <w:szCs w:val="24"/>
        </w:rPr>
        <w:t xml:space="preserve">»  </w:t>
      </w:r>
    </w:p>
    <w:p w:rsidR="009138C7" w:rsidRPr="00110662" w:rsidRDefault="009138C7" w:rsidP="009138C7">
      <w:pPr>
        <w:rPr>
          <w:b/>
          <w:bCs/>
          <w:sz w:val="24"/>
          <w:szCs w:val="24"/>
        </w:rPr>
      </w:pPr>
      <w:r w:rsidRPr="00110662">
        <w:rPr>
          <w:rStyle w:val="a8"/>
          <w:sz w:val="24"/>
          <w:szCs w:val="24"/>
        </w:rPr>
        <w:t xml:space="preserve">                                                                                                                        Сведения</w:t>
      </w:r>
    </w:p>
    <w:p w:rsidR="009138C7" w:rsidRPr="00110662" w:rsidRDefault="009138C7" w:rsidP="009138C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62">
        <w:rPr>
          <w:rStyle w:val="a8"/>
          <w:rFonts w:ascii="Times New Roman" w:hAnsi="Times New Roman" w:cs="Times New Roman"/>
          <w:sz w:val="24"/>
          <w:szCs w:val="24"/>
        </w:rPr>
        <w:t>об объемах и источниках финансового обеспечения проекта муниципальной программы</w:t>
      </w:r>
    </w:p>
    <w:p w:rsidR="009138C7" w:rsidRPr="00110662" w:rsidRDefault="009138C7" w:rsidP="009138C7">
      <w:pPr>
        <w:pStyle w:val="ab"/>
        <w:jc w:val="center"/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</w:pPr>
      <w:r w:rsidRPr="001106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Pr="00110662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Формирование комфортной городской среды р.п. Базарный Карабулак,</w:t>
      </w:r>
      <w:r w:rsidRPr="0011066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106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Базарно-Карабулакского муниципального образования </w:t>
      </w:r>
      <w:r w:rsidRPr="00110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Базарно-Карабулакского муниципального района Саратовской </w:t>
      </w:r>
      <w:r w:rsidR="00DC29BA">
        <w:rPr>
          <w:rFonts w:ascii="Times New Roman" w:hAnsi="Times New Roman" w:cs="Times New Roman"/>
          <w:b/>
          <w:sz w:val="24"/>
          <w:szCs w:val="24"/>
          <w:u w:val="single"/>
        </w:rPr>
        <w:t>области на 2018-2024</w:t>
      </w:r>
      <w:r w:rsidRPr="00110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  <w:r w:rsidRPr="00110662"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  <w:t>»</w:t>
      </w:r>
    </w:p>
    <w:p w:rsidR="009138C7" w:rsidRPr="00110662" w:rsidRDefault="009138C7" w:rsidP="009138C7">
      <w:pPr>
        <w:pStyle w:val="ab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110662">
        <w:rPr>
          <w:rStyle w:val="a8"/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94"/>
        <w:tblW w:w="15559" w:type="dxa"/>
        <w:tblLayout w:type="fixed"/>
        <w:tblLook w:val="04A0"/>
      </w:tblPr>
      <w:tblGrid>
        <w:gridCol w:w="2064"/>
        <w:gridCol w:w="1872"/>
        <w:gridCol w:w="1842"/>
        <w:gridCol w:w="1701"/>
        <w:gridCol w:w="1276"/>
        <w:gridCol w:w="1276"/>
        <w:gridCol w:w="1417"/>
        <w:gridCol w:w="1276"/>
        <w:gridCol w:w="1418"/>
        <w:gridCol w:w="1417"/>
      </w:tblGrid>
      <w:tr w:rsidR="00095A7F" w:rsidRPr="00110662" w:rsidTr="00003B0E">
        <w:trPr>
          <w:trHeight w:val="597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7F" w:rsidRPr="00110662" w:rsidRDefault="00095A7F" w:rsidP="00095A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662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7F" w:rsidRPr="00110662" w:rsidRDefault="00095A7F" w:rsidP="00095A7F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7F" w:rsidRPr="00110662" w:rsidRDefault="00095A7F" w:rsidP="00095A7F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7F" w:rsidRPr="00110662" w:rsidRDefault="00095A7F" w:rsidP="00095A7F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A7F" w:rsidRPr="00110662" w:rsidRDefault="00095A7F" w:rsidP="00095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7F" w:rsidRPr="00110662" w:rsidRDefault="00095A7F" w:rsidP="00095A7F">
            <w:pPr>
              <w:rPr>
                <w:sz w:val="24"/>
                <w:szCs w:val="24"/>
                <w:highlight w:val="yellow"/>
              </w:rPr>
            </w:pPr>
            <w:r w:rsidRPr="00110662">
              <w:rPr>
                <w:color w:val="000000"/>
                <w:sz w:val="24"/>
                <w:szCs w:val="24"/>
              </w:rPr>
              <w:t>в том числе по годам реализации</w:t>
            </w:r>
            <w:r w:rsidR="00CB0E51" w:rsidRPr="00110662">
              <w:rPr>
                <w:color w:val="000000"/>
                <w:sz w:val="24"/>
                <w:szCs w:val="24"/>
              </w:rPr>
              <w:t xml:space="preserve"> тыс</w:t>
            </w:r>
            <w:r w:rsidR="00B82802" w:rsidRPr="00110662">
              <w:rPr>
                <w:color w:val="000000"/>
                <w:sz w:val="24"/>
                <w:szCs w:val="24"/>
              </w:rPr>
              <w:t>. р</w:t>
            </w:r>
            <w:r w:rsidR="00CB0E51" w:rsidRPr="00110662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095A7F" w:rsidRPr="00110662" w:rsidTr="00003B0E">
        <w:trPr>
          <w:trHeight w:val="204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7F" w:rsidRPr="00110662" w:rsidRDefault="00095A7F" w:rsidP="00095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7F" w:rsidRPr="00110662" w:rsidRDefault="00095A7F" w:rsidP="00095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7F" w:rsidRPr="00110662" w:rsidRDefault="00095A7F" w:rsidP="00095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7F" w:rsidRPr="00110662" w:rsidRDefault="00095A7F" w:rsidP="00095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7F" w:rsidRPr="00110662" w:rsidRDefault="00095A7F" w:rsidP="00095A7F">
            <w:pPr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    2019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EF" w:rsidRDefault="00772BF4" w:rsidP="00095A7F">
            <w:pPr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   </w:t>
            </w:r>
          </w:p>
          <w:p w:rsidR="00095A7F" w:rsidRPr="00110662" w:rsidRDefault="00095A7F" w:rsidP="00095A7F">
            <w:pPr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2020 г.</w:t>
            </w:r>
          </w:p>
          <w:p w:rsidR="00772BF4" w:rsidRPr="00110662" w:rsidRDefault="00772BF4" w:rsidP="00095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rPr>
                <w:sz w:val="24"/>
                <w:szCs w:val="24"/>
                <w:highlight w:val="yellow"/>
              </w:rPr>
            </w:pPr>
          </w:p>
          <w:p w:rsidR="00D07CEF" w:rsidRDefault="00095A7F" w:rsidP="00095A7F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    </w:t>
            </w:r>
          </w:p>
          <w:p w:rsidR="00095A7F" w:rsidRPr="00110662" w:rsidRDefault="00095A7F" w:rsidP="00095A7F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2021 г.</w:t>
            </w:r>
          </w:p>
          <w:p w:rsidR="00772BF4" w:rsidRPr="00110662" w:rsidRDefault="00772BF4" w:rsidP="00D07CE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07CEF" w:rsidRDefault="00D07CEF" w:rsidP="00095A7F">
            <w:pPr>
              <w:jc w:val="center"/>
              <w:rPr>
                <w:sz w:val="24"/>
                <w:szCs w:val="24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2022 г.</w:t>
            </w:r>
          </w:p>
          <w:p w:rsidR="00772BF4" w:rsidRPr="00110662" w:rsidRDefault="00772BF4" w:rsidP="00095A7F">
            <w:pPr>
              <w:jc w:val="center"/>
              <w:rPr>
                <w:sz w:val="24"/>
                <w:szCs w:val="24"/>
                <w:highlight w:val="yellow"/>
              </w:rPr>
            </w:pPr>
            <w:r w:rsidRPr="00110662">
              <w:rPr>
                <w:color w:val="000000"/>
                <w:szCs w:val="24"/>
              </w:rPr>
              <w:t>(</w:t>
            </w:r>
            <w:proofErr w:type="spellStart"/>
            <w:r w:rsidRPr="00110662">
              <w:rPr>
                <w:color w:val="000000"/>
                <w:szCs w:val="24"/>
              </w:rPr>
              <w:t>прогнозно</w:t>
            </w:r>
            <w:proofErr w:type="spellEnd"/>
            <w:r w:rsidRPr="00110662">
              <w:rPr>
                <w:color w:val="00000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07CEF" w:rsidRDefault="00D07CEF" w:rsidP="00095A7F">
            <w:pPr>
              <w:jc w:val="center"/>
              <w:rPr>
                <w:sz w:val="24"/>
                <w:szCs w:val="24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2023 г.</w:t>
            </w:r>
          </w:p>
          <w:p w:rsidR="00772BF4" w:rsidRPr="00110662" w:rsidRDefault="00772BF4" w:rsidP="00095A7F">
            <w:pPr>
              <w:jc w:val="center"/>
              <w:rPr>
                <w:sz w:val="24"/>
                <w:szCs w:val="24"/>
                <w:highlight w:val="yellow"/>
              </w:rPr>
            </w:pPr>
            <w:r w:rsidRPr="00110662">
              <w:rPr>
                <w:color w:val="000000"/>
                <w:szCs w:val="24"/>
              </w:rPr>
              <w:t>(</w:t>
            </w:r>
            <w:proofErr w:type="spellStart"/>
            <w:r w:rsidRPr="00110662">
              <w:rPr>
                <w:color w:val="000000"/>
                <w:szCs w:val="24"/>
              </w:rPr>
              <w:t>прогнозно</w:t>
            </w:r>
            <w:proofErr w:type="spellEnd"/>
            <w:r w:rsidRPr="00110662">
              <w:rPr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</w:rPr>
            </w:pPr>
          </w:p>
          <w:p w:rsidR="00D07CEF" w:rsidRDefault="00D07CEF" w:rsidP="00095A7F">
            <w:pPr>
              <w:jc w:val="center"/>
              <w:rPr>
                <w:sz w:val="24"/>
                <w:szCs w:val="24"/>
              </w:rPr>
            </w:pPr>
          </w:p>
          <w:p w:rsidR="00095A7F" w:rsidRPr="00110662" w:rsidRDefault="00095A7F" w:rsidP="00095A7F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2024 г.</w:t>
            </w:r>
          </w:p>
          <w:p w:rsidR="00772BF4" w:rsidRPr="00110662" w:rsidRDefault="00751A2F" w:rsidP="00095A7F">
            <w:pPr>
              <w:jc w:val="center"/>
              <w:rPr>
                <w:sz w:val="24"/>
                <w:szCs w:val="24"/>
                <w:highlight w:val="yellow"/>
              </w:rPr>
            </w:pPr>
            <w:r w:rsidRPr="00110662">
              <w:rPr>
                <w:color w:val="000000"/>
                <w:szCs w:val="24"/>
              </w:rPr>
              <w:t>(</w:t>
            </w:r>
            <w:proofErr w:type="spellStart"/>
            <w:r w:rsidR="00772BF4" w:rsidRPr="00110662">
              <w:rPr>
                <w:color w:val="000000"/>
                <w:szCs w:val="24"/>
              </w:rPr>
              <w:t>прогнозно</w:t>
            </w:r>
            <w:proofErr w:type="spellEnd"/>
            <w:r w:rsidR="00772BF4" w:rsidRPr="00110662">
              <w:rPr>
                <w:color w:val="000000"/>
                <w:szCs w:val="24"/>
              </w:rPr>
              <w:t>)</w:t>
            </w:r>
          </w:p>
        </w:tc>
      </w:tr>
      <w:tr w:rsidR="004C6857" w:rsidRPr="00003B0E" w:rsidTr="00003B0E">
        <w:trPr>
          <w:trHeight w:val="288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 xml:space="preserve"> Муниципальная программа «Формирование комфортной городской среды р.п. Базарный Карабулак,  Базарно-Карабулакского муниципального образования Базарно-Карабулакского муниципального района Саратовской </w:t>
            </w:r>
            <w:r w:rsidR="0096181B" w:rsidRPr="00003B0E">
              <w:rPr>
                <w:color w:val="000000"/>
                <w:sz w:val="22"/>
                <w:szCs w:val="24"/>
              </w:rPr>
              <w:t>области на 2018</w:t>
            </w:r>
            <w:r w:rsidRPr="00003B0E">
              <w:rPr>
                <w:color w:val="000000"/>
                <w:sz w:val="22"/>
                <w:szCs w:val="24"/>
              </w:rPr>
              <w:t>-</w:t>
            </w:r>
            <w:r w:rsidRPr="00003B0E">
              <w:rPr>
                <w:color w:val="000000"/>
                <w:sz w:val="22"/>
                <w:szCs w:val="24"/>
              </w:rPr>
              <w:lastRenderedPageBreak/>
              <w:t xml:space="preserve">2022 годы»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lastRenderedPageBreak/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6A17A3" w:rsidP="00003B0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18062970,17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9F5268" w:rsidP="0007660B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5546,943</w:t>
            </w:r>
            <w:r w:rsidR="00987070" w:rsidRPr="00110662"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811F90" w:rsidP="00003B0E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5945,301</w:t>
            </w:r>
            <w:r w:rsidR="009507BB">
              <w:rPr>
                <w:color w:val="000000"/>
                <w:sz w:val="22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D07CEF" w:rsidP="004C685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1993,64000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1105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Pr="00003B0E">
              <w:rPr>
                <w:color w:val="000000"/>
                <w:sz w:val="22"/>
                <w:szCs w:val="24"/>
              </w:rPr>
              <w:t>065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1618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Pr="00003B0E">
              <w:rPr>
                <w:color w:val="000000"/>
                <w:sz w:val="22"/>
                <w:szCs w:val="24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1854</w:t>
            </w:r>
            <w:r w:rsidR="00950266">
              <w:rPr>
                <w:color w:val="000000"/>
                <w:sz w:val="22"/>
                <w:szCs w:val="24"/>
              </w:rPr>
              <w:t>,0</w:t>
            </w:r>
          </w:p>
        </w:tc>
      </w:tr>
      <w:tr w:rsidR="004C6857" w:rsidRPr="00003B0E" w:rsidTr="00003B0E">
        <w:trPr>
          <w:trHeight w:val="561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федеральный бюджет (</w:t>
            </w:r>
            <w:proofErr w:type="spellStart"/>
            <w:r w:rsidRPr="00003B0E">
              <w:rPr>
                <w:color w:val="000000"/>
                <w:sz w:val="22"/>
                <w:szCs w:val="24"/>
              </w:rPr>
              <w:t>прогнозно</w:t>
            </w:r>
            <w:proofErr w:type="spellEnd"/>
            <w:r w:rsidRPr="00003B0E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F" w:rsidRDefault="00D07CEF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110662" w:rsidRDefault="00987070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5090,37955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563C79" w:rsidP="004F4110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 xml:space="preserve"> </w:t>
            </w:r>
            <w:r w:rsidR="004F4110">
              <w:rPr>
                <w:color w:val="000000"/>
                <w:sz w:val="22"/>
                <w:szCs w:val="24"/>
              </w:rPr>
              <w:t>5645,3782</w:t>
            </w:r>
            <w:r w:rsidR="009507BB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EF" w:rsidRPr="00D07CEF" w:rsidRDefault="00D07CEF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851380" w:rsidRPr="00003B0E" w:rsidRDefault="00D07CEF" w:rsidP="00D07CEF">
            <w:pPr>
              <w:rPr>
                <w:color w:val="000000"/>
                <w:sz w:val="22"/>
                <w:szCs w:val="24"/>
              </w:rPr>
            </w:pPr>
            <w:r w:rsidRPr="00D07CEF">
              <w:rPr>
                <w:color w:val="000000"/>
                <w:sz w:val="22"/>
                <w:szCs w:val="24"/>
              </w:rPr>
              <w:t>1953,76720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851380" w:rsidRPr="00003B0E" w:rsidRDefault="00B82802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994 </w:t>
            </w:r>
            <w:r w:rsidR="000B368E" w:rsidRPr="00003B0E">
              <w:rPr>
                <w:color w:val="000000"/>
                <w:sz w:val="22"/>
                <w:szCs w:val="24"/>
              </w:rPr>
              <w:t>,</w:t>
            </w:r>
            <w:r w:rsidRPr="00003B0E">
              <w:rPr>
                <w:color w:val="000000"/>
                <w:sz w:val="22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851380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1456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="00657838" w:rsidRPr="00003B0E">
              <w:rPr>
                <w:color w:val="000000"/>
                <w:sz w:val="22"/>
                <w:szCs w:val="24"/>
              </w:rPr>
              <w:t> </w:t>
            </w:r>
            <w:r w:rsidRPr="00003B0E">
              <w:rPr>
                <w:color w:val="000000"/>
                <w:sz w:val="22"/>
                <w:szCs w:val="24"/>
              </w:rPr>
              <w:t>21</w:t>
            </w:r>
            <w:r w:rsidR="00657838" w:rsidRPr="00003B0E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80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1668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="00441054" w:rsidRPr="00003B0E">
              <w:rPr>
                <w:color w:val="000000"/>
                <w:sz w:val="22"/>
                <w:szCs w:val="24"/>
              </w:rPr>
              <w:t xml:space="preserve"> </w:t>
            </w:r>
            <w:r w:rsidR="00657838" w:rsidRPr="00003B0E">
              <w:rPr>
                <w:color w:val="000000"/>
                <w:sz w:val="22"/>
                <w:szCs w:val="24"/>
              </w:rPr>
              <w:t>6</w:t>
            </w:r>
          </w:p>
        </w:tc>
      </w:tr>
      <w:tr w:rsidR="004C6857" w:rsidRPr="00003B0E" w:rsidTr="00003B0E">
        <w:trPr>
          <w:trHeight w:val="418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772BF4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772BF4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772BF4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772BF4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772BF4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</w:tr>
      <w:tr w:rsidR="004C6857" w:rsidRPr="00003B0E" w:rsidTr="00003B0E">
        <w:trPr>
          <w:trHeight w:val="418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областной бюджет (</w:t>
            </w:r>
            <w:proofErr w:type="spellStart"/>
            <w:r w:rsidRPr="00003B0E">
              <w:rPr>
                <w:color w:val="000000"/>
                <w:sz w:val="22"/>
                <w:szCs w:val="24"/>
              </w:rPr>
              <w:t>прогнозно</w:t>
            </w:r>
            <w:proofErr w:type="spellEnd"/>
            <w:r w:rsidRPr="00003B0E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987070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103,8853</w:t>
            </w:r>
            <w:r w:rsidR="009507BB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F4110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115,2118</w:t>
            </w:r>
            <w:r w:rsidR="009507BB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EF" w:rsidRDefault="00D07CEF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003B0E" w:rsidRDefault="00D07CEF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D07CEF">
              <w:rPr>
                <w:color w:val="000000"/>
                <w:sz w:val="22"/>
                <w:szCs w:val="24"/>
              </w:rPr>
              <w:t>39872,80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</w:tr>
      <w:tr w:rsidR="004C6857" w:rsidRPr="00003B0E" w:rsidTr="00003B0E">
        <w:trPr>
          <w:trHeight w:val="418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Внебюджетные источники (</w:t>
            </w:r>
            <w:proofErr w:type="spellStart"/>
            <w:r w:rsidRPr="00003B0E">
              <w:rPr>
                <w:color w:val="000000"/>
                <w:sz w:val="22"/>
                <w:szCs w:val="24"/>
              </w:rPr>
              <w:t>прогнозно</w:t>
            </w:r>
            <w:proofErr w:type="spellEnd"/>
            <w:r w:rsidRPr="00003B0E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110662" w:rsidRDefault="00772BF4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80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72BF4" w:rsidRPr="00003B0E" w:rsidRDefault="00772BF4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80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72BF4" w:rsidRPr="00003B0E" w:rsidRDefault="00772BF4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80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72BF4" w:rsidRPr="00003B0E" w:rsidRDefault="00772BF4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80" w:rsidRPr="00003B0E" w:rsidRDefault="00851380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72BF4" w:rsidRPr="00003B0E" w:rsidRDefault="00772BF4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</w:tr>
      <w:tr w:rsidR="004C6857" w:rsidRPr="00003B0E" w:rsidTr="00003B0E">
        <w:trPr>
          <w:trHeight w:val="1100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 xml:space="preserve">бюджет Базарно-Карабулакского МО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AB439A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352,678</w:t>
            </w:r>
            <w:r w:rsidR="00987070" w:rsidRPr="00003B0E">
              <w:rPr>
                <w:color w:val="000000"/>
                <w:sz w:val="22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57" w:rsidRPr="00003B0E" w:rsidRDefault="00811F90" w:rsidP="00950266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184,711</w:t>
            </w:r>
            <w:r w:rsidR="00CF3114">
              <w:rPr>
                <w:color w:val="000000"/>
                <w:sz w:val="22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6F3E47" w:rsidRPr="00003B0E" w:rsidRDefault="006F3E47" w:rsidP="004C685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C6857" w:rsidRPr="00003B0E" w:rsidRDefault="004C6857" w:rsidP="004C685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-</w:t>
            </w:r>
          </w:p>
        </w:tc>
      </w:tr>
    </w:tbl>
    <w:p w:rsidR="009138C7" w:rsidRPr="00003B0E" w:rsidRDefault="009138C7" w:rsidP="00003B0E">
      <w:pPr>
        <w:jc w:val="center"/>
        <w:rPr>
          <w:color w:val="000000"/>
          <w:sz w:val="22"/>
          <w:szCs w:val="24"/>
        </w:rPr>
      </w:pPr>
    </w:p>
    <w:tbl>
      <w:tblPr>
        <w:tblpPr w:leftFromText="180" w:rightFromText="180" w:vertAnchor="text" w:horzAnchor="margin" w:tblpXSpec="center" w:tblpY="119"/>
        <w:tblW w:w="15559" w:type="dxa"/>
        <w:tblLayout w:type="fixed"/>
        <w:tblLook w:val="04A0"/>
      </w:tblPr>
      <w:tblGrid>
        <w:gridCol w:w="1951"/>
        <w:gridCol w:w="2268"/>
        <w:gridCol w:w="1843"/>
        <w:gridCol w:w="1417"/>
        <w:gridCol w:w="1276"/>
        <w:gridCol w:w="1276"/>
        <w:gridCol w:w="1417"/>
        <w:gridCol w:w="1276"/>
        <w:gridCol w:w="1418"/>
        <w:gridCol w:w="1417"/>
      </w:tblGrid>
      <w:tr w:rsidR="00792A07" w:rsidRPr="00003B0E" w:rsidTr="00003B0E">
        <w:trPr>
          <w:trHeight w:val="2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792A07" w:rsidP="00003B0E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Основное мероприятие «</w:t>
            </w:r>
            <w:r w:rsidR="00B82802" w:rsidRPr="00003B0E">
              <w:rPr>
                <w:color w:val="000000"/>
                <w:sz w:val="22"/>
                <w:szCs w:val="24"/>
              </w:rPr>
              <w:t>Программа</w:t>
            </w:r>
            <w:r w:rsidRPr="00003B0E">
              <w:rPr>
                <w:color w:val="000000"/>
                <w:sz w:val="22"/>
                <w:szCs w:val="24"/>
              </w:rPr>
              <w:t xml:space="preserve"> «Формирование комфортной городской среды</w:t>
            </w:r>
            <w:r w:rsidR="00657838" w:rsidRPr="00003B0E">
              <w:rPr>
                <w:color w:val="000000"/>
                <w:sz w:val="22"/>
                <w:szCs w:val="24"/>
              </w:rPr>
              <w:t xml:space="preserve"> р.п. Базарный Карабулак, Базарно-Карабулакского муниципального района на 2018-2022 годы</w:t>
            </w:r>
            <w:r w:rsidRPr="00003B0E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792A07" w:rsidP="00003B0E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по всем исполнителям Администрация Базарно-Карабулакского муниципального района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6A17A3" w:rsidP="00792A0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18062970,17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9F5268" w:rsidP="00792A0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5546,943</w:t>
            </w:r>
            <w:r w:rsidR="00987070" w:rsidRPr="00110662"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9D2494" w:rsidP="005449C9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5945,301</w:t>
            </w:r>
            <w:r w:rsidR="00CF3114">
              <w:rPr>
                <w:color w:val="000000"/>
                <w:sz w:val="22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D07CEF" w:rsidP="00792A0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1993,64000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1105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Pr="00003B0E">
              <w:rPr>
                <w:color w:val="000000"/>
                <w:sz w:val="22"/>
                <w:szCs w:val="24"/>
              </w:rPr>
              <w:t>065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1618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Pr="00003B0E">
              <w:rPr>
                <w:color w:val="000000"/>
                <w:sz w:val="22"/>
                <w:szCs w:val="24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950266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1854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="00950266">
              <w:rPr>
                <w:color w:val="000000"/>
                <w:sz w:val="22"/>
                <w:szCs w:val="24"/>
              </w:rPr>
              <w:t>0</w:t>
            </w:r>
          </w:p>
        </w:tc>
      </w:tr>
      <w:tr w:rsidR="00792A07" w:rsidRPr="00003B0E" w:rsidTr="00003B0E">
        <w:trPr>
          <w:trHeight w:val="8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792A0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792A0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федеральный бюджет (</w:t>
            </w:r>
            <w:proofErr w:type="spellStart"/>
            <w:r w:rsidRPr="00003B0E">
              <w:rPr>
                <w:color w:val="000000"/>
                <w:sz w:val="22"/>
                <w:szCs w:val="24"/>
              </w:rPr>
              <w:t>прогнозно</w:t>
            </w:r>
            <w:proofErr w:type="spellEnd"/>
            <w:r w:rsidRPr="00003B0E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987070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5090,37955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4F4110" w:rsidP="00792A0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5645,3782</w:t>
            </w:r>
            <w:r w:rsidR="00CF3114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003B0E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92A07" w:rsidRPr="00003B0E" w:rsidRDefault="00D07CEF" w:rsidP="00003B0E">
            <w:pPr>
              <w:jc w:val="center"/>
              <w:rPr>
                <w:color w:val="000000"/>
                <w:sz w:val="22"/>
                <w:szCs w:val="24"/>
              </w:rPr>
            </w:pPr>
            <w:r w:rsidRPr="00D07CEF">
              <w:rPr>
                <w:color w:val="000000"/>
                <w:sz w:val="22"/>
                <w:szCs w:val="24"/>
              </w:rPr>
              <w:t>1953,76720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994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="00441054" w:rsidRPr="00003B0E">
              <w:rPr>
                <w:color w:val="000000"/>
                <w:sz w:val="22"/>
                <w:szCs w:val="24"/>
              </w:rPr>
              <w:t xml:space="preserve"> </w:t>
            </w:r>
            <w:r w:rsidRPr="00003B0E">
              <w:rPr>
                <w:color w:val="000000"/>
                <w:sz w:val="22"/>
                <w:szCs w:val="24"/>
              </w:rPr>
              <w:t>55</w:t>
            </w:r>
            <w:r w:rsidR="00441054" w:rsidRPr="00003B0E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1456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="00441054" w:rsidRPr="00003B0E">
              <w:rPr>
                <w:color w:val="000000"/>
                <w:sz w:val="22"/>
                <w:szCs w:val="24"/>
              </w:rPr>
              <w:t xml:space="preserve"> </w:t>
            </w:r>
            <w:r w:rsidRPr="00003B0E">
              <w:rPr>
                <w:color w:val="000000"/>
                <w:sz w:val="22"/>
                <w:szCs w:val="24"/>
              </w:rPr>
              <w:t>21</w:t>
            </w:r>
            <w:r w:rsidR="00441054" w:rsidRPr="00003B0E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003B0E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92A07" w:rsidRPr="00003B0E" w:rsidRDefault="00792A07" w:rsidP="00950266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1668</w:t>
            </w:r>
            <w:r w:rsidR="005449C9" w:rsidRPr="00003B0E">
              <w:rPr>
                <w:color w:val="000000"/>
                <w:sz w:val="22"/>
                <w:szCs w:val="24"/>
              </w:rPr>
              <w:t>,</w:t>
            </w:r>
            <w:r w:rsidR="00441054" w:rsidRPr="00003B0E">
              <w:rPr>
                <w:color w:val="000000"/>
                <w:sz w:val="22"/>
                <w:szCs w:val="24"/>
              </w:rPr>
              <w:t xml:space="preserve"> </w:t>
            </w:r>
            <w:r w:rsidRPr="00003B0E">
              <w:rPr>
                <w:color w:val="000000"/>
                <w:sz w:val="22"/>
                <w:szCs w:val="24"/>
              </w:rPr>
              <w:t>6</w:t>
            </w:r>
          </w:p>
        </w:tc>
      </w:tr>
      <w:tr w:rsidR="00792A07" w:rsidRPr="00110662" w:rsidTr="00003B0E">
        <w:trPr>
          <w:trHeight w:val="4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9D2494" w:rsidP="009D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792A07" w:rsidRPr="00110662" w:rsidTr="00003B0E">
        <w:trPr>
          <w:trHeight w:val="4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110662">
              <w:rPr>
                <w:color w:val="000000"/>
                <w:sz w:val="24"/>
                <w:szCs w:val="24"/>
              </w:rPr>
              <w:t>прогнозно</w:t>
            </w:r>
            <w:proofErr w:type="spellEnd"/>
            <w:r w:rsidRPr="0011066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987070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103,8853</w:t>
            </w:r>
            <w:r w:rsidR="00CF3114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9D2494" w:rsidP="00792A0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115,2118</w:t>
            </w:r>
            <w:r w:rsidR="009507BB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EF" w:rsidRDefault="00D07CEF" w:rsidP="00792A07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792A07" w:rsidRPr="00110662" w:rsidRDefault="00D07CEF" w:rsidP="00792A07">
            <w:pPr>
              <w:jc w:val="center"/>
              <w:rPr>
                <w:sz w:val="24"/>
                <w:szCs w:val="24"/>
              </w:rPr>
            </w:pPr>
            <w:r w:rsidRPr="00D07CEF">
              <w:rPr>
                <w:color w:val="000000"/>
                <w:sz w:val="22"/>
                <w:szCs w:val="24"/>
              </w:rPr>
              <w:t>39872,80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792A07" w:rsidRPr="00110662" w:rsidTr="00003B0E">
        <w:trPr>
          <w:trHeight w:val="4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 xml:space="preserve">Бюджет Базарно-Карабулакского 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AB439A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003B0E">
              <w:rPr>
                <w:color w:val="000000"/>
                <w:sz w:val="22"/>
                <w:szCs w:val="24"/>
              </w:rPr>
              <w:t>352,678</w:t>
            </w:r>
            <w:r w:rsidR="00987070" w:rsidRPr="00003B0E">
              <w:rPr>
                <w:color w:val="000000"/>
                <w:sz w:val="22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003B0E" w:rsidRDefault="00811F90" w:rsidP="00792A0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184,711</w:t>
            </w:r>
            <w:r w:rsidR="009507BB">
              <w:rPr>
                <w:color w:val="000000"/>
                <w:sz w:val="22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792A07" w:rsidRPr="00110662" w:rsidTr="00003B0E">
        <w:trPr>
          <w:trHeight w:val="73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4"/>
                <w:szCs w:val="24"/>
              </w:rPr>
            </w:pPr>
            <w:r w:rsidRPr="00110662">
              <w:rPr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110662">
              <w:rPr>
                <w:color w:val="000000"/>
                <w:sz w:val="24"/>
                <w:szCs w:val="24"/>
              </w:rPr>
              <w:t>прогнозно</w:t>
            </w:r>
            <w:proofErr w:type="spellEnd"/>
            <w:r w:rsidRPr="0011066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07" w:rsidRPr="00110662" w:rsidRDefault="00792A07" w:rsidP="00792A07">
            <w:pPr>
              <w:jc w:val="center"/>
              <w:rPr>
                <w:color w:val="000000"/>
                <w:sz w:val="22"/>
                <w:szCs w:val="24"/>
              </w:rPr>
            </w:pPr>
            <w:r w:rsidRPr="00110662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2"/>
                <w:szCs w:val="24"/>
              </w:rPr>
            </w:pPr>
            <w:r w:rsidRPr="00110662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2"/>
                <w:szCs w:val="24"/>
              </w:rPr>
            </w:pPr>
            <w:r w:rsidRPr="00110662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2"/>
                <w:szCs w:val="24"/>
              </w:rPr>
            </w:pPr>
            <w:r w:rsidRPr="00110662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07" w:rsidRPr="00110662" w:rsidRDefault="00792A07" w:rsidP="00792A07">
            <w:pPr>
              <w:jc w:val="center"/>
              <w:rPr>
                <w:sz w:val="22"/>
                <w:szCs w:val="24"/>
              </w:rPr>
            </w:pPr>
            <w:r w:rsidRPr="00110662">
              <w:rPr>
                <w:sz w:val="22"/>
                <w:szCs w:val="24"/>
              </w:rPr>
              <w:t>-</w:t>
            </w:r>
          </w:p>
        </w:tc>
      </w:tr>
    </w:tbl>
    <w:p w:rsidR="009138C7" w:rsidRPr="00110662" w:rsidRDefault="009138C7" w:rsidP="00391E1E"/>
    <w:p w:rsidR="009138C7" w:rsidRPr="00110662" w:rsidRDefault="009138C7" w:rsidP="00391E1E"/>
    <w:p w:rsidR="00563C79" w:rsidRPr="00110662" w:rsidRDefault="00563C79" w:rsidP="009138C7"/>
    <w:p w:rsidR="009138C7" w:rsidRPr="00110662" w:rsidRDefault="009138C7" w:rsidP="00CC67C8">
      <w:pPr>
        <w:ind w:left="-142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   Глава муниципального района 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                                          О.А. Чумбаев</w:t>
      </w:r>
    </w:p>
    <w:p w:rsidR="009138C7" w:rsidRPr="00110662" w:rsidRDefault="009138C7" w:rsidP="009138C7">
      <w:pPr>
        <w:rPr>
          <w:b/>
          <w:sz w:val="24"/>
          <w:szCs w:val="24"/>
        </w:rPr>
      </w:pPr>
    </w:p>
    <w:p w:rsidR="009138C7" w:rsidRPr="00110662" w:rsidRDefault="009138C7" w:rsidP="009138C7">
      <w:pPr>
        <w:rPr>
          <w:sz w:val="24"/>
          <w:szCs w:val="24"/>
        </w:rPr>
      </w:pPr>
    </w:p>
    <w:p w:rsidR="009138C7" w:rsidRPr="00110662" w:rsidRDefault="009138C7" w:rsidP="00391E1E"/>
    <w:p w:rsidR="00A1740D" w:rsidRPr="00110662" w:rsidRDefault="00A1740D" w:rsidP="00391E1E">
      <w:pPr>
        <w:sectPr w:rsidR="00A1740D" w:rsidRPr="00110662" w:rsidSect="006F3E47">
          <w:pgSz w:w="16838" w:h="11906" w:orient="landscape"/>
          <w:pgMar w:top="0" w:right="536" w:bottom="426" w:left="993" w:header="272" w:footer="720" w:gutter="0"/>
          <w:cols w:space="720"/>
          <w:docGrid w:linePitch="272"/>
        </w:sectPr>
      </w:pPr>
    </w:p>
    <w:p w:rsidR="00A1740D" w:rsidRPr="00110662" w:rsidRDefault="00A1740D" w:rsidP="00A1740D">
      <w:pPr>
        <w:ind w:left="6379"/>
        <w:rPr>
          <w:sz w:val="24"/>
          <w:szCs w:val="24"/>
        </w:rPr>
      </w:pPr>
      <w:r w:rsidRPr="00110662">
        <w:rPr>
          <w:sz w:val="24"/>
          <w:szCs w:val="24"/>
        </w:rPr>
        <w:lastRenderedPageBreak/>
        <w:t xml:space="preserve">Приложение №4 к </w:t>
      </w:r>
      <w:r w:rsidR="00040C66" w:rsidRPr="00110662">
        <w:rPr>
          <w:sz w:val="24"/>
          <w:szCs w:val="24"/>
        </w:rPr>
        <w:t xml:space="preserve"> муниципальной программе</w:t>
      </w:r>
      <w:r w:rsidRPr="00110662">
        <w:rPr>
          <w:sz w:val="24"/>
          <w:szCs w:val="24"/>
        </w:rPr>
        <w:t xml:space="preserve"> </w:t>
      </w:r>
      <w:r w:rsidRPr="00110662">
        <w:rPr>
          <w:bCs/>
          <w:sz w:val="24"/>
          <w:szCs w:val="24"/>
        </w:rPr>
        <w:t>«</w:t>
      </w:r>
      <w:r w:rsidRPr="00110662">
        <w:rPr>
          <w:sz w:val="24"/>
          <w:szCs w:val="24"/>
        </w:rPr>
        <w:t>Формирование комфортной городской среды Базарно-Карабулакского муниципального образования Базарно-Карабулакского муниципального района Саратовской области на 201</w:t>
      </w:r>
      <w:r w:rsidR="00DC29BA">
        <w:rPr>
          <w:sz w:val="24"/>
          <w:szCs w:val="24"/>
        </w:rPr>
        <w:t>8- 2024</w:t>
      </w:r>
      <w:r w:rsidRPr="00110662">
        <w:rPr>
          <w:sz w:val="24"/>
          <w:szCs w:val="24"/>
        </w:rPr>
        <w:t xml:space="preserve"> годы»  </w:t>
      </w:r>
    </w:p>
    <w:p w:rsidR="00A1740D" w:rsidRPr="00110662" w:rsidRDefault="00A1740D" w:rsidP="00A1740D">
      <w:pPr>
        <w:ind w:left="3828"/>
        <w:jc w:val="both"/>
        <w:rPr>
          <w:sz w:val="24"/>
          <w:szCs w:val="24"/>
        </w:rPr>
      </w:pPr>
    </w:p>
    <w:p w:rsidR="00A1740D" w:rsidRPr="00110662" w:rsidRDefault="00A1740D" w:rsidP="00A1740D">
      <w:pPr>
        <w:ind w:left="3828"/>
        <w:jc w:val="both"/>
        <w:rPr>
          <w:sz w:val="24"/>
          <w:szCs w:val="24"/>
        </w:rPr>
      </w:pPr>
    </w:p>
    <w:p w:rsidR="00A1740D" w:rsidRPr="00110662" w:rsidRDefault="00A1740D" w:rsidP="00A1740D">
      <w:pPr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110662">
        <w:rPr>
          <w:b/>
          <w:sz w:val="24"/>
          <w:szCs w:val="24"/>
        </w:rPr>
        <w:t>контроля за</w:t>
      </w:r>
      <w:proofErr w:type="gramEnd"/>
      <w:r w:rsidRPr="00110662">
        <w:rPr>
          <w:b/>
          <w:sz w:val="24"/>
          <w:szCs w:val="24"/>
        </w:rPr>
        <w:t xml:space="preserve"> их расходованием</w:t>
      </w:r>
    </w:p>
    <w:p w:rsidR="00A1740D" w:rsidRPr="00110662" w:rsidRDefault="00A1740D" w:rsidP="00A1740D">
      <w:pPr>
        <w:jc w:val="center"/>
        <w:rPr>
          <w:b/>
          <w:sz w:val="24"/>
          <w:szCs w:val="24"/>
        </w:rPr>
      </w:pPr>
    </w:p>
    <w:p w:rsidR="00A1740D" w:rsidRPr="00C44156" w:rsidRDefault="00A1740D" w:rsidP="00A1740D">
      <w:pPr>
        <w:jc w:val="center"/>
        <w:rPr>
          <w:b/>
          <w:sz w:val="24"/>
          <w:szCs w:val="24"/>
        </w:rPr>
      </w:pPr>
      <w:r w:rsidRPr="00C44156">
        <w:rPr>
          <w:b/>
          <w:sz w:val="24"/>
          <w:szCs w:val="24"/>
        </w:rPr>
        <w:t>1. Общие положения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        </w:t>
      </w:r>
      <w:proofErr w:type="gramStart"/>
      <w:r w:rsidRPr="00110662">
        <w:rPr>
          <w:sz w:val="24"/>
          <w:szCs w:val="24"/>
        </w:rPr>
        <w:t>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110662">
        <w:rPr>
          <w:sz w:val="24"/>
          <w:szCs w:val="24"/>
        </w:rPr>
        <w:t xml:space="preserve"> </w:t>
      </w:r>
      <w:proofErr w:type="gramStart"/>
      <w:r w:rsidRPr="00110662">
        <w:rPr>
          <w:sz w:val="24"/>
          <w:szCs w:val="24"/>
        </w:rPr>
        <w:t>муниципальных программ формирования современной городской среды», Постановления Правительства Саратовской области от 14.03.2017 года №109-П «О 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 и устанавливает на территории Базарно-Карабулакского муниципального образования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</w:t>
      </w:r>
      <w:proofErr w:type="gramEnd"/>
      <w:r w:rsidRPr="00110662">
        <w:rPr>
          <w:sz w:val="24"/>
          <w:szCs w:val="24"/>
        </w:rPr>
        <w:t xml:space="preserve"> за их расходованием, а также порядок финансового и (или) трудового участия граждан в выполнении указанных работ.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1.2 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1.3</w:t>
      </w:r>
      <w:proofErr w:type="gramStart"/>
      <w:r w:rsidRPr="00110662">
        <w:rPr>
          <w:sz w:val="24"/>
          <w:szCs w:val="24"/>
        </w:rPr>
        <w:t xml:space="preserve"> П</w:t>
      </w:r>
      <w:proofErr w:type="gramEnd"/>
      <w:r w:rsidRPr="00110662">
        <w:rPr>
          <w:sz w:val="24"/>
          <w:szCs w:val="24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1.4</w:t>
      </w:r>
      <w:proofErr w:type="gramStart"/>
      <w:r w:rsidRPr="00110662">
        <w:rPr>
          <w:sz w:val="24"/>
          <w:szCs w:val="24"/>
        </w:rPr>
        <w:t xml:space="preserve"> П</w:t>
      </w:r>
      <w:proofErr w:type="gramEnd"/>
      <w:r w:rsidRPr="00110662">
        <w:rPr>
          <w:sz w:val="24"/>
          <w:szCs w:val="24"/>
        </w:rPr>
        <w:t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A1740D" w:rsidRPr="00110662" w:rsidRDefault="00A1740D" w:rsidP="009D2494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1.5 Уполномоченным органом по координации работы по трудовому и финансовому участию заинтересованных лиц, сбору и расходованию средств, организации Базарно-Карабулакского муниципального района «Администрация Базарно-Карабулакского муниципального района Саратовкой области» </w:t>
      </w:r>
    </w:p>
    <w:p w:rsidR="00A1740D" w:rsidRPr="00C44156" w:rsidRDefault="00A1740D" w:rsidP="00A1740D">
      <w:pPr>
        <w:autoSpaceDE w:val="0"/>
        <w:autoSpaceDN w:val="0"/>
        <w:adjustRightInd w:val="0"/>
        <w:ind w:left="1134" w:hanging="1"/>
        <w:jc w:val="center"/>
        <w:rPr>
          <w:b/>
          <w:sz w:val="24"/>
          <w:szCs w:val="24"/>
        </w:rPr>
      </w:pPr>
      <w:r w:rsidRPr="00C44156">
        <w:rPr>
          <w:b/>
          <w:sz w:val="24"/>
          <w:szCs w:val="24"/>
        </w:rPr>
        <w:t>2. Условия аккумулирования и расходования средств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2.1 Решение </w:t>
      </w:r>
      <w:proofErr w:type="gramStart"/>
      <w:r w:rsidRPr="00110662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110662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2.2</w:t>
      </w:r>
      <w:proofErr w:type="gramStart"/>
      <w:r w:rsidRPr="00110662">
        <w:rPr>
          <w:sz w:val="24"/>
          <w:szCs w:val="24"/>
        </w:rPr>
        <w:t xml:space="preserve"> П</w:t>
      </w:r>
      <w:proofErr w:type="gramEnd"/>
      <w:r w:rsidRPr="00110662">
        <w:rPr>
          <w:sz w:val="24"/>
          <w:szCs w:val="24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2.3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2.4  Аккумулирование средств заинтересованных лиц, направляемых на выполнение дополнительного перечня 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Администрации Базарно-Карабулакского муниципального района Саратовской области</w:t>
      </w:r>
      <w:r w:rsidRPr="00110662">
        <w:rPr>
          <w:b/>
        </w:rPr>
        <w:t xml:space="preserve"> 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lastRenderedPageBreak/>
        <w:t>2.5</w:t>
      </w:r>
      <w:proofErr w:type="gramStart"/>
      <w:r w:rsidRPr="00110662">
        <w:rPr>
          <w:sz w:val="24"/>
          <w:szCs w:val="24"/>
        </w:rPr>
        <w:t xml:space="preserve"> В</w:t>
      </w:r>
      <w:proofErr w:type="gramEnd"/>
      <w:r w:rsidRPr="00110662">
        <w:rPr>
          <w:sz w:val="24"/>
          <w:szCs w:val="24"/>
        </w:rPr>
        <w:t xml:space="preserve"> целях </w:t>
      </w:r>
      <w:proofErr w:type="spellStart"/>
      <w:r w:rsidRPr="00110662">
        <w:rPr>
          <w:sz w:val="24"/>
          <w:szCs w:val="24"/>
        </w:rPr>
        <w:t>софинансирования</w:t>
      </w:r>
      <w:proofErr w:type="spellEnd"/>
      <w:r w:rsidRPr="00110662">
        <w:rPr>
          <w:sz w:val="24"/>
          <w:szCs w:val="24"/>
        </w:rPr>
        <w:t xml:space="preserve"> мероприятий по благоустройству дворовой территории для зачисления денежных средств заинтересованных лиц  Администрации Базарно-Карабулакского муниципального района Саратовской области  заключает соглашение с организацией, осуществляющей управление многоквартирным домом (далее - управляющая организация), в котором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городской среды Базарно-Карабулакского муниципального образования Базарно-Карабулакского муниципального района Саратовской области». 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</w:t>
      </w:r>
      <w:proofErr w:type="spellStart"/>
      <w:r w:rsidRPr="00110662">
        <w:rPr>
          <w:sz w:val="24"/>
          <w:szCs w:val="24"/>
        </w:rPr>
        <w:t>софинансирования</w:t>
      </w:r>
      <w:proofErr w:type="spellEnd"/>
      <w:r w:rsidRPr="00110662">
        <w:rPr>
          <w:sz w:val="24"/>
          <w:szCs w:val="24"/>
        </w:rPr>
        <w:t xml:space="preserve"> определяется в заключенном соглашении.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  <w:highlight w:val="yellow"/>
        </w:rPr>
      </w:pPr>
      <w:r w:rsidRPr="00110662">
        <w:rPr>
          <w:sz w:val="24"/>
          <w:szCs w:val="24"/>
        </w:rPr>
        <w:t>2.6. Поступившие от заинтересованных лиц денежные средства перечисляются управляющей организацией в бюджет Администрации Базарно-Карабулакского муниципального района Саратовской области по следующим реквизитам:  </w:t>
      </w:r>
    </w:p>
    <w:p w:rsidR="00A1740D" w:rsidRPr="00110662" w:rsidRDefault="00A1740D" w:rsidP="00A1740D">
      <w:pPr>
        <w:numPr>
          <w:ilvl w:val="0"/>
          <w:numId w:val="12"/>
        </w:numPr>
        <w:ind w:left="1134" w:hanging="1"/>
        <w:rPr>
          <w:sz w:val="24"/>
          <w:szCs w:val="24"/>
        </w:rPr>
      </w:pPr>
      <w:r w:rsidRPr="00110662">
        <w:rPr>
          <w:b/>
          <w:sz w:val="24"/>
          <w:szCs w:val="24"/>
        </w:rPr>
        <w:t>Получатель:</w:t>
      </w:r>
      <w:r w:rsidRPr="00110662">
        <w:rPr>
          <w:sz w:val="24"/>
          <w:szCs w:val="24"/>
        </w:rPr>
        <w:t xml:space="preserve"> УФК по Саратовской области (Администрация Базарно-Карабулакского муниципального района Саратовской области);</w:t>
      </w:r>
    </w:p>
    <w:p w:rsidR="00A1740D" w:rsidRPr="00110662" w:rsidRDefault="00A1740D" w:rsidP="00A1740D">
      <w:pPr>
        <w:numPr>
          <w:ilvl w:val="0"/>
          <w:numId w:val="12"/>
        </w:numPr>
        <w:ind w:left="1134" w:hanging="1"/>
        <w:rPr>
          <w:sz w:val="24"/>
          <w:szCs w:val="24"/>
        </w:rPr>
      </w:pPr>
      <w:r w:rsidRPr="00110662">
        <w:rPr>
          <w:b/>
          <w:sz w:val="24"/>
          <w:szCs w:val="24"/>
        </w:rPr>
        <w:t>Счет и банк получателя:</w:t>
      </w:r>
      <w:r w:rsidRPr="00110662">
        <w:rPr>
          <w:sz w:val="24"/>
          <w:szCs w:val="24"/>
        </w:rPr>
        <w:t xml:space="preserve"> 40101810300000010010 ОТДЕЛЕНИЕ САРАТОВ Г. САРАТОВ </w:t>
      </w:r>
    </w:p>
    <w:p w:rsidR="00A1740D" w:rsidRPr="00110662" w:rsidRDefault="00A1740D" w:rsidP="00A1740D">
      <w:pPr>
        <w:tabs>
          <w:tab w:val="left" w:pos="4065"/>
        </w:tabs>
        <w:ind w:left="1134" w:hanging="1"/>
        <w:rPr>
          <w:sz w:val="24"/>
          <w:szCs w:val="24"/>
        </w:rPr>
      </w:pPr>
      <w:r w:rsidRPr="00110662">
        <w:rPr>
          <w:sz w:val="24"/>
          <w:szCs w:val="24"/>
        </w:rPr>
        <w:t xml:space="preserve">3. </w:t>
      </w:r>
      <w:r w:rsidRPr="00110662">
        <w:rPr>
          <w:b/>
          <w:sz w:val="24"/>
          <w:szCs w:val="24"/>
        </w:rPr>
        <w:t>ИНН</w:t>
      </w:r>
      <w:r w:rsidRPr="00110662">
        <w:rPr>
          <w:sz w:val="24"/>
          <w:szCs w:val="24"/>
        </w:rPr>
        <w:t xml:space="preserve">      6404002036;</w:t>
      </w:r>
      <w:r w:rsidRPr="00110662">
        <w:rPr>
          <w:sz w:val="24"/>
          <w:szCs w:val="24"/>
        </w:rPr>
        <w:tab/>
      </w:r>
    </w:p>
    <w:p w:rsidR="00A1740D" w:rsidRPr="00110662" w:rsidRDefault="00A1740D" w:rsidP="00A1740D">
      <w:pPr>
        <w:ind w:left="1134" w:hanging="1"/>
        <w:rPr>
          <w:sz w:val="24"/>
          <w:szCs w:val="24"/>
        </w:rPr>
      </w:pPr>
      <w:r w:rsidRPr="00110662">
        <w:rPr>
          <w:sz w:val="24"/>
          <w:szCs w:val="24"/>
        </w:rPr>
        <w:t>4.</w:t>
      </w:r>
      <w:r w:rsidRPr="00110662">
        <w:rPr>
          <w:b/>
          <w:sz w:val="24"/>
          <w:szCs w:val="24"/>
        </w:rPr>
        <w:t xml:space="preserve"> КПП </w:t>
      </w:r>
      <w:r w:rsidRPr="00110662">
        <w:rPr>
          <w:sz w:val="24"/>
          <w:szCs w:val="24"/>
        </w:rPr>
        <w:t xml:space="preserve">     640401001;</w:t>
      </w:r>
    </w:p>
    <w:p w:rsidR="00A1740D" w:rsidRPr="00110662" w:rsidRDefault="00A1740D" w:rsidP="00A1740D">
      <w:pPr>
        <w:ind w:left="1134" w:hanging="1"/>
        <w:rPr>
          <w:sz w:val="24"/>
          <w:szCs w:val="24"/>
        </w:rPr>
      </w:pPr>
      <w:r w:rsidRPr="00110662">
        <w:rPr>
          <w:sz w:val="24"/>
          <w:szCs w:val="24"/>
        </w:rPr>
        <w:t xml:space="preserve">5. </w:t>
      </w:r>
      <w:r w:rsidRPr="00110662">
        <w:rPr>
          <w:b/>
          <w:sz w:val="24"/>
          <w:szCs w:val="24"/>
        </w:rPr>
        <w:t xml:space="preserve">БИК  </w:t>
      </w:r>
      <w:r w:rsidRPr="00110662">
        <w:rPr>
          <w:sz w:val="24"/>
          <w:szCs w:val="24"/>
        </w:rPr>
        <w:t xml:space="preserve">     046311001;</w:t>
      </w:r>
    </w:p>
    <w:p w:rsidR="00A1740D" w:rsidRPr="00110662" w:rsidRDefault="00A1740D" w:rsidP="00A1740D">
      <w:pPr>
        <w:ind w:left="1134" w:hanging="1"/>
        <w:rPr>
          <w:sz w:val="24"/>
          <w:szCs w:val="24"/>
        </w:rPr>
      </w:pPr>
      <w:r w:rsidRPr="00110662">
        <w:rPr>
          <w:sz w:val="24"/>
          <w:szCs w:val="24"/>
        </w:rPr>
        <w:t xml:space="preserve">6. </w:t>
      </w:r>
      <w:r w:rsidRPr="00110662">
        <w:rPr>
          <w:b/>
          <w:sz w:val="24"/>
          <w:szCs w:val="24"/>
        </w:rPr>
        <w:t>ОКТМО</w:t>
      </w:r>
      <w:r w:rsidRPr="00110662">
        <w:rPr>
          <w:sz w:val="24"/>
          <w:szCs w:val="24"/>
        </w:rPr>
        <w:t xml:space="preserve">  63606151;</w:t>
      </w:r>
    </w:p>
    <w:p w:rsidR="00A1740D" w:rsidRPr="00110662" w:rsidRDefault="00A1740D" w:rsidP="00A1740D">
      <w:pPr>
        <w:ind w:left="1134" w:hanging="1"/>
        <w:rPr>
          <w:sz w:val="24"/>
          <w:szCs w:val="24"/>
        </w:rPr>
      </w:pPr>
      <w:r w:rsidRPr="00110662">
        <w:rPr>
          <w:sz w:val="24"/>
          <w:szCs w:val="24"/>
        </w:rPr>
        <w:t xml:space="preserve">7. </w:t>
      </w:r>
      <w:r w:rsidRPr="00110662">
        <w:rPr>
          <w:b/>
          <w:sz w:val="24"/>
          <w:szCs w:val="24"/>
        </w:rPr>
        <w:t>Номер лицевого счета:</w:t>
      </w:r>
      <w:r w:rsidRPr="00110662">
        <w:rPr>
          <w:sz w:val="24"/>
          <w:szCs w:val="24"/>
        </w:rPr>
        <w:t xml:space="preserve"> 04603018520;</w:t>
      </w:r>
    </w:p>
    <w:p w:rsidR="00A1740D" w:rsidRPr="00110662" w:rsidRDefault="00A1740D" w:rsidP="00A1740D">
      <w:pPr>
        <w:ind w:left="1134" w:hanging="1"/>
        <w:rPr>
          <w:sz w:val="24"/>
          <w:szCs w:val="24"/>
        </w:rPr>
      </w:pPr>
      <w:r w:rsidRPr="00110662">
        <w:rPr>
          <w:sz w:val="24"/>
          <w:szCs w:val="24"/>
        </w:rPr>
        <w:t xml:space="preserve">8. </w:t>
      </w:r>
      <w:r w:rsidRPr="00110662">
        <w:rPr>
          <w:b/>
          <w:sz w:val="24"/>
          <w:szCs w:val="24"/>
        </w:rPr>
        <w:t>КБК</w:t>
      </w:r>
      <w:r w:rsidRPr="00110662">
        <w:rPr>
          <w:sz w:val="24"/>
          <w:szCs w:val="24"/>
        </w:rPr>
        <w:t xml:space="preserve">          235 2 07 05030 13 0000 180</w:t>
      </w:r>
      <w:r w:rsidR="00966753" w:rsidRPr="00110662">
        <w:rPr>
          <w:sz w:val="24"/>
          <w:szCs w:val="24"/>
        </w:rPr>
        <w:t>. П</w:t>
      </w:r>
      <w:r w:rsidRPr="00110662">
        <w:rPr>
          <w:sz w:val="24"/>
          <w:szCs w:val="24"/>
        </w:rPr>
        <w:t xml:space="preserve">рочие безвозмездные поступления в бюджеты городских поселений                                      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2.7 Администрации Базарно-Карабулакского муниципального района Саратовской области обеспечивает учет поступающих от управляющей организации денежных сре</w:t>
      </w:r>
      <w:proofErr w:type="gramStart"/>
      <w:r w:rsidRPr="00110662">
        <w:rPr>
          <w:sz w:val="24"/>
          <w:szCs w:val="24"/>
        </w:rPr>
        <w:t>дств в р</w:t>
      </w:r>
      <w:proofErr w:type="gramEnd"/>
      <w:r w:rsidRPr="00110662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 </w:t>
      </w:r>
      <w:r w:rsidRPr="00110662">
        <w:rPr>
          <w:sz w:val="24"/>
          <w:szCs w:val="24"/>
        </w:rPr>
        <w:tab/>
        <w:t>2.8 Администрации Базарно-Карабулакского муниципального района Саратовской области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  <w:highlight w:val="yellow"/>
        </w:rPr>
      </w:pPr>
      <w:r w:rsidRPr="00110662">
        <w:rPr>
          <w:sz w:val="24"/>
          <w:szCs w:val="24"/>
        </w:rPr>
        <w:t>2.9</w:t>
      </w:r>
      <w:proofErr w:type="gramStart"/>
      <w:r w:rsidRPr="00110662">
        <w:rPr>
          <w:sz w:val="24"/>
          <w:szCs w:val="24"/>
        </w:rPr>
        <w:t xml:space="preserve"> П</w:t>
      </w:r>
      <w:proofErr w:type="gramEnd"/>
      <w:r w:rsidRPr="00110662">
        <w:rPr>
          <w:sz w:val="24"/>
          <w:szCs w:val="24"/>
        </w:rPr>
        <w:t xml:space="preserve">осле завершения сбора средств </w:t>
      </w:r>
      <w:proofErr w:type="spellStart"/>
      <w:r w:rsidRPr="00110662">
        <w:rPr>
          <w:sz w:val="24"/>
          <w:szCs w:val="24"/>
        </w:rPr>
        <w:t>софинансирования</w:t>
      </w:r>
      <w:proofErr w:type="spellEnd"/>
      <w:r w:rsidRPr="00110662">
        <w:rPr>
          <w:sz w:val="24"/>
          <w:szCs w:val="24"/>
        </w:rPr>
        <w:t xml:space="preserve">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 Базарно-Карабулакского муниципального района Саратовской области.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  <w:highlight w:val="yellow"/>
        </w:rPr>
      </w:pPr>
      <w:r w:rsidRPr="00110662">
        <w:rPr>
          <w:sz w:val="24"/>
          <w:szCs w:val="24"/>
        </w:rPr>
        <w:t>2.10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A1740D" w:rsidRPr="00110662" w:rsidRDefault="00A1740D" w:rsidP="00A1740D">
      <w:pPr>
        <w:ind w:left="1134" w:hanging="1"/>
        <w:jc w:val="both"/>
        <w:rPr>
          <w:sz w:val="24"/>
          <w:szCs w:val="24"/>
        </w:rPr>
      </w:pPr>
    </w:p>
    <w:p w:rsidR="00A1740D" w:rsidRPr="00C44156" w:rsidRDefault="00A1740D" w:rsidP="00A1740D">
      <w:pPr>
        <w:ind w:left="709" w:hanging="1"/>
        <w:jc w:val="center"/>
        <w:rPr>
          <w:b/>
          <w:sz w:val="24"/>
          <w:szCs w:val="24"/>
        </w:rPr>
      </w:pPr>
      <w:r w:rsidRPr="00C44156">
        <w:rPr>
          <w:b/>
          <w:sz w:val="24"/>
          <w:szCs w:val="24"/>
        </w:rPr>
        <w:t>3.Порядок трудового участия заинтересованных лиц</w:t>
      </w:r>
    </w:p>
    <w:p w:rsidR="00A1740D" w:rsidRPr="00110662" w:rsidRDefault="00A1740D" w:rsidP="00A1740D">
      <w:pPr>
        <w:ind w:left="709" w:hanging="1"/>
        <w:jc w:val="center"/>
        <w:rPr>
          <w:sz w:val="24"/>
          <w:szCs w:val="24"/>
        </w:rPr>
      </w:pPr>
    </w:p>
    <w:p w:rsidR="00A1740D" w:rsidRPr="00110662" w:rsidRDefault="00A1740D" w:rsidP="00A1740D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rFonts w:eastAsia="Calibri"/>
          <w:color w:val="auto"/>
          <w:lang w:eastAsia="en-US"/>
        </w:rPr>
      </w:pPr>
      <w:r w:rsidRPr="00110662">
        <w:rPr>
          <w:rFonts w:eastAsia="Calibri"/>
          <w:color w:val="auto"/>
          <w:lang w:eastAsia="en-US"/>
        </w:rPr>
        <w:t xml:space="preserve">3.1 Организация трудового участия, в случае принятия соответствующего решения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</w:t>
      </w:r>
      <w:r w:rsidRPr="00110662">
        <w:rPr>
          <w:rFonts w:eastAsia="Calibri"/>
          <w:color w:val="auto"/>
          <w:lang w:eastAsia="en-US"/>
        </w:rPr>
        <w:lastRenderedPageBreak/>
        <w:t>благоприятных условий для работы подрядной организации, выполняющей работы и для ее работников (горячий чай, печенье и т.д.).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</w:p>
    <w:p w:rsidR="00A1740D" w:rsidRPr="00110662" w:rsidRDefault="00A1740D" w:rsidP="00A1740D">
      <w:pPr>
        <w:ind w:left="1134"/>
        <w:jc w:val="center"/>
        <w:rPr>
          <w:sz w:val="24"/>
          <w:szCs w:val="24"/>
        </w:rPr>
      </w:pPr>
    </w:p>
    <w:p w:rsidR="00A1740D" w:rsidRPr="00C44156" w:rsidRDefault="00A1740D" w:rsidP="00A1740D">
      <w:pPr>
        <w:ind w:left="1134"/>
        <w:jc w:val="center"/>
        <w:rPr>
          <w:b/>
          <w:sz w:val="24"/>
          <w:szCs w:val="24"/>
        </w:rPr>
      </w:pPr>
      <w:r w:rsidRPr="00C44156">
        <w:rPr>
          <w:b/>
          <w:sz w:val="24"/>
          <w:szCs w:val="24"/>
        </w:rPr>
        <w:t xml:space="preserve">4. </w:t>
      </w:r>
      <w:proofErr w:type="gramStart"/>
      <w:r w:rsidRPr="00C44156">
        <w:rPr>
          <w:b/>
          <w:sz w:val="24"/>
          <w:szCs w:val="24"/>
        </w:rPr>
        <w:t>Контроль за</w:t>
      </w:r>
      <w:proofErr w:type="gramEnd"/>
      <w:r w:rsidRPr="00C44156">
        <w:rPr>
          <w:b/>
          <w:sz w:val="24"/>
          <w:szCs w:val="24"/>
        </w:rPr>
        <w:t xml:space="preserve"> соблюдением условий Порядка</w:t>
      </w:r>
    </w:p>
    <w:p w:rsidR="00A1740D" w:rsidRPr="00110662" w:rsidRDefault="00A1740D" w:rsidP="00A1740D">
      <w:pPr>
        <w:ind w:left="1134"/>
        <w:jc w:val="center"/>
        <w:rPr>
          <w:sz w:val="24"/>
          <w:szCs w:val="24"/>
        </w:rPr>
      </w:pP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       4.1 </w:t>
      </w:r>
      <w:proofErr w:type="gramStart"/>
      <w:r w:rsidRPr="00110662">
        <w:rPr>
          <w:sz w:val="24"/>
          <w:szCs w:val="24"/>
        </w:rPr>
        <w:t>Контроль за</w:t>
      </w:r>
      <w:proofErr w:type="gramEnd"/>
      <w:r w:rsidRPr="00110662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Администрацией Базарно-Карабулакского муниципального района Саратовской области в соответствии с условиями расходования и требованиями бюджетного законодательства. </w:t>
      </w:r>
    </w:p>
    <w:p w:rsidR="00A1740D" w:rsidRPr="00110662" w:rsidRDefault="00BF571B" w:rsidP="00A1740D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740D" w:rsidRPr="00110662">
        <w:rPr>
          <w:sz w:val="24"/>
          <w:szCs w:val="24"/>
        </w:rPr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A1740D" w:rsidRPr="00110662" w:rsidRDefault="00A1740D" w:rsidP="00A1740D">
      <w:pPr>
        <w:ind w:left="1134"/>
        <w:rPr>
          <w:sz w:val="24"/>
          <w:szCs w:val="24"/>
        </w:rPr>
      </w:pPr>
    </w:p>
    <w:p w:rsidR="00A1740D" w:rsidRPr="00110662" w:rsidRDefault="00A1740D" w:rsidP="00A1740D">
      <w:pPr>
        <w:ind w:left="1134"/>
        <w:rPr>
          <w:sz w:val="24"/>
          <w:szCs w:val="24"/>
        </w:rPr>
      </w:pPr>
    </w:p>
    <w:p w:rsidR="00A1740D" w:rsidRPr="00110662" w:rsidRDefault="00A1740D" w:rsidP="00A1740D">
      <w:pPr>
        <w:ind w:left="1134"/>
        <w:rPr>
          <w:sz w:val="24"/>
          <w:szCs w:val="24"/>
        </w:rPr>
      </w:pPr>
    </w:p>
    <w:p w:rsidR="00A1740D" w:rsidRPr="00110662" w:rsidRDefault="00A1740D" w:rsidP="00A1740D">
      <w:pPr>
        <w:ind w:left="1134"/>
        <w:rPr>
          <w:sz w:val="24"/>
          <w:szCs w:val="24"/>
        </w:rPr>
      </w:pPr>
    </w:p>
    <w:p w:rsidR="00A1740D" w:rsidRPr="00110662" w:rsidRDefault="00A1740D" w:rsidP="00A1740D">
      <w:pPr>
        <w:ind w:left="1134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Default="00A1740D" w:rsidP="00A1740D">
      <w:pPr>
        <w:rPr>
          <w:sz w:val="24"/>
          <w:szCs w:val="24"/>
        </w:rPr>
      </w:pPr>
    </w:p>
    <w:p w:rsidR="00C44156" w:rsidRDefault="00C44156" w:rsidP="00A1740D">
      <w:pPr>
        <w:rPr>
          <w:sz w:val="24"/>
          <w:szCs w:val="24"/>
        </w:rPr>
      </w:pPr>
    </w:p>
    <w:p w:rsidR="00C44156" w:rsidRDefault="00C44156" w:rsidP="00A1740D">
      <w:pPr>
        <w:rPr>
          <w:sz w:val="24"/>
          <w:szCs w:val="24"/>
        </w:rPr>
      </w:pPr>
    </w:p>
    <w:p w:rsidR="00C44156" w:rsidRPr="00110662" w:rsidRDefault="00C44156" w:rsidP="00A1740D">
      <w:pPr>
        <w:rPr>
          <w:sz w:val="24"/>
          <w:szCs w:val="24"/>
        </w:rPr>
      </w:pPr>
    </w:p>
    <w:p w:rsidR="00A1740D" w:rsidRPr="00110662" w:rsidRDefault="00A1740D" w:rsidP="00A1740D">
      <w:pPr>
        <w:ind w:left="7088" w:hanging="7088"/>
        <w:rPr>
          <w:sz w:val="24"/>
          <w:szCs w:val="24"/>
        </w:rPr>
      </w:pPr>
    </w:p>
    <w:p w:rsidR="00A1740D" w:rsidRPr="00110662" w:rsidRDefault="00A1740D" w:rsidP="00A1740D">
      <w:pPr>
        <w:ind w:left="6804"/>
        <w:rPr>
          <w:sz w:val="24"/>
          <w:szCs w:val="24"/>
        </w:rPr>
      </w:pPr>
      <w:r w:rsidRPr="00110662">
        <w:rPr>
          <w:sz w:val="24"/>
          <w:szCs w:val="24"/>
        </w:rPr>
        <w:lastRenderedPageBreak/>
        <w:t xml:space="preserve">Приложение № 5 к </w:t>
      </w:r>
      <w:r w:rsidR="00040C66" w:rsidRPr="00110662">
        <w:rPr>
          <w:sz w:val="24"/>
          <w:szCs w:val="24"/>
        </w:rPr>
        <w:t xml:space="preserve"> муниципальной программе</w:t>
      </w:r>
      <w:r w:rsidRPr="00110662">
        <w:rPr>
          <w:sz w:val="24"/>
          <w:szCs w:val="24"/>
        </w:rPr>
        <w:t xml:space="preserve"> </w:t>
      </w:r>
      <w:r w:rsidRPr="00110662">
        <w:rPr>
          <w:bCs/>
          <w:sz w:val="24"/>
          <w:szCs w:val="24"/>
        </w:rPr>
        <w:t>«</w:t>
      </w:r>
      <w:r w:rsidRPr="00110662">
        <w:rPr>
          <w:sz w:val="24"/>
          <w:szCs w:val="24"/>
        </w:rPr>
        <w:t xml:space="preserve">Формирование комфортной городской среды р.п. Базарный Карабулак, Базарно-Карабулакского  муниципального образования  Базарно-Карабулакского муниципального района Саратовской области»  </w:t>
      </w:r>
    </w:p>
    <w:p w:rsidR="00A1740D" w:rsidRPr="00110662" w:rsidRDefault="00A1740D" w:rsidP="00A1740D">
      <w:pPr>
        <w:ind w:left="709" w:hanging="1"/>
        <w:rPr>
          <w:sz w:val="24"/>
          <w:szCs w:val="24"/>
        </w:rPr>
      </w:pPr>
    </w:p>
    <w:p w:rsidR="00A1740D" w:rsidRPr="00110662" w:rsidRDefault="00A1740D" w:rsidP="00A1740D">
      <w:pPr>
        <w:ind w:left="709" w:hanging="1"/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Порядок разработки, обсуждения с заинтересованными лицами  благоустройства дворовых  территорий р.п. Базарный Карабулак, Базарно-Карабулакского  муниципального образования  Базарно-Карабулакского муниципального района Саратовской области.</w:t>
      </w:r>
    </w:p>
    <w:p w:rsidR="00A1740D" w:rsidRPr="00110662" w:rsidRDefault="00A1740D" w:rsidP="00A1740D">
      <w:pPr>
        <w:ind w:left="709" w:hanging="1"/>
        <w:jc w:val="center"/>
        <w:rPr>
          <w:b/>
          <w:sz w:val="24"/>
          <w:szCs w:val="24"/>
          <w:highlight w:val="yellow"/>
        </w:rPr>
      </w:pPr>
      <w:r w:rsidRPr="00110662">
        <w:rPr>
          <w:b/>
          <w:sz w:val="24"/>
          <w:szCs w:val="24"/>
          <w:highlight w:val="yellow"/>
        </w:rPr>
        <w:t xml:space="preserve"> </w:t>
      </w:r>
    </w:p>
    <w:p w:rsidR="00A1740D" w:rsidRPr="00110662" w:rsidRDefault="00A1740D" w:rsidP="004D1754">
      <w:pPr>
        <w:ind w:left="709"/>
        <w:jc w:val="center"/>
        <w:rPr>
          <w:sz w:val="24"/>
          <w:szCs w:val="24"/>
        </w:rPr>
      </w:pPr>
      <w:r w:rsidRPr="00110662">
        <w:rPr>
          <w:sz w:val="24"/>
          <w:szCs w:val="24"/>
        </w:rPr>
        <w:t>Общие положения</w:t>
      </w:r>
    </w:p>
    <w:p w:rsidR="00A1740D" w:rsidRPr="00110662" w:rsidRDefault="00A1740D" w:rsidP="00A1740D">
      <w:pPr>
        <w:ind w:left="709" w:hanging="1"/>
        <w:jc w:val="center"/>
        <w:rPr>
          <w:sz w:val="24"/>
          <w:szCs w:val="24"/>
        </w:rPr>
      </w:pP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110662">
        <w:rPr>
          <w:sz w:val="24"/>
          <w:szCs w:val="24"/>
        </w:rPr>
        <w:t>дизайн-проекта</w:t>
      </w:r>
      <w:proofErr w:type="spellEnd"/>
      <w:proofErr w:type="gramEnd"/>
      <w:r w:rsidRPr="00110662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Базарно-Карабулакского муниципального образования  Базарно-Карабулакского муниципального района Саратовской области (далее – Порядок). 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 xml:space="preserve">1.2. Под </w:t>
      </w:r>
      <w:proofErr w:type="spellStart"/>
      <w:proofErr w:type="gramStart"/>
      <w:r w:rsidRPr="00110662">
        <w:rPr>
          <w:sz w:val="24"/>
          <w:szCs w:val="24"/>
        </w:rPr>
        <w:t>дизайн-проектом</w:t>
      </w:r>
      <w:proofErr w:type="spellEnd"/>
      <w:proofErr w:type="gramEnd"/>
      <w:r w:rsidRPr="00110662">
        <w:rPr>
          <w:sz w:val="24"/>
          <w:szCs w:val="24"/>
        </w:rPr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</w:t>
      </w:r>
      <w:proofErr w:type="spellStart"/>
      <w:proofErr w:type="gramStart"/>
      <w:r w:rsidRPr="00110662">
        <w:rPr>
          <w:sz w:val="24"/>
          <w:szCs w:val="24"/>
        </w:rPr>
        <w:t>дизайн-проекта</w:t>
      </w:r>
      <w:proofErr w:type="spellEnd"/>
      <w:proofErr w:type="gramEnd"/>
      <w:r w:rsidRPr="00110662">
        <w:rPr>
          <w:sz w:val="24"/>
          <w:szCs w:val="24"/>
        </w:rPr>
        <w:t xml:space="preserve"> зависит от вида и состава планируемых к благоустройству работ. 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A1740D" w:rsidRPr="00110662" w:rsidRDefault="00A1740D" w:rsidP="00A1740D">
      <w:pPr>
        <w:ind w:left="1134"/>
        <w:jc w:val="center"/>
        <w:rPr>
          <w:sz w:val="24"/>
          <w:szCs w:val="24"/>
        </w:rPr>
      </w:pPr>
      <w:r w:rsidRPr="00110662">
        <w:rPr>
          <w:sz w:val="24"/>
          <w:szCs w:val="24"/>
        </w:rPr>
        <w:t xml:space="preserve">2. Разработка </w:t>
      </w:r>
      <w:proofErr w:type="spellStart"/>
      <w:proofErr w:type="gramStart"/>
      <w:r w:rsidRPr="00110662">
        <w:rPr>
          <w:sz w:val="24"/>
          <w:szCs w:val="24"/>
        </w:rPr>
        <w:t>дизайн-проектов</w:t>
      </w:r>
      <w:proofErr w:type="spellEnd"/>
      <w:proofErr w:type="gramEnd"/>
    </w:p>
    <w:p w:rsidR="00A1740D" w:rsidRPr="00110662" w:rsidRDefault="00A1740D" w:rsidP="00A1740D">
      <w:pPr>
        <w:tabs>
          <w:tab w:val="left" w:pos="709"/>
          <w:tab w:val="left" w:pos="1664"/>
        </w:tabs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ab/>
        <w:t xml:space="preserve">2.1. Разработка </w:t>
      </w:r>
      <w:proofErr w:type="spellStart"/>
      <w:proofErr w:type="gramStart"/>
      <w:r w:rsidRPr="00110662">
        <w:rPr>
          <w:sz w:val="24"/>
          <w:szCs w:val="24"/>
        </w:rPr>
        <w:t>дизайн-проекта</w:t>
      </w:r>
      <w:proofErr w:type="spellEnd"/>
      <w:proofErr w:type="gramEnd"/>
      <w:r w:rsidRPr="00110662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р.п. Базарный Карабулак Базарно-Карабулакского муниципального образования Базарно-Карабулакского муниципального района Саратовской области, осуществляется в соответствии с требованиями Градостроительного кодекса Российской Федерации, нормативами градостроительного проектирования, а также действующими строительными, санитарными и иными нормами и правилами.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ab/>
        <w:t xml:space="preserve">2.2. Разработка </w:t>
      </w:r>
      <w:proofErr w:type="spellStart"/>
      <w:r w:rsidRPr="00110662">
        <w:rPr>
          <w:sz w:val="24"/>
          <w:szCs w:val="24"/>
        </w:rPr>
        <w:t>дизайн-проекта</w:t>
      </w:r>
      <w:proofErr w:type="spellEnd"/>
      <w:r w:rsidRPr="00110662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Базарно-Карабулакского муниципального образования  осуществляется отделом по имущественным отношениям, архитектуре и строительству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(дале</w:t>
      </w:r>
      <w:proofErr w:type="gramStart"/>
      <w:r w:rsidRPr="00110662">
        <w:rPr>
          <w:sz w:val="24"/>
          <w:szCs w:val="24"/>
        </w:rPr>
        <w:t>е-</w:t>
      </w:r>
      <w:proofErr w:type="gramEnd"/>
      <w:r w:rsidRPr="00110662">
        <w:rPr>
          <w:sz w:val="24"/>
          <w:szCs w:val="24"/>
        </w:rPr>
        <w:t xml:space="preserve"> разработчик </w:t>
      </w:r>
      <w:proofErr w:type="spellStart"/>
      <w:r w:rsidRPr="00110662">
        <w:rPr>
          <w:sz w:val="24"/>
          <w:szCs w:val="24"/>
        </w:rPr>
        <w:t>дизайн-проекта</w:t>
      </w:r>
      <w:proofErr w:type="spellEnd"/>
      <w:r w:rsidRPr="00110662">
        <w:rPr>
          <w:sz w:val="24"/>
          <w:szCs w:val="24"/>
        </w:rPr>
        <w:t xml:space="preserve"> ).  </w:t>
      </w:r>
    </w:p>
    <w:p w:rsidR="00A1740D" w:rsidRPr="00110662" w:rsidRDefault="00A1740D" w:rsidP="00A1740D">
      <w:pPr>
        <w:pStyle w:val="aa"/>
        <w:shd w:val="clear" w:color="auto" w:fill="FFFFFF"/>
        <w:spacing w:before="0" w:beforeAutospacing="0" w:after="0" w:afterAutospacing="0"/>
        <w:ind w:left="1134"/>
        <w:jc w:val="both"/>
        <w:rPr>
          <w:rFonts w:eastAsia="Calibri"/>
          <w:color w:val="auto"/>
          <w:lang w:eastAsia="en-US"/>
        </w:rPr>
      </w:pPr>
      <w:r w:rsidRPr="00110662">
        <w:rPr>
          <w:rFonts w:eastAsia="Calibri"/>
          <w:color w:val="auto"/>
          <w:lang w:eastAsia="en-US"/>
        </w:rPr>
        <w:tab/>
        <w:t xml:space="preserve">2.3. Разработка </w:t>
      </w:r>
      <w:proofErr w:type="spellStart"/>
      <w:proofErr w:type="gramStart"/>
      <w:r w:rsidRPr="00110662">
        <w:rPr>
          <w:rFonts w:eastAsia="Calibri"/>
          <w:color w:val="auto"/>
          <w:lang w:eastAsia="en-US"/>
        </w:rPr>
        <w:t>дизайн-проекта</w:t>
      </w:r>
      <w:proofErr w:type="spellEnd"/>
      <w:proofErr w:type="gramEnd"/>
      <w:r w:rsidRPr="00110662">
        <w:rPr>
          <w:rFonts w:eastAsia="Calibri"/>
          <w:color w:val="auto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1740D" w:rsidRPr="00110662" w:rsidRDefault="00A1740D" w:rsidP="00A1740D">
      <w:pPr>
        <w:tabs>
          <w:tab w:val="left" w:pos="709"/>
          <w:tab w:val="left" w:pos="1664"/>
        </w:tabs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ab/>
      </w:r>
    </w:p>
    <w:p w:rsidR="00A1740D" w:rsidRPr="006E56CC" w:rsidRDefault="00A1740D" w:rsidP="00A1740D">
      <w:pPr>
        <w:pStyle w:val="ac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CC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и утверждение </w:t>
      </w:r>
      <w:proofErr w:type="spellStart"/>
      <w:proofErr w:type="gramStart"/>
      <w:r w:rsidRPr="006E56CC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</w:p>
    <w:p w:rsidR="00A1740D" w:rsidRPr="00110662" w:rsidRDefault="00A1740D" w:rsidP="00A1740D">
      <w:pPr>
        <w:pStyle w:val="ac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1740D" w:rsidRPr="00110662" w:rsidRDefault="00A1740D" w:rsidP="00A1740D">
      <w:pPr>
        <w:pStyle w:val="ac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662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110662"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</w:t>
      </w:r>
      <w:proofErr w:type="spellStart"/>
      <w:r w:rsidRPr="0011066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110662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разработчик </w:t>
      </w:r>
      <w:proofErr w:type="spellStart"/>
      <w:r w:rsidRPr="0011066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110662">
        <w:rPr>
          <w:rFonts w:ascii="Times New Roman" w:hAnsi="Times New Roman" w:cs="Times New Roman"/>
          <w:sz w:val="24"/>
          <w:szCs w:val="24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11066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110662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изготовления </w:t>
      </w:r>
      <w:proofErr w:type="spellStart"/>
      <w:r w:rsidRPr="0011066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1106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110662">
        <w:rPr>
          <w:sz w:val="24"/>
          <w:szCs w:val="24"/>
        </w:rPr>
        <w:t>дизайн-проекта</w:t>
      </w:r>
      <w:proofErr w:type="spellEnd"/>
      <w:proofErr w:type="gramEnd"/>
      <w:r w:rsidRPr="00110662">
        <w:rPr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lastRenderedPageBreak/>
        <w:tab/>
        <w:t xml:space="preserve">3.3. Утверждение </w:t>
      </w:r>
      <w:proofErr w:type="spellStart"/>
      <w:proofErr w:type="gramStart"/>
      <w:r w:rsidRPr="00110662">
        <w:rPr>
          <w:sz w:val="24"/>
          <w:szCs w:val="24"/>
        </w:rPr>
        <w:t>дизайн-проекта</w:t>
      </w:r>
      <w:proofErr w:type="spellEnd"/>
      <w:proofErr w:type="gramEnd"/>
      <w:r w:rsidRPr="00110662">
        <w:rPr>
          <w:sz w:val="24"/>
          <w:szCs w:val="24"/>
        </w:rPr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 дня согласования </w:t>
      </w:r>
      <w:proofErr w:type="spellStart"/>
      <w:r w:rsidRPr="00110662">
        <w:rPr>
          <w:sz w:val="24"/>
          <w:szCs w:val="24"/>
        </w:rPr>
        <w:t>дизайн-проекта</w:t>
      </w:r>
      <w:proofErr w:type="spellEnd"/>
      <w:r w:rsidRPr="00110662">
        <w:rPr>
          <w:sz w:val="24"/>
          <w:szCs w:val="24"/>
        </w:rPr>
        <w:t xml:space="preserve"> дворовой территории многоквартирного дома уполномоченным лицом.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  <w:r w:rsidRPr="00110662">
        <w:rPr>
          <w:sz w:val="24"/>
          <w:szCs w:val="24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</w:p>
    <w:p w:rsidR="00A1740D" w:rsidRPr="00110662" w:rsidRDefault="00A1740D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right" w:tblpY="-330"/>
        <w:tblW w:w="0" w:type="auto"/>
        <w:tblLook w:val="04A0"/>
      </w:tblPr>
      <w:tblGrid>
        <w:gridCol w:w="3979"/>
      </w:tblGrid>
      <w:tr w:rsidR="000C0D3B" w:rsidRPr="00110662" w:rsidTr="000C0D3B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C0D3B" w:rsidRPr="00110662" w:rsidRDefault="000C0D3B" w:rsidP="000C0D3B">
            <w:pPr>
              <w:jc w:val="both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>Приложение № 6 к муниципальной программе «Формирование современной  городской среды муниципального образования город</w:t>
            </w:r>
            <w:r w:rsidR="0033077E" w:rsidRPr="00110662">
              <w:rPr>
                <w:sz w:val="24"/>
                <w:szCs w:val="24"/>
              </w:rPr>
              <w:t xml:space="preserve"> р.п. Б</w:t>
            </w:r>
            <w:r w:rsidR="00DC29BA">
              <w:rPr>
                <w:sz w:val="24"/>
                <w:szCs w:val="24"/>
              </w:rPr>
              <w:t>азарный Карабулак на 2018 – 2024</w:t>
            </w:r>
            <w:r w:rsidRPr="00110662">
              <w:rPr>
                <w:sz w:val="24"/>
                <w:szCs w:val="24"/>
              </w:rPr>
              <w:t xml:space="preserve"> годы»</w:t>
            </w:r>
          </w:p>
        </w:tc>
      </w:tr>
    </w:tbl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956619" w:rsidRPr="00110662" w:rsidRDefault="00956619" w:rsidP="00A1740D">
      <w:pPr>
        <w:ind w:left="1134"/>
        <w:jc w:val="both"/>
        <w:rPr>
          <w:sz w:val="24"/>
          <w:szCs w:val="24"/>
        </w:rPr>
      </w:pPr>
    </w:p>
    <w:p w:rsidR="00C506EF" w:rsidRPr="00110662" w:rsidRDefault="00C506EF" w:rsidP="0017133D">
      <w:pPr>
        <w:ind w:left="1134"/>
        <w:jc w:val="center"/>
        <w:rPr>
          <w:b/>
          <w:sz w:val="24"/>
          <w:szCs w:val="24"/>
        </w:rPr>
      </w:pPr>
    </w:p>
    <w:p w:rsidR="00C506EF" w:rsidRPr="00110662" w:rsidRDefault="00C506EF" w:rsidP="0017133D">
      <w:pPr>
        <w:ind w:left="1134"/>
        <w:jc w:val="center"/>
        <w:rPr>
          <w:b/>
          <w:sz w:val="24"/>
          <w:szCs w:val="24"/>
        </w:rPr>
      </w:pPr>
    </w:p>
    <w:p w:rsidR="00385AF4" w:rsidRPr="00110662" w:rsidRDefault="0017133D" w:rsidP="0017133D">
      <w:pPr>
        <w:ind w:left="1134"/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Нормативная стоимость (единичные расценки) </w:t>
      </w:r>
    </w:p>
    <w:p w:rsidR="00C87E7A" w:rsidRPr="00110662" w:rsidRDefault="0017133D" w:rsidP="0017133D">
      <w:pPr>
        <w:ind w:left="1134"/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работ по благоустройству дворовых </w:t>
      </w:r>
      <w:r w:rsidR="00980EC0" w:rsidRPr="00110662">
        <w:rPr>
          <w:b/>
          <w:sz w:val="24"/>
          <w:szCs w:val="24"/>
        </w:rPr>
        <w:t xml:space="preserve">и </w:t>
      </w:r>
      <w:proofErr w:type="spellStart"/>
      <w:r w:rsidR="00980EC0" w:rsidRPr="00110662">
        <w:rPr>
          <w:b/>
          <w:sz w:val="24"/>
          <w:szCs w:val="24"/>
        </w:rPr>
        <w:t>преддомовых</w:t>
      </w:r>
      <w:proofErr w:type="spellEnd"/>
      <w:r w:rsidR="00980EC0" w:rsidRPr="00110662">
        <w:rPr>
          <w:b/>
          <w:sz w:val="24"/>
          <w:szCs w:val="24"/>
        </w:rPr>
        <w:t xml:space="preserve"> </w:t>
      </w:r>
      <w:r w:rsidRPr="00110662">
        <w:rPr>
          <w:b/>
          <w:sz w:val="24"/>
          <w:szCs w:val="24"/>
        </w:rPr>
        <w:t>территорий многоквартирных домов, входящих в состав минимального и дополнительного перечня таких работ</w:t>
      </w:r>
    </w:p>
    <w:p w:rsidR="0017133D" w:rsidRPr="00110662" w:rsidRDefault="0017133D" w:rsidP="0017133D">
      <w:pPr>
        <w:ind w:left="1134"/>
        <w:jc w:val="center"/>
        <w:rPr>
          <w:b/>
          <w:sz w:val="24"/>
          <w:szCs w:val="24"/>
        </w:rPr>
      </w:pPr>
    </w:p>
    <w:p w:rsidR="00C87E7A" w:rsidRPr="00110662" w:rsidRDefault="00C87E7A" w:rsidP="00C87E7A">
      <w:pPr>
        <w:jc w:val="center"/>
        <w:rPr>
          <w:b/>
          <w:sz w:val="24"/>
        </w:rPr>
      </w:pPr>
    </w:p>
    <w:tbl>
      <w:tblPr>
        <w:tblStyle w:val="af"/>
        <w:tblpPr w:leftFromText="180" w:rightFromText="180" w:vertAnchor="text" w:horzAnchor="page" w:tblpX="1101" w:tblpY="178"/>
        <w:tblW w:w="10409" w:type="dxa"/>
        <w:tblLayout w:type="fixed"/>
        <w:tblLook w:val="04A0"/>
      </w:tblPr>
      <w:tblGrid>
        <w:gridCol w:w="4906"/>
        <w:gridCol w:w="1683"/>
        <w:gridCol w:w="1834"/>
        <w:gridCol w:w="1986"/>
      </w:tblGrid>
      <w:tr w:rsidR="00C87E7A" w:rsidRPr="00110662" w:rsidTr="004C52A8">
        <w:trPr>
          <w:trHeight w:val="608"/>
        </w:trPr>
        <w:tc>
          <w:tcPr>
            <w:tcW w:w="4906" w:type="dxa"/>
          </w:tcPr>
          <w:p w:rsidR="00C87E7A" w:rsidRPr="00110662" w:rsidRDefault="00C87E7A" w:rsidP="004C52A8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83" w:type="dxa"/>
          </w:tcPr>
          <w:p w:rsidR="00C87E7A" w:rsidRPr="00110662" w:rsidRDefault="00C87E7A" w:rsidP="004C52A8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</w:tcPr>
          <w:p w:rsidR="00C87E7A" w:rsidRPr="00110662" w:rsidRDefault="00C87E7A" w:rsidP="004C52A8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6" w:type="dxa"/>
          </w:tcPr>
          <w:p w:rsidR="00C87E7A" w:rsidRPr="00110662" w:rsidRDefault="00385AF4" w:rsidP="004C52A8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Стоимость единицы, руб.</w:t>
            </w:r>
            <w:r w:rsidR="00DC29BA">
              <w:rPr>
                <w:b/>
                <w:sz w:val="24"/>
                <w:szCs w:val="24"/>
              </w:rPr>
              <w:t xml:space="preserve"> п</w:t>
            </w:r>
            <w:r w:rsidR="00BF571B">
              <w:rPr>
                <w:b/>
                <w:sz w:val="24"/>
                <w:szCs w:val="24"/>
              </w:rPr>
              <w:t>о состоянию на 2020</w:t>
            </w:r>
            <w:r w:rsidR="0033077E" w:rsidRPr="0011066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87E7A" w:rsidRPr="00110662" w:rsidTr="004C52A8">
        <w:trPr>
          <w:trHeight w:val="932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Разработка грунта с перемещением до 10 м бульдозерами мощностью: 123 кВт (180 л.с.)</w:t>
            </w:r>
            <w:proofErr w:type="gramStart"/>
            <w:r w:rsidRPr="00110662">
              <w:rPr>
                <w:sz w:val="24"/>
                <w:szCs w:val="24"/>
              </w:rPr>
              <w:t>.</w:t>
            </w:r>
            <w:proofErr w:type="gramEnd"/>
            <w:r w:rsidRPr="00110662">
              <w:rPr>
                <w:sz w:val="24"/>
                <w:szCs w:val="24"/>
              </w:rPr>
              <w:t xml:space="preserve"> </w:t>
            </w:r>
            <w:proofErr w:type="gramStart"/>
            <w:r w:rsidRPr="00110662">
              <w:rPr>
                <w:sz w:val="24"/>
                <w:szCs w:val="24"/>
              </w:rPr>
              <w:t>г</w:t>
            </w:r>
            <w:proofErr w:type="gramEnd"/>
            <w:r w:rsidRPr="00110662">
              <w:rPr>
                <w:sz w:val="24"/>
                <w:szCs w:val="24"/>
              </w:rPr>
              <w:t>руппа грунтов 2 (1000 м3)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 м3</w:t>
            </w:r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0,035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511,24</w:t>
            </w:r>
          </w:p>
        </w:tc>
      </w:tr>
      <w:tr w:rsidR="00C87E7A" w:rsidRPr="00110662" w:rsidTr="004C52A8">
        <w:trPr>
          <w:trHeight w:val="608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Планировка площадей бульдозерами мощнлстью:132 кВт (180 л.с.) 1000 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0,35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25,23</w:t>
            </w:r>
          </w:p>
        </w:tc>
      </w:tr>
      <w:tr w:rsidR="00C87E7A" w:rsidRPr="00110662" w:rsidTr="004C52A8">
        <w:trPr>
          <w:trHeight w:val="932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Укладка и пропитка с применением битума щебеночных покрытий толщиной 8 см (1000 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  <w:r w:rsidRPr="00110662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0,21</w:t>
            </w:r>
          </w:p>
        </w:tc>
        <w:tc>
          <w:tcPr>
            <w:tcW w:w="1986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</w:p>
        </w:tc>
      </w:tr>
      <w:tr w:rsidR="00C87E7A" w:rsidRPr="00110662" w:rsidTr="004C52A8">
        <w:trPr>
          <w:trHeight w:val="608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Битумы нефтяные дорожные жидкие, класс: МГ</w:t>
            </w:r>
            <w:proofErr w:type="gramStart"/>
            <w:r w:rsidRPr="00110662">
              <w:rPr>
                <w:sz w:val="24"/>
                <w:szCs w:val="24"/>
              </w:rPr>
              <w:t>,С</w:t>
            </w:r>
            <w:proofErr w:type="gramEnd"/>
            <w:r w:rsidRPr="00110662">
              <w:rPr>
                <w:sz w:val="24"/>
                <w:szCs w:val="24"/>
              </w:rPr>
              <w:t>Г (т)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т</w:t>
            </w:r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3,469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1487,6</w:t>
            </w:r>
          </w:p>
        </w:tc>
      </w:tr>
      <w:tr w:rsidR="00C87E7A" w:rsidRPr="00110662" w:rsidTr="004C52A8">
        <w:trPr>
          <w:trHeight w:val="1541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 (1000 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  <w:r w:rsidRPr="00110662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т</w:t>
            </w:r>
            <w:r w:rsidRPr="00110662">
              <w:rPr>
                <w:sz w:val="24"/>
                <w:szCs w:val="24"/>
                <w:lang w:val="en-US"/>
              </w:rPr>
              <w:t>/</w:t>
            </w:r>
            <w:r w:rsidRPr="00110662">
              <w:rPr>
                <w:sz w:val="24"/>
                <w:szCs w:val="24"/>
              </w:rPr>
              <w:t>м3</w:t>
            </w:r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0,21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2984,49</w:t>
            </w:r>
          </w:p>
          <w:p w:rsidR="00385AF4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368,01</w:t>
            </w:r>
          </w:p>
        </w:tc>
      </w:tr>
      <w:tr w:rsidR="00C87E7A" w:rsidRPr="00110662" w:rsidTr="004C52A8">
        <w:trPr>
          <w:trHeight w:val="1560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</w:t>
            </w:r>
            <w:r w:rsidRPr="00110662">
              <w:rPr>
                <w:sz w:val="24"/>
                <w:szCs w:val="24"/>
                <w:lang w:val="en-US"/>
              </w:rPr>
              <w:t>II</w:t>
            </w:r>
            <w:r w:rsidRPr="00110662">
              <w:rPr>
                <w:sz w:val="24"/>
                <w:szCs w:val="24"/>
              </w:rPr>
              <w:t>, тип В (т)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т</w:t>
            </w:r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25,372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480</w:t>
            </w:r>
          </w:p>
        </w:tc>
      </w:tr>
      <w:tr w:rsidR="00C87E7A" w:rsidRPr="00110662" w:rsidTr="004C52A8">
        <w:trPr>
          <w:trHeight w:val="608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Установка бортовых камней бетонных: при  цементобетонных покрытиях (100 м)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м</w:t>
            </w:r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3226,95</w:t>
            </w:r>
          </w:p>
          <w:p w:rsidR="00385AF4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643,64</w:t>
            </w:r>
          </w:p>
        </w:tc>
      </w:tr>
      <w:tr w:rsidR="00C87E7A" w:rsidRPr="00110662" w:rsidTr="004C52A8">
        <w:trPr>
          <w:trHeight w:val="932"/>
        </w:trPr>
        <w:tc>
          <w:tcPr>
            <w:tcW w:w="4906" w:type="dxa"/>
          </w:tcPr>
          <w:p w:rsidR="00C87E7A" w:rsidRPr="00110662" w:rsidRDefault="00C87E7A" w:rsidP="001A74CD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Камни бортовые из бетона В30 (М400) с расходом арматуры 38 кг/м3 (БР 100.20.8 ГОСТ 6665-91)</w:t>
            </w:r>
          </w:p>
        </w:tc>
        <w:tc>
          <w:tcPr>
            <w:tcW w:w="1683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proofErr w:type="gramStart"/>
            <w:r w:rsidRPr="00110662">
              <w:rPr>
                <w:sz w:val="24"/>
                <w:szCs w:val="24"/>
              </w:rPr>
              <w:t>кг</w:t>
            </w:r>
            <w:proofErr w:type="gramEnd"/>
            <w:r w:rsidRPr="00110662">
              <w:rPr>
                <w:sz w:val="24"/>
                <w:szCs w:val="24"/>
                <w:lang w:val="en-US"/>
              </w:rPr>
              <w:t>/</w:t>
            </w:r>
            <w:r w:rsidRPr="00110662">
              <w:rPr>
                <w:sz w:val="24"/>
                <w:szCs w:val="24"/>
              </w:rPr>
              <w:t xml:space="preserve">м3 </w:t>
            </w:r>
          </w:p>
        </w:tc>
        <w:tc>
          <w:tcPr>
            <w:tcW w:w="1834" w:type="dxa"/>
          </w:tcPr>
          <w:p w:rsidR="00C87E7A" w:rsidRPr="00110662" w:rsidRDefault="00C87E7A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1,6</w:t>
            </w:r>
          </w:p>
        </w:tc>
        <w:tc>
          <w:tcPr>
            <w:tcW w:w="1986" w:type="dxa"/>
          </w:tcPr>
          <w:p w:rsidR="00C87E7A" w:rsidRPr="00110662" w:rsidRDefault="00385AF4" w:rsidP="001A74CD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2079,2</w:t>
            </w:r>
          </w:p>
        </w:tc>
      </w:tr>
    </w:tbl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C87E7A" w:rsidRPr="00110662" w:rsidRDefault="00C87E7A" w:rsidP="00A1740D">
      <w:pPr>
        <w:ind w:left="1134"/>
        <w:jc w:val="both"/>
        <w:rPr>
          <w:sz w:val="24"/>
          <w:szCs w:val="24"/>
        </w:rPr>
      </w:pPr>
    </w:p>
    <w:p w:rsidR="00385AF4" w:rsidRPr="00110662" w:rsidRDefault="00385AF4" w:rsidP="00A1740D">
      <w:pPr>
        <w:ind w:left="1134"/>
        <w:jc w:val="both"/>
        <w:rPr>
          <w:sz w:val="24"/>
          <w:szCs w:val="24"/>
        </w:rPr>
      </w:pPr>
    </w:p>
    <w:p w:rsidR="00385AF4" w:rsidRPr="00110662" w:rsidRDefault="00385AF4" w:rsidP="00A1740D">
      <w:pPr>
        <w:ind w:left="1134"/>
        <w:jc w:val="both"/>
        <w:rPr>
          <w:sz w:val="24"/>
          <w:szCs w:val="24"/>
        </w:rPr>
      </w:pPr>
    </w:p>
    <w:p w:rsidR="00385AF4" w:rsidRPr="00110662" w:rsidRDefault="00385AF4" w:rsidP="00A1740D">
      <w:pPr>
        <w:ind w:left="1134"/>
        <w:jc w:val="both"/>
        <w:rPr>
          <w:sz w:val="24"/>
          <w:szCs w:val="24"/>
        </w:rPr>
      </w:pPr>
    </w:p>
    <w:p w:rsidR="00385AF4" w:rsidRPr="00110662" w:rsidRDefault="00385AF4" w:rsidP="00A1740D">
      <w:pPr>
        <w:ind w:left="1134"/>
        <w:jc w:val="both"/>
        <w:rPr>
          <w:sz w:val="24"/>
          <w:szCs w:val="24"/>
        </w:rPr>
      </w:pPr>
    </w:p>
    <w:p w:rsidR="00385AF4" w:rsidRPr="00110662" w:rsidRDefault="00385AF4" w:rsidP="00A1740D">
      <w:pPr>
        <w:ind w:left="1134"/>
        <w:jc w:val="both"/>
        <w:rPr>
          <w:sz w:val="24"/>
          <w:szCs w:val="24"/>
        </w:rPr>
      </w:pPr>
    </w:p>
    <w:p w:rsidR="00385AF4" w:rsidRPr="00110662" w:rsidRDefault="00385AF4" w:rsidP="001A74CD">
      <w:pPr>
        <w:jc w:val="both"/>
        <w:rPr>
          <w:sz w:val="24"/>
          <w:szCs w:val="24"/>
        </w:rPr>
      </w:pPr>
    </w:p>
    <w:p w:rsidR="00385AF4" w:rsidRPr="00110662" w:rsidRDefault="00385AF4" w:rsidP="00A1740D">
      <w:pPr>
        <w:ind w:left="1134"/>
        <w:jc w:val="both"/>
        <w:rPr>
          <w:sz w:val="24"/>
          <w:szCs w:val="24"/>
        </w:rPr>
      </w:pPr>
    </w:p>
    <w:p w:rsidR="000C0D3B" w:rsidRPr="00110662" w:rsidRDefault="000C0D3B" w:rsidP="00C87E7A">
      <w:pPr>
        <w:jc w:val="center"/>
        <w:rPr>
          <w:b/>
          <w:sz w:val="24"/>
          <w:szCs w:val="24"/>
        </w:rPr>
      </w:pPr>
    </w:p>
    <w:p w:rsidR="00BA4C7D" w:rsidRPr="00110662" w:rsidRDefault="00BA4C7D" w:rsidP="00E463EC">
      <w:pPr>
        <w:rPr>
          <w:sz w:val="24"/>
          <w:szCs w:val="24"/>
        </w:rPr>
      </w:pPr>
    </w:p>
    <w:p w:rsidR="00BA4C7D" w:rsidRPr="00110662" w:rsidRDefault="00BA4C7D" w:rsidP="00E463EC">
      <w:pPr>
        <w:rPr>
          <w:sz w:val="24"/>
          <w:szCs w:val="24"/>
        </w:rPr>
      </w:pPr>
    </w:p>
    <w:p w:rsidR="00BA4C7D" w:rsidRPr="00110662" w:rsidRDefault="00BA4C7D" w:rsidP="00E463EC">
      <w:pPr>
        <w:rPr>
          <w:sz w:val="24"/>
          <w:szCs w:val="24"/>
        </w:rPr>
      </w:pPr>
    </w:p>
    <w:p w:rsidR="00BA4C7D" w:rsidRPr="00110662" w:rsidRDefault="00BA4C7D" w:rsidP="00E463EC">
      <w:pPr>
        <w:rPr>
          <w:sz w:val="24"/>
          <w:szCs w:val="24"/>
        </w:rPr>
      </w:pPr>
    </w:p>
    <w:p w:rsidR="00707D53" w:rsidRPr="00110662" w:rsidRDefault="00707D53" w:rsidP="00E463EC">
      <w:pPr>
        <w:rPr>
          <w:sz w:val="24"/>
          <w:szCs w:val="24"/>
        </w:rPr>
      </w:pPr>
    </w:p>
    <w:p w:rsidR="003F3D01" w:rsidRPr="00110662" w:rsidRDefault="003F3D01" w:rsidP="00C87E7A">
      <w:pPr>
        <w:rPr>
          <w:b/>
          <w:sz w:val="24"/>
          <w:szCs w:val="24"/>
        </w:rPr>
      </w:pPr>
    </w:p>
    <w:p w:rsidR="003F3D01" w:rsidRPr="00110662" w:rsidRDefault="003F3D01" w:rsidP="00C87E7A">
      <w:pPr>
        <w:rPr>
          <w:b/>
          <w:sz w:val="24"/>
          <w:szCs w:val="24"/>
        </w:rPr>
      </w:pPr>
    </w:p>
    <w:p w:rsidR="003F3D01" w:rsidRPr="00110662" w:rsidRDefault="003F3D01" w:rsidP="00C87E7A">
      <w:pPr>
        <w:rPr>
          <w:b/>
          <w:sz w:val="24"/>
          <w:szCs w:val="24"/>
        </w:rPr>
      </w:pPr>
    </w:p>
    <w:p w:rsidR="003F3D01" w:rsidRPr="00110662" w:rsidRDefault="003F3D01" w:rsidP="00C87E7A">
      <w:pPr>
        <w:rPr>
          <w:b/>
          <w:sz w:val="24"/>
          <w:szCs w:val="24"/>
        </w:rPr>
      </w:pPr>
    </w:p>
    <w:p w:rsidR="00E463EC" w:rsidRPr="00110662" w:rsidRDefault="00E463EC" w:rsidP="00C87E7A">
      <w:pPr>
        <w:rPr>
          <w:b/>
          <w:sz w:val="24"/>
          <w:szCs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E463EC" w:rsidRPr="00110662" w:rsidRDefault="00E463EC" w:rsidP="00C87E7A">
      <w:pPr>
        <w:rPr>
          <w:b/>
          <w:sz w:val="24"/>
        </w:rPr>
      </w:pPr>
    </w:p>
    <w:p w:rsidR="00DA403C" w:rsidRPr="00110662" w:rsidRDefault="00DA403C" w:rsidP="00C506EF">
      <w:pPr>
        <w:ind w:left="567"/>
        <w:rPr>
          <w:b/>
          <w:sz w:val="24"/>
        </w:rPr>
      </w:pPr>
    </w:p>
    <w:p w:rsidR="004760ED" w:rsidRPr="00110662" w:rsidRDefault="004760ED" w:rsidP="00C87E7A">
      <w:pPr>
        <w:rPr>
          <w:b/>
          <w:sz w:val="24"/>
        </w:rPr>
      </w:pPr>
    </w:p>
    <w:p w:rsidR="00DA403C" w:rsidRPr="00110662" w:rsidRDefault="00DA403C" w:rsidP="00C87E7A"/>
    <w:p w:rsidR="00DA403C" w:rsidRPr="00110662" w:rsidRDefault="00DA403C" w:rsidP="00C87E7A"/>
    <w:tbl>
      <w:tblPr>
        <w:tblStyle w:val="af"/>
        <w:tblpPr w:leftFromText="180" w:rightFromText="180" w:vertAnchor="text" w:horzAnchor="margin" w:tblpXSpec="right" w:tblpY="-330"/>
        <w:tblW w:w="0" w:type="auto"/>
        <w:tblLook w:val="04A0"/>
      </w:tblPr>
      <w:tblGrid>
        <w:gridCol w:w="4361"/>
      </w:tblGrid>
      <w:tr w:rsidR="00980EC0" w:rsidRPr="00110662" w:rsidTr="00980EC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0EC0" w:rsidRPr="00110662" w:rsidRDefault="00BA4C7D" w:rsidP="00980EC0">
            <w:pPr>
              <w:ind w:right="601"/>
              <w:jc w:val="both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Приложение 7</w:t>
            </w:r>
            <w:r w:rsidR="00980EC0" w:rsidRPr="00110662">
              <w:rPr>
                <w:sz w:val="24"/>
                <w:szCs w:val="24"/>
              </w:rPr>
              <w:t xml:space="preserve"> к муниципальной программе « Формирование комфортной городской среды р.п</w:t>
            </w:r>
            <w:proofErr w:type="gramStart"/>
            <w:r w:rsidR="00980EC0" w:rsidRPr="00110662">
              <w:rPr>
                <w:sz w:val="24"/>
                <w:szCs w:val="24"/>
              </w:rPr>
              <w:t>.Б</w:t>
            </w:r>
            <w:proofErr w:type="gramEnd"/>
            <w:r w:rsidR="00980EC0" w:rsidRPr="00110662">
              <w:rPr>
                <w:sz w:val="24"/>
                <w:szCs w:val="24"/>
              </w:rPr>
              <w:t xml:space="preserve">азарный Карабулак, Базарно-Карабулакского муниципального   образования, Базарно-Карабулакского муниципального района </w:t>
            </w:r>
            <w:r w:rsidR="00DC29BA">
              <w:rPr>
                <w:sz w:val="24"/>
                <w:szCs w:val="24"/>
              </w:rPr>
              <w:t>Саратовской области на 2018-2024</w:t>
            </w:r>
            <w:r w:rsidR="00980EC0" w:rsidRPr="00110662">
              <w:rPr>
                <w:sz w:val="24"/>
                <w:szCs w:val="24"/>
              </w:rPr>
              <w:t xml:space="preserve"> годы»</w:t>
            </w:r>
          </w:p>
        </w:tc>
      </w:tr>
    </w:tbl>
    <w:p w:rsidR="00A84FDF" w:rsidRPr="00110662" w:rsidRDefault="00A84FDF" w:rsidP="000C4C0A">
      <w:pPr>
        <w:rPr>
          <w:sz w:val="24"/>
          <w:szCs w:val="24"/>
        </w:rPr>
      </w:pPr>
    </w:p>
    <w:p w:rsidR="00A84FDF" w:rsidRPr="00110662" w:rsidRDefault="00A84FDF" w:rsidP="000C4C0A">
      <w:pPr>
        <w:rPr>
          <w:sz w:val="24"/>
          <w:szCs w:val="24"/>
        </w:rPr>
      </w:pPr>
    </w:p>
    <w:p w:rsidR="00A84FDF" w:rsidRPr="00110662" w:rsidRDefault="00A84FDF" w:rsidP="000C4C0A">
      <w:pPr>
        <w:rPr>
          <w:sz w:val="24"/>
          <w:szCs w:val="24"/>
        </w:rPr>
      </w:pPr>
    </w:p>
    <w:p w:rsidR="00A84FDF" w:rsidRPr="00110662" w:rsidRDefault="00A84FDF" w:rsidP="000C4C0A">
      <w:pPr>
        <w:rPr>
          <w:sz w:val="24"/>
          <w:szCs w:val="24"/>
        </w:rPr>
      </w:pPr>
    </w:p>
    <w:p w:rsidR="00A84FDF" w:rsidRPr="00110662" w:rsidRDefault="00A84FDF" w:rsidP="000C4C0A">
      <w:pPr>
        <w:rPr>
          <w:sz w:val="24"/>
          <w:szCs w:val="24"/>
        </w:rPr>
      </w:pPr>
    </w:p>
    <w:p w:rsidR="00A84FDF" w:rsidRPr="00110662" w:rsidRDefault="00A84FDF" w:rsidP="000C4C0A">
      <w:pPr>
        <w:rPr>
          <w:sz w:val="24"/>
          <w:szCs w:val="24"/>
        </w:rPr>
      </w:pPr>
    </w:p>
    <w:p w:rsidR="00A84FDF" w:rsidRPr="00110662" w:rsidRDefault="00A84FDF" w:rsidP="000C4C0A">
      <w:pPr>
        <w:rPr>
          <w:sz w:val="24"/>
          <w:szCs w:val="24"/>
        </w:rPr>
      </w:pPr>
    </w:p>
    <w:p w:rsidR="00385C11" w:rsidRPr="00110662" w:rsidRDefault="00385C11" w:rsidP="000C4C0A">
      <w:pPr>
        <w:rPr>
          <w:sz w:val="24"/>
          <w:szCs w:val="24"/>
        </w:rPr>
      </w:pPr>
    </w:p>
    <w:p w:rsidR="00A84FDF" w:rsidRPr="00110662" w:rsidRDefault="00A84FDF" w:rsidP="00E86529">
      <w:pPr>
        <w:rPr>
          <w:sz w:val="24"/>
          <w:szCs w:val="24"/>
        </w:rPr>
      </w:pPr>
    </w:p>
    <w:p w:rsidR="00E86529" w:rsidRPr="00110662" w:rsidRDefault="000C4C0A" w:rsidP="00385C11">
      <w:pPr>
        <w:tabs>
          <w:tab w:val="left" w:pos="3210"/>
        </w:tabs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Прогнозный список адресов к муниципальной программе</w:t>
      </w:r>
    </w:p>
    <w:p w:rsidR="00E86529" w:rsidRPr="00110662" w:rsidRDefault="000C4C0A" w:rsidP="000C4C0A">
      <w:pPr>
        <w:tabs>
          <w:tab w:val="left" w:pos="3210"/>
        </w:tabs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«Формирование комфортной городской среды </w:t>
      </w:r>
    </w:p>
    <w:p w:rsidR="00E463EC" w:rsidRPr="00110662" w:rsidRDefault="000C4C0A" w:rsidP="000C4C0A">
      <w:pPr>
        <w:tabs>
          <w:tab w:val="left" w:pos="3210"/>
        </w:tabs>
        <w:jc w:val="center"/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 xml:space="preserve">р.п. Базарный Карабулак, Базарно-Карабулакского муниципального образования Базарно-Карабулакского муниципального района </w:t>
      </w:r>
      <w:r w:rsidR="00DC29BA">
        <w:rPr>
          <w:b/>
          <w:sz w:val="24"/>
          <w:szCs w:val="24"/>
        </w:rPr>
        <w:t>Саратовской области на 2018-2024</w:t>
      </w:r>
      <w:r w:rsidRPr="00110662">
        <w:rPr>
          <w:b/>
          <w:sz w:val="24"/>
          <w:szCs w:val="24"/>
        </w:rPr>
        <w:t xml:space="preserve"> годы» и территории, подлежавшие обяз</w:t>
      </w:r>
      <w:r w:rsidR="00004528" w:rsidRPr="00110662">
        <w:rPr>
          <w:b/>
          <w:sz w:val="24"/>
          <w:szCs w:val="24"/>
        </w:rPr>
        <w:t>ательному благоустройству на</w:t>
      </w:r>
      <w:r w:rsidR="004C4256" w:rsidRPr="00110662">
        <w:rPr>
          <w:b/>
          <w:sz w:val="24"/>
          <w:szCs w:val="24"/>
        </w:rPr>
        <w:t xml:space="preserve"> 2018</w:t>
      </w:r>
      <w:r w:rsidR="00DC29BA">
        <w:rPr>
          <w:b/>
          <w:sz w:val="24"/>
          <w:szCs w:val="24"/>
        </w:rPr>
        <w:t>- 2024</w:t>
      </w:r>
      <w:r w:rsidR="00004528" w:rsidRPr="00110662">
        <w:rPr>
          <w:b/>
          <w:sz w:val="24"/>
          <w:szCs w:val="24"/>
        </w:rPr>
        <w:t xml:space="preserve"> годы</w:t>
      </w:r>
    </w:p>
    <w:tbl>
      <w:tblPr>
        <w:tblStyle w:val="af"/>
        <w:tblpPr w:leftFromText="180" w:rightFromText="180" w:vertAnchor="text" w:horzAnchor="margin" w:tblpY="198"/>
        <w:tblW w:w="0" w:type="auto"/>
        <w:tblLook w:val="04A0"/>
      </w:tblPr>
      <w:tblGrid>
        <w:gridCol w:w="817"/>
        <w:gridCol w:w="6633"/>
        <w:gridCol w:w="3725"/>
      </w:tblGrid>
      <w:tr w:rsidR="004C4256" w:rsidRPr="00110662" w:rsidTr="00C506EF">
        <w:tc>
          <w:tcPr>
            <w:tcW w:w="817" w:type="dxa"/>
          </w:tcPr>
          <w:p w:rsidR="004C4256" w:rsidRPr="00110662" w:rsidRDefault="004C4256" w:rsidP="00C506EF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6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0662">
              <w:rPr>
                <w:b/>
                <w:sz w:val="24"/>
                <w:szCs w:val="24"/>
              </w:rPr>
              <w:t>/</w:t>
            </w:r>
            <w:proofErr w:type="spellStart"/>
            <w:r w:rsidRPr="001106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</w:tcPr>
          <w:p w:rsidR="004C4256" w:rsidRPr="00110662" w:rsidRDefault="004C4256" w:rsidP="00C506EF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25" w:type="dxa"/>
          </w:tcPr>
          <w:p w:rsidR="004C4256" w:rsidRPr="00110662" w:rsidRDefault="004C4256" w:rsidP="00C506EF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4C4256" w:rsidRPr="00110662" w:rsidTr="00C506EF">
        <w:tc>
          <w:tcPr>
            <w:tcW w:w="11175" w:type="dxa"/>
            <w:gridSpan w:val="3"/>
          </w:tcPr>
          <w:p w:rsidR="004C4256" w:rsidRPr="00110662" w:rsidRDefault="00C506EF" w:rsidP="006D3859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2019</w:t>
            </w:r>
            <w:r w:rsidR="004C4256" w:rsidRPr="0011066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C4256" w:rsidRPr="00110662" w:rsidTr="00C506EF">
        <w:tc>
          <w:tcPr>
            <w:tcW w:w="817" w:type="dxa"/>
          </w:tcPr>
          <w:p w:rsidR="004C4256" w:rsidRPr="00110662" w:rsidRDefault="004C4256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04528" w:rsidRPr="00110662" w:rsidRDefault="004C4256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4C4256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4C4256" w:rsidRPr="00110662" w:rsidRDefault="004C4256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</w:t>
            </w:r>
            <w:r w:rsidR="00C506EF" w:rsidRPr="00110662">
              <w:rPr>
                <w:sz w:val="24"/>
                <w:szCs w:val="24"/>
              </w:rPr>
              <w:t>,</w:t>
            </w:r>
            <w:r w:rsidRPr="00110662">
              <w:rPr>
                <w:sz w:val="24"/>
                <w:szCs w:val="24"/>
              </w:rPr>
              <w:t xml:space="preserve"> д. 115</w:t>
            </w:r>
          </w:p>
          <w:p w:rsidR="004C4256" w:rsidRPr="00110662" w:rsidRDefault="004C4256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</w:t>
            </w:r>
            <w:r w:rsidR="00004528" w:rsidRPr="00110662">
              <w:rPr>
                <w:sz w:val="24"/>
                <w:szCs w:val="24"/>
              </w:rPr>
              <w:t>-</w:t>
            </w:r>
            <w:r w:rsidR="004C52A8" w:rsidRPr="00110662">
              <w:rPr>
                <w:sz w:val="24"/>
                <w:szCs w:val="24"/>
              </w:rPr>
              <w:t xml:space="preserve"> 1975 год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-</w:t>
            </w:r>
            <w:r w:rsidR="004C52A8" w:rsidRPr="0011066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725" w:type="dxa"/>
          </w:tcPr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4C4256" w:rsidRPr="00110662" w:rsidTr="00C506EF">
        <w:tc>
          <w:tcPr>
            <w:tcW w:w="817" w:type="dxa"/>
          </w:tcPr>
          <w:p w:rsidR="004C4256" w:rsidRPr="00110662" w:rsidRDefault="00004528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</w:t>
            </w:r>
            <w:proofErr w:type="gramStart"/>
            <w:r w:rsidRPr="00110662">
              <w:rPr>
                <w:sz w:val="24"/>
                <w:szCs w:val="24"/>
              </w:rPr>
              <w:t>.Л</w:t>
            </w:r>
            <w:proofErr w:type="gramEnd"/>
            <w:r w:rsidRPr="00110662">
              <w:rPr>
                <w:sz w:val="24"/>
                <w:szCs w:val="24"/>
              </w:rPr>
              <w:t>енина</w:t>
            </w:r>
            <w:r w:rsidR="00C506EF" w:rsidRPr="00110662">
              <w:rPr>
                <w:sz w:val="24"/>
                <w:szCs w:val="24"/>
              </w:rPr>
              <w:t>,</w:t>
            </w:r>
            <w:r w:rsidRPr="00110662">
              <w:rPr>
                <w:sz w:val="24"/>
                <w:szCs w:val="24"/>
              </w:rPr>
              <w:t xml:space="preserve"> д. 119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4C52A8" w:rsidRPr="00110662">
              <w:rPr>
                <w:sz w:val="24"/>
                <w:szCs w:val="24"/>
              </w:rPr>
              <w:t xml:space="preserve"> 1970</w:t>
            </w:r>
            <w:r w:rsidR="006D3859" w:rsidRPr="00110662">
              <w:rPr>
                <w:sz w:val="24"/>
                <w:szCs w:val="24"/>
              </w:rPr>
              <w:t xml:space="preserve"> год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–</w:t>
            </w:r>
            <w:r w:rsidR="004C52A8" w:rsidRPr="00110662">
              <w:rPr>
                <w:sz w:val="24"/>
                <w:szCs w:val="24"/>
              </w:rPr>
              <w:t xml:space="preserve"> 2</w:t>
            </w:r>
          </w:p>
          <w:p w:rsidR="004C4256" w:rsidRPr="00110662" w:rsidRDefault="004C4256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4C4256" w:rsidRPr="00110662" w:rsidTr="00C506EF">
        <w:tc>
          <w:tcPr>
            <w:tcW w:w="817" w:type="dxa"/>
          </w:tcPr>
          <w:p w:rsidR="004C4256" w:rsidRPr="00110662" w:rsidRDefault="00004528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C506EF" w:rsidRPr="00110662" w:rsidRDefault="00C506EF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 88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4C52A8" w:rsidRPr="00110662">
              <w:rPr>
                <w:sz w:val="24"/>
                <w:szCs w:val="24"/>
              </w:rPr>
              <w:t xml:space="preserve"> 1986</w:t>
            </w:r>
            <w:r w:rsidR="006D3859" w:rsidRPr="00110662">
              <w:rPr>
                <w:sz w:val="24"/>
                <w:szCs w:val="24"/>
              </w:rPr>
              <w:t xml:space="preserve"> год</w:t>
            </w:r>
          </w:p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 w:rsidR="004C52A8" w:rsidRPr="00110662">
              <w:rPr>
                <w:sz w:val="24"/>
                <w:szCs w:val="24"/>
              </w:rPr>
              <w:t xml:space="preserve"> - </w:t>
            </w:r>
            <w:r w:rsidR="00EE71EE" w:rsidRPr="00110662"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4C4256" w:rsidRPr="00110662" w:rsidTr="00C506EF">
        <w:tc>
          <w:tcPr>
            <w:tcW w:w="817" w:type="dxa"/>
          </w:tcPr>
          <w:p w:rsidR="004C4256" w:rsidRPr="00110662" w:rsidRDefault="00004528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4C52A8" w:rsidRPr="00110662" w:rsidRDefault="004C52A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Коммунистическая, д. 30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4C52A8" w:rsidRPr="00110662">
              <w:rPr>
                <w:sz w:val="24"/>
                <w:szCs w:val="24"/>
              </w:rPr>
              <w:t xml:space="preserve"> </w:t>
            </w:r>
            <w:r w:rsidR="00CC15D4" w:rsidRPr="00110662">
              <w:rPr>
                <w:sz w:val="24"/>
                <w:szCs w:val="24"/>
              </w:rPr>
              <w:t xml:space="preserve"> 1986</w:t>
            </w:r>
          </w:p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 w:rsidR="006D3859" w:rsidRPr="00110662"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3725" w:type="dxa"/>
          </w:tcPr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4C4256" w:rsidRPr="00110662" w:rsidTr="00C506EF">
        <w:tc>
          <w:tcPr>
            <w:tcW w:w="817" w:type="dxa"/>
          </w:tcPr>
          <w:p w:rsidR="004C4256" w:rsidRPr="00110662" w:rsidRDefault="00004528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D3859" w:rsidRPr="00110662" w:rsidRDefault="006D3859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Коммунистическая, д. 32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6D3859" w:rsidRPr="00110662">
              <w:rPr>
                <w:sz w:val="24"/>
                <w:szCs w:val="24"/>
              </w:rPr>
              <w:t xml:space="preserve"> 1990</w:t>
            </w:r>
          </w:p>
          <w:p w:rsidR="004C4256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 w:rsidR="006D3859" w:rsidRPr="00110662">
              <w:rPr>
                <w:sz w:val="24"/>
                <w:szCs w:val="24"/>
              </w:rPr>
              <w:t xml:space="preserve"> – 2</w:t>
            </w:r>
          </w:p>
          <w:p w:rsidR="00116F43" w:rsidRPr="00110662" w:rsidRDefault="00116F43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D3859" w:rsidRPr="00110662" w:rsidTr="00C506EF">
        <w:tc>
          <w:tcPr>
            <w:tcW w:w="817" w:type="dxa"/>
          </w:tcPr>
          <w:p w:rsidR="006D3859" w:rsidRPr="00110662" w:rsidRDefault="006D3859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6D3859" w:rsidRPr="00110662" w:rsidRDefault="006D3859" w:rsidP="006D3859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725" w:type="dxa"/>
          </w:tcPr>
          <w:p w:rsidR="006D3859" w:rsidRPr="00110662" w:rsidRDefault="006D3859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4C4256" w:rsidRPr="00110662" w:rsidTr="00C506EF">
        <w:tc>
          <w:tcPr>
            <w:tcW w:w="817" w:type="dxa"/>
          </w:tcPr>
          <w:p w:rsidR="00C506EF" w:rsidRPr="00110662" w:rsidRDefault="00C506EF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:rsidR="004C4256" w:rsidRPr="00110662" w:rsidRDefault="006A17A3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EE71EE" w:rsidRPr="00110662" w:rsidRDefault="00F10DC9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92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EE71EE" w:rsidRPr="00110662">
              <w:rPr>
                <w:sz w:val="24"/>
                <w:szCs w:val="24"/>
              </w:rPr>
              <w:t>1986</w:t>
            </w:r>
          </w:p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 w:rsidR="00F10DC9">
              <w:rPr>
                <w:sz w:val="24"/>
                <w:szCs w:val="24"/>
              </w:rPr>
              <w:t>-5</w:t>
            </w:r>
          </w:p>
          <w:p w:rsidR="00385C11" w:rsidRPr="00110662" w:rsidRDefault="00385C11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385C11" w:rsidRPr="00110662" w:rsidRDefault="00385C11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385C11" w:rsidRPr="00110662" w:rsidRDefault="00385C11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385C11" w:rsidRPr="00110662" w:rsidRDefault="00385C11" w:rsidP="006D385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4C4256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004528" w:rsidRPr="00110662" w:rsidTr="00C506EF">
        <w:tc>
          <w:tcPr>
            <w:tcW w:w="817" w:type="dxa"/>
          </w:tcPr>
          <w:p w:rsidR="00004528" w:rsidRPr="00110662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EE71EE" w:rsidRPr="00110662" w:rsidRDefault="00F2461C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109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CC15D4" w:rsidRPr="00110662">
              <w:rPr>
                <w:sz w:val="24"/>
                <w:szCs w:val="24"/>
              </w:rPr>
              <w:t>1985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 w:rsidR="00EE71EE" w:rsidRPr="00110662">
              <w:rPr>
                <w:sz w:val="24"/>
                <w:szCs w:val="24"/>
              </w:rPr>
              <w:t>-</w:t>
            </w:r>
            <w:r w:rsidR="00F10DC9"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004528" w:rsidRPr="00110662" w:rsidTr="00C506EF">
        <w:tc>
          <w:tcPr>
            <w:tcW w:w="817" w:type="dxa"/>
          </w:tcPr>
          <w:p w:rsidR="00004528" w:rsidRPr="00110662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EE71EE" w:rsidRPr="00110662" w:rsidRDefault="00F10DC9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д111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</w:t>
            </w:r>
            <w:r w:rsidR="00CC15D4" w:rsidRPr="00110662">
              <w:rPr>
                <w:sz w:val="24"/>
                <w:szCs w:val="24"/>
              </w:rPr>
              <w:t>1985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 w:rsidR="00EE71EE" w:rsidRPr="00110662">
              <w:rPr>
                <w:sz w:val="24"/>
                <w:szCs w:val="24"/>
              </w:rPr>
              <w:t>-</w:t>
            </w:r>
            <w:r w:rsidR="00F10DC9"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A17A3" w:rsidRPr="00110662" w:rsidTr="00C506EF">
        <w:tc>
          <w:tcPr>
            <w:tcW w:w="817" w:type="dxa"/>
          </w:tcPr>
          <w:p w:rsidR="006A17A3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6A17A3" w:rsidRPr="00110662" w:rsidRDefault="006A17A3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парк ограниченной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– элемент парка (спортивная площадка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»).</w:t>
            </w:r>
          </w:p>
        </w:tc>
        <w:tc>
          <w:tcPr>
            <w:tcW w:w="3725" w:type="dxa"/>
          </w:tcPr>
          <w:p w:rsidR="006A17A3" w:rsidRPr="00110662" w:rsidRDefault="006A17A3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</w:t>
            </w:r>
            <w:r>
              <w:rPr>
                <w:sz w:val="24"/>
                <w:szCs w:val="24"/>
              </w:rPr>
              <w:t xml:space="preserve"> общественной территории</w:t>
            </w:r>
          </w:p>
        </w:tc>
      </w:tr>
      <w:tr w:rsidR="006A17A3" w:rsidRPr="00110662" w:rsidTr="00C506EF">
        <w:tc>
          <w:tcPr>
            <w:tcW w:w="817" w:type="dxa"/>
          </w:tcPr>
          <w:p w:rsidR="006A17A3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6A17A3" w:rsidRPr="00110662" w:rsidRDefault="006A17A3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парк ограниченной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– элемент парка (центральная аллея подходящая к Дому Культуры).</w:t>
            </w:r>
          </w:p>
        </w:tc>
        <w:tc>
          <w:tcPr>
            <w:tcW w:w="3725" w:type="dxa"/>
          </w:tcPr>
          <w:p w:rsidR="006A17A3" w:rsidRPr="00110662" w:rsidRDefault="006A17A3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</w:t>
            </w:r>
            <w:r>
              <w:rPr>
                <w:sz w:val="24"/>
                <w:szCs w:val="24"/>
              </w:rPr>
              <w:t xml:space="preserve"> общественной территории</w:t>
            </w:r>
          </w:p>
        </w:tc>
      </w:tr>
      <w:tr w:rsidR="00004528" w:rsidRPr="00110662" w:rsidTr="00C506EF">
        <w:tc>
          <w:tcPr>
            <w:tcW w:w="11175" w:type="dxa"/>
            <w:gridSpan w:val="3"/>
          </w:tcPr>
          <w:p w:rsidR="00004528" w:rsidRPr="00110662" w:rsidRDefault="006A17A3" w:rsidP="006A17A3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506EF" w:rsidRPr="00110662">
              <w:rPr>
                <w:b/>
                <w:sz w:val="24"/>
                <w:szCs w:val="24"/>
              </w:rPr>
              <w:t>2021</w:t>
            </w:r>
            <w:r w:rsidR="00004528" w:rsidRPr="0011066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4528" w:rsidRPr="00110662" w:rsidTr="00C506EF">
        <w:tc>
          <w:tcPr>
            <w:tcW w:w="817" w:type="dxa"/>
          </w:tcPr>
          <w:p w:rsidR="00004528" w:rsidRPr="00110662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004528" w:rsidRPr="00110662" w:rsidRDefault="006A17A3" w:rsidP="006A17A3">
            <w:pPr>
              <w:pStyle w:val="af1"/>
              <w:ind w:left="34" w:hanging="34"/>
              <w:jc w:val="both"/>
              <w:rPr>
                <w:sz w:val="24"/>
                <w:szCs w:val="24"/>
              </w:rPr>
            </w:pPr>
            <w:r w:rsidRPr="00450C2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 общественной территории </w:t>
            </w:r>
            <w:r w:rsidRPr="00450C24">
              <w:rPr>
                <w:sz w:val="24"/>
                <w:szCs w:val="24"/>
              </w:rPr>
              <w:t xml:space="preserve">центральной площади с устройством </w:t>
            </w:r>
            <w:r>
              <w:rPr>
                <w:sz w:val="24"/>
                <w:szCs w:val="24"/>
              </w:rPr>
              <w:t xml:space="preserve">    </w:t>
            </w:r>
            <w:r w:rsidRPr="00450C24">
              <w:rPr>
                <w:sz w:val="24"/>
                <w:szCs w:val="24"/>
              </w:rPr>
              <w:t xml:space="preserve">культурно-развлекательного объекта р.п. Базарный Карабулак, </w:t>
            </w:r>
            <w:r>
              <w:rPr>
                <w:sz w:val="24"/>
                <w:szCs w:val="24"/>
              </w:rPr>
              <w:t>площадь 60 лет Победы.</w:t>
            </w:r>
          </w:p>
        </w:tc>
        <w:tc>
          <w:tcPr>
            <w:tcW w:w="3725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Включить  в программу в соответствии с протоколом собрания собственников по благоустройству </w:t>
            </w:r>
            <w:r w:rsidR="006A17A3">
              <w:rPr>
                <w:sz w:val="24"/>
                <w:szCs w:val="24"/>
              </w:rPr>
              <w:t xml:space="preserve"> общественной территории</w:t>
            </w:r>
          </w:p>
        </w:tc>
      </w:tr>
      <w:tr w:rsidR="00004528" w:rsidRPr="00110662" w:rsidTr="00C506EF">
        <w:tc>
          <w:tcPr>
            <w:tcW w:w="817" w:type="dxa"/>
          </w:tcPr>
          <w:p w:rsidR="00004528" w:rsidRPr="00110662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6A17A3" w:rsidRPr="00974DC5" w:rsidRDefault="006A17A3" w:rsidP="006A17A3">
            <w:pPr>
              <w:pStyle w:val="af1"/>
              <w:ind w:left="0" w:firstLine="34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F67BC8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общественной территории </w:t>
            </w:r>
            <w:r w:rsidRPr="00F67BC8">
              <w:rPr>
                <w:sz w:val="24"/>
                <w:szCs w:val="24"/>
              </w:rPr>
              <w:t xml:space="preserve"> </w:t>
            </w:r>
            <w:r w:rsidRPr="00C36FF9">
              <w:rPr>
                <w:sz w:val="24"/>
                <w:szCs w:val="24"/>
                <w:shd w:val="clear" w:color="auto" w:fill="FFFFFF"/>
              </w:rPr>
              <w:t xml:space="preserve"> мемориального комплекса «Огонь славы» в р.п. Базарный Карабулак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Включить  в программу в соответствии с протоколом собрания собственников по благоустройству </w:t>
            </w:r>
            <w:r w:rsidR="006A17A3">
              <w:rPr>
                <w:sz w:val="24"/>
                <w:szCs w:val="24"/>
              </w:rPr>
              <w:t xml:space="preserve"> общественной территории</w:t>
            </w:r>
          </w:p>
        </w:tc>
      </w:tr>
      <w:tr w:rsidR="006D3859" w:rsidRPr="00110662" w:rsidTr="00C506EF">
        <w:tc>
          <w:tcPr>
            <w:tcW w:w="817" w:type="dxa"/>
          </w:tcPr>
          <w:p w:rsidR="006D3859" w:rsidRPr="00110662" w:rsidRDefault="006D3859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6D3859" w:rsidRPr="00110662" w:rsidRDefault="006D3859" w:rsidP="006D3859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25" w:type="dxa"/>
          </w:tcPr>
          <w:p w:rsidR="006D3859" w:rsidRPr="00110662" w:rsidRDefault="006D3859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004528" w:rsidRPr="00110662" w:rsidTr="00C506EF">
        <w:tc>
          <w:tcPr>
            <w:tcW w:w="817" w:type="dxa"/>
          </w:tcPr>
          <w:p w:rsidR="00004528" w:rsidRPr="00110662" w:rsidRDefault="006A17A3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6A17A3" w:rsidRDefault="006A17A3" w:rsidP="006A17A3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Благоустройство общественной территории центральной площади в р.п. Базарный Карабулак, площадь 60 лет Победы.</w:t>
            </w:r>
          </w:p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004528" w:rsidRPr="00110662" w:rsidRDefault="00004528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Включить  в программу в соответствии с протоколом собрания собственников по благоустройству </w:t>
            </w:r>
            <w:r w:rsidR="006A17A3">
              <w:rPr>
                <w:sz w:val="24"/>
                <w:szCs w:val="24"/>
              </w:rPr>
              <w:t xml:space="preserve"> общественной территории</w:t>
            </w:r>
          </w:p>
        </w:tc>
      </w:tr>
      <w:tr w:rsidR="00DC29BA" w:rsidRPr="00110662" w:rsidTr="00C506EF">
        <w:tc>
          <w:tcPr>
            <w:tcW w:w="817" w:type="dxa"/>
          </w:tcPr>
          <w:p w:rsidR="00DC29BA" w:rsidRPr="00110662" w:rsidRDefault="00DC29BA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DC29BA" w:rsidRPr="00DC29BA" w:rsidRDefault="00DC29BA" w:rsidP="00DC29BA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C29B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3725" w:type="dxa"/>
          </w:tcPr>
          <w:p w:rsidR="00DC29BA" w:rsidRPr="00110662" w:rsidRDefault="00DC29BA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DC29BA" w:rsidRPr="00110662" w:rsidTr="00C506EF">
        <w:tc>
          <w:tcPr>
            <w:tcW w:w="817" w:type="dxa"/>
          </w:tcPr>
          <w:p w:rsidR="00DC29BA" w:rsidRPr="00110662" w:rsidRDefault="00DC29BA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CA694C" w:rsidRPr="00CA694C" w:rsidRDefault="00CA694C" w:rsidP="00CA694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Чапаева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5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DC29BA" w:rsidRPr="00CA694C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DC29BA" w:rsidRPr="00110662" w:rsidRDefault="00DC29BA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DC29BA" w:rsidRPr="00110662" w:rsidTr="00C506EF">
        <w:tc>
          <w:tcPr>
            <w:tcW w:w="817" w:type="dxa"/>
          </w:tcPr>
          <w:p w:rsidR="00DC29BA" w:rsidRDefault="00B32C29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CA694C" w:rsidRPr="00CA694C" w:rsidRDefault="00CA694C" w:rsidP="00CA694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Чапаева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7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DC29BA" w:rsidRPr="00DC29BA" w:rsidRDefault="00CA694C" w:rsidP="00CA694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DC29BA" w:rsidRPr="00110662" w:rsidRDefault="00CA694C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DC29BA" w:rsidRPr="00110662" w:rsidTr="00C506EF">
        <w:tc>
          <w:tcPr>
            <w:tcW w:w="817" w:type="dxa"/>
          </w:tcPr>
          <w:p w:rsidR="00DC29BA" w:rsidRDefault="00350056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CA694C" w:rsidRPr="00CA694C" w:rsidRDefault="00CA694C" w:rsidP="00CA694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Чапаева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9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DC29BA" w:rsidRPr="00DC29BA" w:rsidRDefault="00CA694C" w:rsidP="00CA694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>этажность-2</w:t>
            </w:r>
          </w:p>
        </w:tc>
        <w:tc>
          <w:tcPr>
            <w:tcW w:w="3725" w:type="dxa"/>
          </w:tcPr>
          <w:p w:rsidR="00DC29BA" w:rsidRPr="00110662" w:rsidRDefault="00CA694C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 xml:space="preserve">Включить  в программу в соответствии с протоколом собрания собственников по благоустройству дворовой </w:t>
            </w:r>
            <w:r w:rsidRPr="00110662">
              <w:rPr>
                <w:sz w:val="24"/>
                <w:szCs w:val="24"/>
              </w:rPr>
              <w:lastRenderedPageBreak/>
              <w:t>территории многоквартирного жилого дома</w:t>
            </w:r>
          </w:p>
        </w:tc>
      </w:tr>
      <w:tr w:rsidR="00DC29BA" w:rsidRPr="00110662" w:rsidTr="00C506EF">
        <w:tc>
          <w:tcPr>
            <w:tcW w:w="817" w:type="dxa"/>
          </w:tcPr>
          <w:p w:rsidR="00DC29BA" w:rsidRDefault="00350056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33" w:type="dxa"/>
          </w:tcPr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</w:t>
            </w:r>
            <w:r w:rsidRPr="00110662">
              <w:rPr>
                <w:sz w:val="24"/>
                <w:szCs w:val="24"/>
              </w:rPr>
              <w:t xml:space="preserve"> территории </w:t>
            </w:r>
          </w:p>
          <w:p w:rsidR="00CA694C" w:rsidRDefault="00CA694C" w:rsidP="00CA694C">
            <w:pPr>
              <w:rPr>
                <w:sz w:val="24"/>
                <w:szCs w:val="24"/>
                <w:shd w:val="clear" w:color="auto" w:fill="FFFFFF"/>
              </w:rPr>
            </w:pPr>
            <w:r w:rsidRPr="00CA694C">
              <w:rPr>
                <w:sz w:val="24"/>
                <w:szCs w:val="24"/>
                <w:shd w:val="clear" w:color="auto" w:fill="FFFFFF"/>
              </w:rPr>
              <w:t xml:space="preserve">Пешеходная дорожка  </w:t>
            </w:r>
            <w:r w:rsidRPr="00792815">
              <w:rPr>
                <w:sz w:val="24"/>
                <w:szCs w:val="24"/>
                <w:shd w:val="clear" w:color="auto" w:fill="FFFFFF"/>
              </w:rPr>
              <w:t>в районе Ц</w:t>
            </w:r>
            <w:r>
              <w:rPr>
                <w:sz w:val="24"/>
                <w:szCs w:val="24"/>
                <w:shd w:val="clear" w:color="auto" w:fill="FFFFFF"/>
              </w:rPr>
              <w:t xml:space="preserve">ентральной </w:t>
            </w:r>
            <w:r w:rsidRPr="00792815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 xml:space="preserve">айонной </w:t>
            </w:r>
            <w:r w:rsidRPr="00792815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ольницы р.п. Базарный Карабулак</w:t>
            </w:r>
          </w:p>
          <w:p w:rsidR="00DC29BA" w:rsidRPr="00DC29BA" w:rsidRDefault="00DC29BA" w:rsidP="00DC29BA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DC29BA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Включить  в программу в соответствии с протоколом собрания по благоустройству </w:t>
            </w:r>
            <w:r>
              <w:rPr>
                <w:sz w:val="24"/>
                <w:szCs w:val="24"/>
              </w:rPr>
              <w:t>общественной</w:t>
            </w:r>
            <w:r w:rsidRPr="00110662">
              <w:rPr>
                <w:sz w:val="24"/>
                <w:szCs w:val="24"/>
              </w:rPr>
              <w:t xml:space="preserve"> территории </w:t>
            </w:r>
          </w:p>
        </w:tc>
      </w:tr>
      <w:tr w:rsidR="00DC29BA" w:rsidRPr="00110662" w:rsidTr="00C506EF">
        <w:tc>
          <w:tcPr>
            <w:tcW w:w="817" w:type="dxa"/>
          </w:tcPr>
          <w:p w:rsidR="00DC29BA" w:rsidRDefault="00DC29BA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DC29BA" w:rsidRPr="00DC29BA" w:rsidRDefault="00CA694C" w:rsidP="00DC29BA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725" w:type="dxa"/>
          </w:tcPr>
          <w:p w:rsidR="00DC29BA" w:rsidRPr="00110662" w:rsidRDefault="00DC29BA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DC29BA" w:rsidRPr="00110662" w:rsidTr="00C506EF">
        <w:tc>
          <w:tcPr>
            <w:tcW w:w="817" w:type="dxa"/>
          </w:tcPr>
          <w:p w:rsidR="00DC29BA" w:rsidRDefault="00350056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CA694C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CA694C" w:rsidRPr="00CA694C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Ленина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96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DC29BA" w:rsidRPr="00DC29BA" w:rsidRDefault="00CA694C" w:rsidP="00CA694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DC29BA" w:rsidRPr="00110662" w:rsidRDefault="00CA694C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DC29BA" w:rsidRPr="00110662" w:rsidTr="00C506EF">
        <w:tc>
          <w:tcPr>
            <w:tcW w:w="817" w:type="dxa"/>
          </w:tcPr>
          <w:p w:rsidR="00DC29BA" w:rsidRDefault="00350056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CA694C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CA694C" w:rsidRPr="00CA694C" w:rsidRDefault="00CA694C" w:rsidP="00CA694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CA694C">
              <w:rPr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A694C">
              <w:rPr>
                <w:sz w:val="24"/>
                <w:szCs w:val="24"/>
                <w:shd w:val="clear" w:color="auto" w:fill="FFFFFF"/>
              </w:rPr>
              <w:t>пподромная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19</w:t>
            </w:r>
          </w:p>
          <w:p w:rsidR="00CA694C" w:rsidRPr="00110662" w:rsidRDefault="00CA694C" w:rsidP="00CA694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DC29BA" w:rsidRPr="00DC29BA" w:rsidRDefault="00CA694C" w:rsidP="00CA694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DC29BA" w:rsidRPr="00110662" w:rsidRDefault="00CA694C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CA694C" w:rsidRPr="00110662" w:rsidTr="00C506EF">
        <w:tc>
          <w:tcPr>
            <w:tcW w:w="817" w:type="dxa"/>
          </w:tcPr>
          <w:p w:rsidR="00CA694C" w:rsidRDefault="00CA694C" w:rsidP="00C506E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CA694C" w:rsidRPr="00DC29BA" w:rsidRDefault="00CA694C" w:rsidP="00DC29BA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CA694C" w:rsidRPr="00110662" w:rsidRDefault="00CA694C" w:rsidP="00C506EF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</w:tbl>
    <w:p w:rsidR="004C4256" w:rsidRPr="00110662" w:rsidRDefault="004C4256" w:rsidP="000C4C0A">
      <w:pPr>
        <w:tabs>
          <w:tab w:val="left" w:pos="3210"/>
        </w:tabs>
        <w:jc w:val="center"/>
        <w:rPr>
          <w:sz w:val="24"/>
          <w:szCs w:val="24"/>
        </w:rPr>
      </w:pPr>
    </w:p>
    <w:p w:rsidR="000C4C0A" w:rsidRPr="00110662" w:rsidRDefault="000C4C0A" w:rsidP="000C4C0A">
      <w:pPr>
        <w:tabs>
          <w:tab w:val="left" w:pos="3210"/>
        </w:tabs>
        <w:jc w:val="center"/>
        <w:rPr>
          <w:sz w:val="24"/>
          <w:szCs w:val="24"/>
        </w:rPr>
      </w:pPr>
    </w:p>
    <w:p w:rsidR="00DC29BA" w:rsidRPr="00792815" w:rsidRDefault="00DC29BA" w:rsidP="00DC29BA">
      <w:pPr>
        <w:pStyle w:val="af1"/>
        <w:ind w:left="786"/>
        <w:rPr>
          <w:sz w:val="24"/>
          <w:szCs w:val="24"/>
          <w:shd w:val="clear" w:color="auto" w:fill="FFFFFF"/>
        </w:rPr>
      </w:pPr>
    </w:p>
    <w:p w:rsidR="00715A20" w:rsidRPr="00110662" w:rsidRDefault="00715A20" w:rsidP="000C4C0A">
      <w:pPr>
        <w:tabs>
          <w:tab w:val="left" w:pos="3210"/>
        </w:tabs>
        <w:jc w:val="center"/>
        <w:rPr>
          <w:sz w:val="24"/>
          <w:szCs w:val="24"/>
        </w:rPr>
      </w:pPr>
    </w:p>
    <w:p w:rsidR="00715A20" w:rsidRPr="00110662" w:rsidRDefault="00715A20" w:rsidP="000C4C0A">
      <w:pPr>
        <w:tabs>
          <w:tab w:val="left" w:pos="3210"/>
        </w:tabs>
        <w:jc w:val="center"/>
        <w:rPr>
          <w:sz w:val="24"/>
          <w:szCs w:val="24"/>
        </w:rPr>
      </w:pPr>
    </w:p>
    <w:p w:rsidR="00F10DC9" w:rsidRDefault="00F10DC9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B32C29" w:rsidRDefault="00B32C29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B32C29" w:rsidRDefault="00B32C29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350056" w:rsidRDefault="00350056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350056" w:rsidRDefault="00350056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350056" w:rsidRDefault="00350056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350056" w:rsidRDefault="00350056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116F43" w:rsidRDefault="00116F43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B32C29" w:rsidRPr="00110662" w:rsidRDefault="00B32C29" w:rsidP="00CA694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792A07" w:rsidRPr="00110662" w:rsidRDefault="00792A07" w:rsidP="001A74CD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1A74CD">
      <w:pPr>
        <w:tabs>
          <w:tab w:val="left" w:pos="1500"/>
        </w:tabs>
        <w:spacing w:line="252" w:lineRule="auto"/>
        <w:ind w:left="6521"/>
        <w:jc w:val="both"/>
        <w:rPr>
          <w:b/>
          <w:sz w:val="24"/>
          <w:szCs w:val="28"/>
        </w:rPr>
      </w:pPr>
      <w:r w:rsidRPr="00110662">
        <w:rPr>
          <w:sz w:val="24"/>
          <w:szCs w:val="24"/>
        </w:rPr>
        <w:lastRenderedPageBreak/>
        <w:t>Приложение 8 к муниципальной программе « Формирование комфортной городской среды р.п</w:t>
      </w:r>
      <w:proofErr w:type="gramStart"/>
      <w:r w:rsidRPr="00110662">
        <w:rPr>
          <w:sz w:val="24"/>
          <w:szCs w:val="24"/>
        </w:rPr>
        <w:t>.Б</w:t>
      </w:r>
      <w:proofErr w:type="gramEnd"/>
      <w:r w:rsidRPr="00110662">
        <w:rPr>
          <w:sz w:val="24"/>
          <w:szCs w:val="24"/>
        </w:rPr>
        <w:t xml:space="preserve">азарный Карабулак, Базарно-Карабулакского муниципального   образования Базарно-Карабулакского муниципального района </w:t>
      </w:r>
      <w:r w:rsidR="00CA694C">
        <w:rPr>
          <w:sz w:val="24"/>
          <w:szCs w:val="24"/>
        </w:rPr>
        <w:t>Саратовской области на 2018-2024</w:t>
      </w:r>
      <w:r w:rsidRPr="00110662">
        <w:rPr>
          <w:sz w:val="24"/>
          <w:szCs w:val="24"/>
        </w:rPr>
        <w:t xml:space="preserve"> годы»</w:t>
      </w: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E30F5E" w:rsidRPr="00110662" w:rsidRDefault="001A74CD" w:rsidP="00E30F5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</w:rPr>
      </w:pPr>
      <w:r w:rsidRPr="00110662">
        <w:rPr>
          <w:b/>
          <w:bCs/>
          <w:color w:val="2D2D2D"/>
          <w:spacing w:val="2"/>
        </w:rPr>
        <w:t xml:space="preserve">Положение о порядке инвентаризации благоустройства дворовых территорий, </w:t>
      </w:r>
    </w:p>
    <w:p w:rsidR="001A74CD" w:rsidRPr="00110662" w:rsidRDefault="001A74CD" w:rsidP="00E30F5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110662">
        <w:rPr>
          <w:b/>
          <w:bCs/>
          <w:color w:val="2D2D2D"/>
          <w:spacing w:val="2"/>
        </w:rPr>
        <w:t>общественных территорий, территорий индивидуальной жилой застройки и территорий в ведении юридических лиц и индивидуальных предпринимателей, которые подлежат благоустройству не позднее 2020 года</w:t>
      </w:r>
    </w:p>
    <w:p w:rsidR="00E30F5E" w:rsidRPr="00110662" w:rsidRDefault="001A74CD" w:rsidP="00F10DC9">
      <w:pPr>
        <w:pStyle w:val="formattext"/>
        <w:shd w:val="clear" w:color="auto" w:fill="FFFFFF"/>
        <w:spacing w:before="0" w:beforeAutospacing="0" w:after="0" w:afterAutospacing="0"/>
        <w:ind w:left="851" w:hanging="993"/>
        <w:jc w:val="both"/>
        <w:textAlignment w:val="baseline"/>
        <w:rPr>
          <w:color w:val="2D2D2D"/>
          <w:spacing w:val="2"/>
        </w:rPr>
      </w:pPr>
      <w:r w:rsidRPr="00110662">
        <w:rPr>
          <w:color w:val="2D2D2D"/>
          <w:spacing w:val="2"/>
        </w:rPr>
        <w:br/>
        <w:t xml:space="preserve">1. </w:t>
      </w:r>
      <w:r w:rsidR="00E30F5E" w:rsidRPr="00110662">
        <w:rPr>
          <w:color w:val="2D2D2D"/>
          <w:spacing w:val="2"/>
        </w:rPr>
        <w:t xml:space="preserve">   </w:t>
      </w:r>
      <w:r w:rsidRPr="00110662">
        <w:rPr>
          <w:color w:val="2D2D2D"/>
          <w:spacing w:val="2"/>
        </w:rPr>
        <w:t>Настоящее Положение регламентирует процедуру инвентаризации дворовых территорий многоквартирных домов, территорий общего пользования, территорий, прилегающих к индивидуальным жилым домам, и земельных участков, предоставленных для их размещения, в муниципальных образованиях с численность</w:t>
      </w:r>
      <w:r w:rsidR="00E30F5E" w:rsidRPr="00110662">
        <w:rPr>
          <w:color w:val="2D2D2D"/>
          <w:spacing w:val="2"/>
        </w:rPr>
        <w:t>ю населения более 1000 человек.</w:t>
      </w:r>
    </w:p>
    <w:p w:rsidR="00E30F5E" w:rsidRPr="00110662" w:rsidRDefault="00F10DC9" w:rsidP="00F10DC9">
      <w:pPr>
        <w:pStyle w:val="formattext"/>
        <w:shd w:val="clear" w:color="auto" w:fill="FFFFFF"/>
        <w:tabs>
          <w:tab w:val="left" w:pos="3402"/>
        </w:tabs>
        <w:spacing w:before="0" w:beforeAutospacing="0" w:after="0" w:afterAutospacing="0"/>
        <w:ind w:left="851" w:hanging="993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2.</w:t>
      </w:r>
      <w:r w:rsidR="001A74CD" w:rsidRPr="00110662">
        <w:rPr>
          <w:color w:val="2D2D2D"/>
          <w:spacing w:val="2"/>
        </w:rPr>
        <w:t>Объектами инвентаризации являются: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а) дворовые территории многоквартирных домов на территории муниципальных образований Саратовской области;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б) общественные территории, соответствующего функционального назначения (площади, набережные, улицы, пешеходные зоны, скверы, парки, иные территории) на территории муниципальных образований Саратовской области;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в) территории, прилегающие к индивидуальным жилым домам, и земельные участки, пре</w:t>
      </w:r>
      <w:r w:rsidR="00E30F5E" w:rsidRPr="00110662">
        <w:rPr>
          <w:color w:val="2D2D2D"/>
          <w:spacing w:val="2"/>
        </w:rPr>
        <w:t>доставленные для их размещения.</w:t>
      </w:r>
    </w:p>
    <w:p w:rsidR="00E30F5E" w:rsidRPr="00110662" w:rsidRDefault="001A74CD" w:rsidP="00F10DC9">
      <w:pPr>
        <w:pStyle w:val="formattext"/>
        <w:shd w:val="clear" w:color="auto" w:fill="FFFFFF"/>
        <w:spacing w:before="0" w:beforeAutospacing="0" w:after="0" w:afterAutospacing="0"/>
        <w:ind w:left="851" w:hanging="993"/>
        <w:jc w:val="both"/>
        <w:textAlignment w:val="baseline"/>
        <w:rPr>
          <w:color w:val="2D2D2D"/>
          <w:spacing w:val="2"/>
        </w:rPr>
      </w:pPr>
      <w:r w:rsidRPr="00110662">
        <w:rPr>
          <w:color w:val="2D2D2D"/>
          <w:spacing w:val="2"/>
        </w:rPr>
        <w:br/>
        <w:t>3. Для целей настоящего Положения используются следующие понятия: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</w:r>
      <w:r w:rsidR="00785BDE" w:rsidRPr="00110662">
        <w:rPr>
          <w:color w:val="2D2D2D"/>
          <w:spacing w:val="2"/>
        </w:rPr>
        <w:t xml:space="preserve">- </w:t>
      </w:r>
      <w:r w:rsidRPr="00110662">
        <w:rPr>
          <w:color w:val="2D2D2D"/>
          <w:spacing w:val="2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дворовых, общественных территорий, территорий, прилегающих к индивидуальным жилым домам, и земельных участков, предоставленных для их размещения, а также потребности в работах по благоустройству указанных территорий;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</w:r>
      <w:r w:rsidR="00785BDE" w:rsidRPr="00110662">
        <w:rPr>
          <w:color w:val="2D2D2D"/>
          <w:spacing w:val="2"/>
        </w:rPr>
        <w:t xml:space="preserve">- </w:t>
      </w:r>
      <w:proofErr w:type="gramStart"/>
      <w:r w:rsidRPr="00110662">
        <w:rPr>
          <w:color w:val="2D2D2D"/>
          <w:spacing w:val="2"/>
        </w:rPr>
        <w:t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дворовая территория);</w:t>
      </w:r>
      <w:proofErr w:type="gramEnd"/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</w:r>
      <w:r w:rsidR="00785BDE" w:rsidRPr="00110662">
        <w:rPr>
          <w:color w:val="2D2D2D"/>
          <w:spacing w:val="2"/>
        </w:rPr>
        <w:t xml:space="preserve">- </w:t>
      </w:r>
      <w:proofErr w:type="gramStart"/>
      <w:r w:rsidRPr="00110662">
        <w:rPr>
          <w:color w:val="2D2D2D"/>
          <w:spacing w:val="2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 п.) (далее - общественная территория);</w:t>
      </w:r>
      <w:proofErr w:type="gramEnd"/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</w:r>
      <w:r w:rsidR="00785BDE" w:rsidRPr="00110662">
        <w:rPr>
          <w:color w:val="2D2D2D"/>
          <w:spacing w:val="2"/>
        </w:rPr>
        <w:t xml:space="preserve">- </w:t>
      </w:r>
      <w:r w:rsidRPr="00110662">
        <w:rPr>
          <w:color w:val="2D2D2D"/>
          <w:spacing w:val="2"/>
        </w:rPr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расположенных).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lastRenderedPageBreak/>
        <w:br/>
        <w:t xml:space="preserve">4. </w:t>
      </w:r>
      <w:proofErr w:type="gramStart"/>
      <w:r w:rsidRPr="00110662">
        <w:rPr>
          <w:color w:val="2D2D2D"/>
          <w:spacing w:val="2"/>
        </w:rPr>
        <w:t>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государственную и муниципальные программы в сфере благоустройства территорий муниципальных образований Саратовской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в соответствии</w:t>
      </w:r>
      <w:proofErr w:type="gramEnd"/>
      <w:r w:rsidRPr="00110662">
        <w:rPr>
          <w:color w:val="2D2D2D"/>
          <w:spacing w:val="2"/>
        </w:rPr>
        <w:t xml:space="preserve"> с требованиями правил благоустройства, утвержденных в муниципальных образованиях Саратовской области.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  <w:t xml:space="preserve">5. Инвентаризация дворовых территорий многоквартирных домов и территорий общего пользования проводится специализированными организациями, имеющими технические возможности, на основании заключенного договора либо инвентаризационной комиссией, созданной на основании распоряжения руководителя </w:t>
      </w:r>
      <w:r w:rsidR="006E56CC">
        <w:rPr>
          <w:color w:val="2D2D2D"/>
          <w:spacing w:val="2"/>
        </w:rPr>
        <w:t>муниципального образования.</w:t>
      </w:r>
      <w:r w:rsidR="006E56CC">
        <w:rPr>
          <w:color w:val="2D2D2D"/>
          <w:spacing w:val="2"/>
        </w:rPr>
        <w:br/>
      </w:r>
      <w:r w:rsidR="006E56CC">
        <w:rPr>
          <w:color w:val="2D2D2D"/>
          <w:spacing w:val="2"/>
        </w:rPr>
        <w:br/>
        <w:t xml:space="preserve">6. </w:t>
      </w:r>
      <w:r w:rsidRPr="00110662">
        <w:rPr>
          <w:color w:val="2D2D2D"/>
          <w:spacing w:val="2"/>
        </w:rPr>
        <w:t>При проведении инвентаризации: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  <w:t>дворовой территории - обязательно присутствие представителей собственников жилых и нежилых помещений многоквартирного дома (представители</w:t>
      </w:r>
      <w:r w:rsidRPr="006E56CC">
        <w:rPr>
          <w:color w:val="2D2D2D"/>
          <w:spacing w:val="2"/>
        </w:rPr>
        <w:t> </w:t>
      </w:r>
      <w:hyperlink r:id="rId10" w:history="1">
        <w:r w:rsidRPr="006E56CC">
          <w:rPr>
            <w:color w:val="2D2D2D"/>
            <w:spacing w:val="2"/>
          </w:rPr>
          <w:t>УК</w:t>
        </w:r>
      </w:hyperlink>
      <w:r w:rsidRPr="00110662">
        <w:rPr>
          <w:color w:val="2D2D2D"/>
          <w:spacing w:val="2"/>
        </w:rPr>
        <w:t>, ЖСК, ТСЖ);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  <w:t>общественной территории - обязательно присутствие представителей администрации муниципального образования, ответственного лица, осуществляющего деятельность по благоустройству и содержанию данной территории.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  <w:t>7. Инвентаризация территорий, прилегающих к индивидуальным жилым домам, и земельных участков, предоставленных для их размещения, проводится муниципальными образованиями на основании распоряжения главы муниципального образования. Для проведения инвентаризации создается муниципальная инвентаризационная комиссии (далее - Комиссия). Состав, полномочия Комиссии, порядок ее формирования и деятельности определяется муниципальным правовым актом. 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актом.</w:t>
      </w:r>
      <w:r w:rsidRPr="00110662">
        <w:rPr>
          <w:color w:val="2D2D2D"/>
          <w:spacing w:val="2"/>
        </w:rPr>
        <w:br/>
      </w:r>
      <w:r w:rsidRPr="00110662">
        <w:rPr>
          <w:color w:val="2D2D2D"/>
          <w:spacing w:val="2"/>
        </w:rPr>
        <w:br/>
        <w:t>Инвентаризация дворовых и общественных территорий проводится в соответствии с графиком, утвержденным председателем Комиссии,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благоустройства обследуемой территории</w:t>
      </w:r>
      <w:r w:rsidR="00E30F5E" w:rsidRPr="00110662">
        <w:rPr>
          <w:color w:val="2D2D2D"/>
          <w:spacing w:val="2"/>
        </w:rPr>
        <w:t xml:space="preserve"> (далее - Паспорт территории).</w:t>
      </w:r>
    </w:p>
    <w:p w:rsidR="00E30F5E" w:rsidRPr="00110662" w:rsidRDefault="00E30F5E" w:rsidP="00F10DC9">
      <w:pPr>
        <w:pStyle w:val="formattext"/>
        <w:shd w:val="clear" w:color="auto" w:fill="FFFFFF"/>
        <w:spacing w:before="0" w:beforeAutospacing="0" w:after="0" w:afterAutospacing="0"/>
        <w:ind w:left="851" w:hanging="993"/>
        <w:jc w:val="both"/>
        <w:textAlignment w:val="baseline"/>
        <w:rPr>
          <w:color w:val="2D2D2D"/>
          <w:spacing w:val="2"/>
        </w:rPr>
      </w:pPr>
    </w:p>
    <w:p w:rsidR="001A74CD" w:rsidRPr="00110662" w:rsidRDefault="00E30F5E" w:rsidP="00F10DC9">
      <w:pPr>
        <w:pStyle w:val="formattext"/>
        <w:shd w:val="clear" w:color="auto" w:fill="FFFFFF"/>
        <w:spacing w:before="0" w:beforeAutospacing="0" w:after="0" w:afterAutospacing="0"/>
        <w:ind w:left="851" w:hanging="993"/>
        <w:jc w:val="both"/>
        <w:textAlignment w:val="baseline"/>
        <w:rPr>
          <w:color w:val="2D2D2D"/>
          <w:spacing w:val="2"/>
        </w:rPr>
      </w:pPr>
      <w:r w:rsidRPr="00110662">
        <w:rPr>
          <w:color w:val="2D2D2D"/>
          <w:spacing w:val="2"/>
        </w:rPr>
        <w:t xml:space="preserve">                     </w:t>
      </w:r>
      <w:r w:rsidR="001A74CD" w:rsidRPr="00110662">
        <w:rPr>
          <w:color w:val="2D2D2D"/>
          <w:spacing w:val="2"/>
        </w:rPr>
        <w:t>8. Паспорта территорий формируются с учетом следующих особенностей: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не допускается пересечение границ территорий, указанных в Паспортах территорий;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не допускается установление границ территорий, указанных в Паспортах территорий, приводящее к образованию неучтенных объектов;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инвентаризация дворовой территории, прилегающей к двум и более многоквартирным домам, оформляется единым Паспортом территории с указанием перечня прилегающих МКД;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 xml:space="preserve">в случае примыкания </w:t>
      </w:r>
      <w:proofErr w:type="spellStart"/>
      <w:r w:rsidR="001A74CD" w:rsidRPr="00110662">
        <w:rPr>
          <w:color w:val="2D2D2D"/>
          <w:spacing w:val="2"/>
        </w:rPr>
        <w:t>внутридворового</w:t>
      </w:r>
      <w:proofErr w:type="spellEnd"/>
      <w:r w:rsidR="001A74CD" w:rsidRPr="00110662">
        <w:rPr>
          <w:color w:val="2D2D2D"/>
          <w:spacing w:val="2"/>
        </w:rPr>
        <w:t xml:space="preserve"> проезда к дворовой территории необходимо включать данный </w:t>
      </w:r>
      <w:proofErr w:type="spellStart"/>
      <w:r w:rsidR="001A74CD" w:rsidRPr="00110662">
        <w:rPr>
          <w:color w:val="2D2D2D"/>
          <w:spacing w:val="2"/>
        </w:rPr>
        <w:t>внутридворовой</w:t>
      </w:r>
      <w:proofErr w:type="spellEnd"/>
      <w:r w:rsidR="001A74CD" w:rsidRPr="00110662">
        <w:rPr>
          <w:color w:val="2D2D2D"/>
          <w:spacing w:val="2"/>
        </w:rPr>
        <w:t xml:space="preserve"> проезд в состав Паспорта территории, разрабатыв</w:t>
      </w:r>
      <w:r w:rsidR="00D2772B" w:rsidRPr="00110662">
        <w:rPr>
          <w:color w:val="2D2D2D"/>
          <w:spacing w:val="2"/>
        </w:rPr>
        <w:t>аемого на дворовую территорию;</w:t>
      </w:r>
      <w:r w:rsidR="00D2772B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 xml:space="preserve">9. Наименование инвентаризуемого имущества, количество указывается в Паспорте территории </w:t>
      </w:r>
      <w:r w:rsidR="001A74CD" w:rsidRPr="00110662">
        <w:rPr>
          <w:color w:val="2D2D2D"/>
          <w:spacing w:val="2"/>
        </w:rPr>
        <w:lastRenderedPageBreak/>
        <w:t>по номенклатуре и в единицах измерения, принятых в учете (Приложение N 1).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При проведении инвентаризации территорий, прилегающих к индивидуальным жилым домам, и земельных участков, предоставленных для их размещения, необходимо учитывать соответствие уровня благоустройства жилых домов и земельных участков, предоставленных для их размещения, принятым на территории муниципального образования правилам благоустройства.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  <w:t>10. Муниципальные образования Саратовской области с численностью населени</w:t>
      </w:r>
      <w:r w:rsidR="00CC2F1C" w:rsidRPr="00110662">
        <w:rPr>
          <w:color w:val="2D2D2D"/>
          <w:spacing w:val="2"/>
        </w:rPr>
        <w:t>я более 1000 человек:</w:t>
      </w:r>
      <w:r w:rsidR="00CC2F1C" w:rsidRPr="00110662">
        <w:rPr>
          <w:color w:val="2D2D2D"/>
          <w:spacing w:val="2"/>
        </w:rPr>
        <w:br/>
        <w:t xml:space="preserve"> -   </w:t>
      </w:r>
      <w:r w:rsidR="001A74CD" w:rsidRPr="00110662">
        <w:rPr>
          <w:color w:val="2D2D2D"/>
          <w:spacing w:val="2"/>
        </w:rPr>
        <w:t>на основании проведенной инвентаризации, а также составленных Паспортов территорий, определяют дворовые и общественные территории, нуждающиеся в благоустройстве, для включения в муниципальные программы "Формирование комфортной городской среды на 2018-2022 годы";</w:t>
      </w:r>
      <w:r w:rsidR="001A74CD" w:rsidRPr="00110662">
        <w:rPr>
          <w:color w:val="2D2D2D"/>
          <w:spacing w:val="2"/>
        </w:rPr>
        <w:br/>
      </w:r>
      <w:r w:rsidR="001A74CD" w:rsidRPr="00110662">
        <w:rPr>
          <w:color w:val="2D2D2D"/>
          <w:spacing w:val="2"/>
        </w:rPr>
        <w:br/>
      </w:r>
      <w:r w:rsidR="00CC2F1C" w:rsidRPr="00110662">
        <w:rPr>
          <w:color w:val="2D2D2D"/>
          <w:spacing w:val="2"/>
        </w:rPr>
        <w:t xml:space="preserve">-   </w:t>
      </w:r>
      <w:r w:rsidR="001A74CD" w:rsidRPr="00110662">
        <w:rPr>
          <w:color w:val="2D2D2D"/>
          <w:spacing w:val="2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заключают соглашения по благоустройству указанных территорий с собственниками (пользователями) домов, собственниками (землепользователями) земельных участков не позднее 2020 года в соответствии с требованиями утвержденных в муниципальном образовании правил благоустройства.</w:t>
      </w:r>
      <w:r w:rsidR="001A74CD" w:rsidRPr="00110662">
        <w:rPr>
          <w:color w:val="2D2D2D"/>
          <w:spacing w:val="2"/>
        </w:rPr>
        <w:br/>
      </w:r>
    </w:p>
    <w:p w:rsidR="001A74CD" w:rsidRPr="00110662" w:rsidRDefault="001A74CD" w:rsidP="00F10DC9">
      <w:pPr>
        <w:tabs>
          <w:tab w:val="left" w:pos="1500"/>
        </w:tabs>
        <w:ind w:left="851" w:hanging="993"/>
        <w:jc w:val="both"/>
        <w:rPr>
          <w:sz w:val="24"/>
          <w:szCs w:val="24"/>
        </w:rPr>
      </w:pPr>
    </w:p>
    <w:p w:rsidR="001A74CD" w:rsidRPr="00110662" w:rsidRDefault="001A74CD" w:rsidP="00F10DC9">
      <w:pPr>
        <w:tabs>
          <w:tab w:val="left" w:pos="1500"/>
        </w:tabs>
        <w:ind w:left="851" w:hanging="993"/>
        <w:jc w:val="both"/>
        <w:rPr>
          <w:sz w:val="24"/>
          <w:szCs w:val="24"/>
        </w:rPr>
      </w:pPr>
    </w:p>
    <w:p w:rsidR="001A74CD" w:rsidRPr="00110662" w:rsidRDefault="001A74CD" w:rsidP="00F10DC9">
      <w:pPr>
        <w:tabs>
          <w:tab w:val="left" w:pos="1500"/>
        </w:tabs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F5602" w:rsidRDefault="001F5602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62133E" w:rsidRDefault="0062133E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62133E" w:rsidRPr="00110662" w:rsidRDefault="0062133E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1A74CD" w:rsidRPr="00110662" w:rsidRDefault="001A74CD" w:rsidP="00715A20">
      <w:pPr>
        <w:tabs>
          <w:tab w:val="left" w:pos="1500"/>
        </w:tabs>
        <w:spacing w:line="252" w:lineRule="auto"/>
        <w:ind w:left="6521"/>
        <w:jc w:val="both"/>
        <w:rPr>
          <w:sz w:val="24"/>
          <w:szCs w:val="24"/>
        </w:rPr>
      </w:pPr>
    </w:p>
    <w:p w:rsidR="00D2772B" w:rsidRPr="00110662" w:rsidRDefault="00D2772B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110662">
        <w:rPr>
          <w:color w:val="2D2D2D"/>
          <w:spacing w:val="2"/>
        </w:rPr>
        <w:lastRenderedPageBreak/>
        <w:t>Приложение N 1</w:t>
      </w:r>
      <w:r w:rsidRPr="00110662">
        <w:rPr>
          <w:color w:val="2D2D2D"/>
          <w:spacing w:val="2"/>
        </w:rPr>
        <w:br/>
        <w:t>к Положению инвентаризации дворовых</w:t>
      </w:r>
      <w:r w:rsidRPr="00110662">
        <w:rPr>
          <w:color w:val="2D2D2D"/>
          <w:spacing w:val="2"/>
        </w:rPr>
        <w:br/>
        <w:t>и общественных территорий в муниципальных</w:t>
      </w:r>
      <w:r w:rsidRPr="00110662">
        <w:rPr>
          <w:color w:val="2D2D2D"/>
          <w:spacing w:val="2"/>
        </w:rPr>
        <w:br/>
        <w:t>образованиях Саратовской области</w:t>
      </w:r>
    </w:p>
    <w:tbl>
      <w:tblPr>
        <w:tblW w:w="11050" w:type="dxa"/>
        <w:tblCellMar>
          <w:left w:w="0" w:type="dxa"/>
          <w:right w:w="0" w:type="dxa"/>
        </w:tblCellMar>
        <w:tblLook w:val="04A0"/>
      </w:tblPr>
      <w:tblGrid>
        <w:gridCol w:w="454"/>
        <w:gridCol w:w="1328"/>
        <w:gridCol w:w="882"/>
        <w:gridCol w:w="1349"/>
        <w:gridCol w:w="1573"/>
        <w:gridCol w:w="1330"/>
        <w:gridCol w:w="1223"/>
        <w:gridCol w:w="1425"/>
        <w:gridCol w:w="11"/>
        <w:gridCol w:w="1475"/>
      </w:tblGrid>
      <w:tr w:rsidR="00D2772B" w:rsidRPr="00110662" w:rsidTr="00C90346">
        <w:trPr>
          <w:trHeight w:val="80"/>
        </w:trPr>
        <w:tc>
          <w:tcPr>
            <w:tcW w:w="11050" w:type="dxa"/>
            <w:gridSpan w:val="10"/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</w:tr>
      <w:tr w:rsidR="00D2772B" w:rsidRPr="00110662" w:rsidTr="007F5E50">
        <w:trPr>
          <w:trHeight w:val="2660"/>
        </w:trPr>
        <w:tc>
          <w:tcPr>
            <w:tcW w:w="110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</w:rPr>
            </w:pPr>
            <w:r w:rsidRPr="00110662">
              <w:rPr>
                <w:color w:val="2D2D2D"/>
              </w:rPr>
              <w:t>Паспорт (инвентарный) N_____________</w:t>
            </w:r>
            <w:r w:rsidRPr="00110662">
              <w:rPr>
                <w:rStyle w:val="apple-converted-space"/>
                <w:color w:val="2D2D2D"/>
              </w:rPr>
              <w:t> </w:t>
            </w:r>
            <w:r w:rsidRPr="00110662">
              <w:rPr>
                <w:color w:val="2D2D2D"/>
              </w:rPr>
              <w:t>_______________</w:t>
            </w:r>
            <w:r w:rsidR="007F5E50" w:rsidRPr="00110662">
              <w:rPr>
                <w:color w:val="2D2D2D"/>
              </w:rPr>
              <w:t>_</w:t>
            </w:r>
            <w:r w:rsidRPr="00110662">
              <w:rPr>
                <w:color w:val="2D2D2D"/>
              </w:rPr>
              <w:br/>
              <w:t>(дата)</w:t>
            </w:r>
            <w:r w:rsidRPr="00110662">
              <w:rPr>
                <w:rStyle w:val="apple-converted-space"/>
                <w:color w:val="2D2D2D"/>
              </w:rPr>
              <w:t> </w:t>
            </w:r>
          </w:p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110662">
              <w:rPr>
                <w:color w:val="2D2D2D"/>
              </w:rPr>
              <w:br/>
            </w:r>
            <w:r w:rsidRPr="00110662">
              <w:rPr>
                <w:b/>
                <w:bCs/>
                <w:color w:val="2D2D2D"/>
              </w:rPr>
              <w:t>Паспорт благоустройства дворовой территории многоквартирного дома</w:t>
            </w:r>
            <w:r w:rsidRPr="00110662">
              <w:rPr>
                <w:b/>
                <w:bCs/>
                <w:color w:val="2D2D2D"/>
              </w:rPr>
              <w:br/>
            </w:r>
            <w:r w:rsidRPr="00110662">
              <w:rPr>
                <w:b/>
                <w:bCs/>
                <w:color w:val="2D2D2D"/>
              </w:rPr>
              <w:br/>
              <w:t>I. Общие сведения</w:t>
            </w:r>
          </w:p>
          <w:p w:rsidR="00D2772B" w:rsidRPr="00110662" w:rsidRDefault="007F5E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10662">
              <w:rPr>
                <w:color w:val="2D2D2D"/>
              </w:rPr>
              <w:br/>
              <w:t xml:space="preserve">1. </w:t>
            </w:r>
          </w:p>
        </w:tc>
      </w:tr>
      <w:tr w:rsidR="00D2772B" w:rsidRPr="00110662" w:rsidTr="007F5E50">
        <w:tc>
          <w:tcPr>
            <w:tcW w:w="11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D2772B" w:rsidRPr="00110662" w:rsidTr="007F5E50">
        <w:trPr>
          <w:trHeight w:val="665"/>
        </w:trPr>
        <w:tc>
          <w:tcPr>
            <w:tcW w:w="1105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72B" w:rsidRPr="00110662" w:rsidRDefault="00D2772B" w:rsidP="00CC15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br/>
              <w:t xml:space="preserve">2. </w:t>
            </w:r>
          </w:p>
        </w:tc>
      </w:tr>
      <w:tr w:rsidR="00D2772B" w:rsidRPr="00110662" w:rsidTr="007F5E50">
        <w:tc>
          <w:tcPr>
            <w:tcW w:w="11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D2772B" w:rsidRPr="00110662" w:rsidTr="007F5E50">
        <w:trPr>
          <w:trHeight w:val="665"/>
        </w:trPr>
        <w:tc>
          <w:tcPr>
            <w:tcW w:w="110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br/>
              <w:t>3. Сведения о МКД и дворовой территории:</w:t>
            </w:r>
          </w:p>
        </w:tc>
      </w:tr>
      <w:tr w:rsidR="00D2772B" w:rsidRPr="00110662" w:rsidTr="007F5E50">
        <w:trPr>
          <w:trHeight w:val="16"/>
        </w:trPr>
        <w:tc>
          <w:tcPr>
            <w:tcW w:w="454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882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34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573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330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223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436" w:type="dxa"/>
            <w:gridSpan w:val="2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475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</w:tr>
      <w:tr w:rsidR="00D2772B" w:rsidRPr="00110662" w:rsidTr="007F5E50">
        <w:trPr>
          <w:trHeight w:val="33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N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Этажность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Коли-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Общая</w:t>
            </w:r>
          </w:p>
        </w:tc>
        <w:tc>
          <w:tcPr>
            <w:tcW w:w="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В том числе:</w:t>
            </w:r>
          </w:p>
        </w:tc>
      </w:tr>
      <w:tr w:rsidR="007F5E50" w:rsidRPr="00110662" w:rsidTr="007F5E50">
        <w:trPr>
          <w:trHeight w:val="223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>/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МКД, количество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чество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подъе</w:t>
            </w:r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з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>-</w:t>
            </w:r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дов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МКД, 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прож</w:t>
            </w:r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и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>-</w:t>
            </w:r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вающих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МКД граждан, чел.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и наименование юридических фирм, 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зарегистр</w:t>
            </w:r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и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>-</w:t>
            </w:r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рованных</w:t>
            </w:r>
            <w:proofErr w:type="spellEnd"/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 в МКД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площадь дворовой территории, кв. м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площадь проездов, тротуаров, кв. м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площадь плоскостных</w:t>
            </w:r>
            <w:r w:rsidRPr="00110662">
              <w:rPr>
                <w:b/>
                <w:bCs/>
                <w:color w:val="2D2D2D"/>
                <w:sz w:val="21"/>
                <w:szCs w:val="21"/>
              </w:rPr>
              <w:br/>
              <w:t>сооружений (площадок, парковок), кв. 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5E50" w:rsidRPr="00110662" w:rsidRDefault="007F5E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площадь озелененных участков, кв. м</w:t>
            </w:r>
          </w:p>
        </w:tc>
      </w:tr>
      <w:tr w:rsidR="00F0257C" w:rsidRPr="00110662" w:rsidTr="00F0257C">
        <w:trPr>
          <w:trHeight w:val="59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2"/>
                <w:szCs w:val="24"/>
              </w:rPr>
            </w:pPr>
            <w:r w:rsidRPr="00110662">
              <w:rPr>
                <w:sz w:val="22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57C" w:rsidRPr="00110662" w:rsidRDefault="00F0257C" w:rsidP="007F5E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772B" w:rsidRPr="00110662" w:rsidRDefault="00D2772B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110662">
        <w:rPr>
          <w:color w:val="2D2D2D"/>
          <w:spacing w:val="2"/>
          <w:sz w:val="21"/>
          <w:szCs w:val="21"/>
        </w:rPr>
        <w:br/>
      </w:r>
      <w:r w:rsidRPr="00110662">
        <w:rPr>
          <w:b/>
          <w:bCs/>
          <w:color w:val="2D2D2D"/>
          <w:spacing w:val="2"/>
          <w:sz w:val="21"/>
          <w:szCs w:val="21"/>
        </w:rPr>
        <w:t>II. Схема дворовой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6"/>
        <w:gridCol w:w="5563"/>
      </w:tblGrid>
      <w:tr w:rsidR="00D2772B" w:rsidRPr="00110662" w:rsidTr="00D2772B">
        <w:trPr>
          <w:trHeight w:val="15"/>
        </w:trPr>
        <w:tc>
          <w:tcPr>
            <w:tcW w:w="572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</w:tr>
      <w:tr w:rsidR="00D2772B" w:rsidRPr="00110662" w:rsidTr="00D2772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5577" w:rsidRPr="00110662" w:rsidRDefault="00625577">
            <w:pPr>
              <w:rPr>
                <w:sz w:val="24"/>
                <w:szCs w:val="24"/>
              </w:rPr>
            </w:pPr>
          </w:p>
          <w:p w:rsidR="00D2772B" w:rsidRPr="00110662" w:rsidRDefault="00D2772B" w:rsidP="00625577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062" w:rsidRPr="00110662" w:rsidRDefault="00896062" w:rsidP="00896062">
            <w:pPr>
              <w:pStyle w:val="formattext"/>
              <w:spacing w:before="0" w:beforeAutospacing="0" w:after="0" w:afterAutospacing="0" w:line="315" w:lineRule="atLeast"/>
              <w:ind w:left="852"/>
              <w:textAlignment w:val="baseline"/>
              <w:rPr>
                <w:color w:val="2D2D2D"/>
                <w:sz w:val="21"/>
                <w:szCs w:val="21"/>
              </w:rPr>
            </w:pPr>
          </w:p>
          <w:p w:rsidR="00625577" w:rsidRPr="00110662" w:rsidRDefault="00625577" w:rsidP="00625577">
            <w:pPr>
              <w:pStyle w:val="formattext"/>
              <w:spacing w:before="0" w:beforeAutospacing="0" w:after="0" w:afterAutospacing="0" w:line="315" w:lineRule="atLeast"/>
              <w:ind w:left="649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D2772B" w:rsidRPr="00110662" w:rsidTr="00D2772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Экспликация: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Условные обозначения:</w:t>
            </w:r>
          </w:p>
        </w:tc>
      </w:tr>
    </w:tbl>
    <w:p w:rsidR="00DE48B5" w:rsidRPr="00110662" w:rsidRDefault="00D2772B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1"/>
          <w:szCs w:val="21"/>
        </w:rPr>
      </w:pPr>
      <w:r w:rsidRPr="00110662">
        <w:rPr>
          <w:color w:val="2D2D2D"/>
          <w:spacing w:val="2"/>
          <w:sz w:val="21"/>
          <w:szCs w:val="21"/>
        </w:rPr>
        <w:br/>
      </w:r>
    </w:p>
    <w:p w:rsidR="00DE48B5" w:rsidRPr="00110662" w:rsidRDefault="00DE48B5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1"/>
          <w:szCs w:val="21"/>
        </w:rPr>
      </w:pPr>
    </w:p>
    <w:p w:rsidR="00D2772B" w:rsidRPr="00110662" w:rsidRDefault="00D2772B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110662">
        <w:rPr>
          <w:b/>
          <w:bCs/>
          <w:color w:val="2D2D2D"/>
          <w:spacing w:val="2"/>
          <w:sz w:val="21"/>
          <w:szCs w:val="21"/>
        </w:rPr>
        <w:t>1. Экспликация к схеме</w:t>
      </w:r>
      <w:r w:rsidRPr="00110662">
        <w:rPr>
          <w:b/>
          <w:bCs/>
          <w:color w:val="2D2D2D"/>
          <w:spacing w:val="2"/>
          <w:sz w:val="21"/>
          <w:szCs w:val="21"/>
        </w:rPr>
        <w:br/>
      </w:r>
      <w:r w:rsidRPr="00110662">
        <w:rPr>
          <w:b/>
          <w:bCs/>
          <w:color w:val="2D2D2D"/>
          <w:spacing w:val="2"/>
          <w:sz w:val="21"/>
          <w:szCs w:val="21"/>
        </w:rPr>
        <w:br/>
        <w:t>А. Сооружения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2600"/>
        <w:gridCol w:w="1439"/>
        <w:gridCol w:w="1103"/>
        <w:gridCol w:w="1114"/>
        <w:gridCol w:w="1925"/>
        <w:gridCol w:w="1089"/>
        <w:gridCol w:w="1163"/>
      </w:tblGrid>
      <w:tr w:rsidR="00D2772B" w:rsidRPr="00110662" w:rsidTr="00D2772B">
        <w:trPr>
          <w:trHeight w:val="15"/>
        </w:trPr>
        <w:tc>
          <w:tcPr>
            <w:tcW w:w="554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Количество,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Площадь,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Вид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Вид и перечень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Техническое</w:t>
            </w:r>
          </w:p>
        </w:tc>
      </w:tr>
      <w:tr w:rsidR="00D2772B" w:rsidRPr="00110662" w:rsidTr="00D2772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>/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кв. 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покрытия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элементов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состояние</w:t>
            </w:r>
          </w:p>
        </w:tc>
      </w:tr>
      <w:tr w:rsidR="00D2772B" w:rsidRPr="00110662" w:rsidTr="00D2772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(оборудования)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описание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% износа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Детская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Спортивная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Площадка для отдыха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Контейнерная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Автостоянка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Иные сооружения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F0257C" w:rsidP="00F0257C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-</w:t>
            </w:r>
          </w:p>
        </w:tc>
      </w:tr>
    </w:tbl>
    <w:p w:rsidR="007F5E50" w:rsidRPr="00110662" w:rsidRDefault="007F5E50" w:rsidP="007F5E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381CDF" w:rsidRDefault="00381CDF" w:rsidP="007F5E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1"/>
          <w:szCs w:val="21"/>
        </w:rPr>
      </w:pPr>
    </w:p>
    <w:p w:rsidR="00D2772B" w:rsidRPr="00110662" w:rsidRDefault="00D2772B" w:rsidP="007F5E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110662">
        <w:rPr>
          <w:b/>
          <w:bCs/>
          <w:color w:val="2D2D2D"/>
          <w:spacing w:val="2"/>
          <w:sz w:val="21"/>
          <w:szCs w:val="21"/>
        </w:rPr>
        <w:lastRenderedPageBreak/>
        <w:t xml:space="preserve">Б. </w:t>
      </w:r>
      <w:proofErr w:type="spellStart"/>
      <w:r w:rsidRPr="00110662">
        <w:rPr>
          <w:b/>
          <w:bCs/>
          <w:color w:val="2D2D2D"/>
          <w:spacing w:val="2"/>
          <w:sz w:val="21"/>
          <w:szCs w:val="21"/>
        </w:rPr>
        <w:t>Дорожно-тропиночная</w:t>
      </w:r>
      <w:proofErr w:type="spellEnd"/>
      <w:r w:rsidRPr="00110662">
        <w:rPr>
          <w:b/>
          <w:bCs/>
          <w:color w:val="2D2D2D"/>
          <w:spacing w:val="2"/>
          <w:sz w:val="21"/>
          <w:szCs w:val="21"/>
        </w:rPr>
        <w:t xml:space="preserve"> сеть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"/>
        <w:gridCol w:w="2615"/>
        <w:gridCol w:w="1437"/>
        <w:gridCol w:w="1103"/>
        <w:gridCol w:w="1114"/>
        <w:gridCol w:w="1920"/>
        <w:gridCol w:w="1088"/>
        <w:gridCol w:w="1156"/>
      </w:tblGrid>
      <w:tr w:rsidR="00D2772B" w:rsidRPr="00110662" w:rsidTr="00D2772B">
        <w:trPr>
          <w:trHeight w:val="15"/>
        </w:trPr>
        <w:tc>
          <w:tcPr>
            <w:tcW w:w="554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>/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Количество, 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Площадь, кв.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Вид покрытия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Вид и перечень</w:t>
            </w:r>
            <w:r w:rsidRPr="00110662">
              <w:rPr>
                <w:color w:val="2D2D2D"/>
                <w:sz w:val="21"/>
                <w:szCs w:val="21"/>
              </w:rPr>
              <w:br/>
            </w:r>
            <w:r w:rsidRPr="00110662">
              <w:rPr>
                <w:b/>
                <w:bCs/>
                <w:color w:val="2D2D2D"/>
                <w:sz w:val="21"/>
                <w:szCs w:val="21"/>
              </w:rPr>
              <w:t>элементов</w:t>
            </w:r>
            <w:r w:rsidRPr="00110662">
              <w:rPr>
                <w:rStyle w:val="apple-converted-space"/>
                <w:b/>
                <w:bCs/>
                <w:color w:val="2D2D2D"/>
                <w:sz w:val="21"/>
                <w:szCs w:val="21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Техническое состояние</w:t>
            </w:r>
          </w:p>
        </w:tc>
      </w:tr>
      <w:tr w:rsidR="00D2772B" w:rsidRPr="00110662" w:rsidTr="00D2772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(оборудования)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описание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% износа</w:t>
            </w: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Проезды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Тротуары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Пешеходные дорожки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Лестницы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110662">
              <w:rPr>
                <w:color w:val="2D2D2D"/>
                <w:sz w:val="21"/>
                <w:szCs w:val="21"/>
              </w:rPr>
              <w:t>Отмостки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Специальные дорожки (велодорожка и т. 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 xml:space="preserve">Элементы благоустройства территории по приспособлению для </w:t>
            </w:r>
            <w:proofErr w:type="spellStart"/>
            <w:r w:rsidRPr="00110662">
              <w:rPr>
                <w:color w:val="2D2D2D"/>
                <w:sz w:val="21"/>
                <w:szCs w:val="21"/>
              </w:rPr>
              <w:t>маломобильных</w:t>
            </w:r>
            <w:proofErr w:type="spellEnd"/>
            <w:r w:rsidRPr="00110662">
              <w:rPr>
                <w:color w:val="2D2D2D"/>
                <w:sz w:val="21"/>
                <w:szCs w:val="21"/>
              </w:rPr>
              <w:t xml:space="preserve"> групп населения: пандусы, съезды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D277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Иные варианты сети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F025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772B" w:rsidRPr="00110662" w:rsidRDefault="00D2772B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110662">
        <w:rPr>
          <w:color w:val="2D2D2D"/>
          <w:spacing w:val="2"/>
          <w:sz w:val="21"/>
          <w:szCs w:val="21"/>
        </w:rPr>
        <w:br/>
      </w:r>
      <w:r w:rsidRPr="00110662">
        <w:rPr>
          <w:b/>
          <w:bCs/>
          <w:color w:val="2D2D2D"/>
          <w:spacing w:val="2"/>
          <w:sz w:val="21"/>
          <w:szCs w:val="21"/>
        </w:rPr>
        <w:t>В. Малые архитектурные формы и элементы благоустройства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5831"/>
        <w:gridCol w:w="1276"/>
        <w:gridCol w:w="988"/>
        <w:gridCol w:w="1259"/>
        <w:gridCol w:w="1065"/>
      </w:tblGrid>
      <w:tr w:rsidR="00D2772B" w:rsidRPr="00110662" w:rsidTr="00F000FF">
        <w:trPr>
          <w:trHeight w:val="15"/>
        </w:trPr>
        <w:tc>
          <w:tcPr>
            <w:tcW w:w="540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5831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276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988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259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  <w:tc>
          <w:tcPr>
            <w:tcW w:w="1065" w:type="dxa"/>
            <w:hideMark/>
          </w:tcPr>
          <w:p w:rsidR="00D2772B" w:rsidRPr="00110662" w:rsidRDefault="00D2772B">
            <w:pPr>
              <w:rPr>
                <w:sz w:val="2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>/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Наличие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Техническое состояние</w:t>
            </w:r>
          </w:p>
        </w:tc>
      </w:tr>
      <w:tr w:rsidR="00D2772B" w:rsidRPr="00110662" w:rsidTr="00F000FF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описание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% износа</w:t>
            </w: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Скамьи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Урны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Цветочницы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Контейнеры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3A79" w:rsidRPr="00110662" w:rsidRDefault="00E53A79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Декоративные скульптуры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110662">
              <w:rPr>
                <w:color w:val="2D2D2D"/>
                <w:sz w:val="21"/>
                <w:szCs w:val="21"/>
              </w:rPr>
              <w:t>маломобильных</w:t>
            </w:r>
            <w:proofErr w:type="spellEnd"/>
            <w:r w:rsidRPr="00110662">
              <w:rPr>
                <w:color w:val="2D2D2D"/>
                <w:sz w:val="21"/>
                <w:szCs w:val="21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  <w:tr w:rsidR="00D2772B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Иное оборудование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772B" w:rsidRPr="00110662" w:rsidRDefault="00D2772B" w:rsidP="00E53A7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05"/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5829"/>
        <w:gridCol w:w="1276"/>
        <w:gridCol w:w="988"/>
        <w:gridCol w:w="1260"/>
        <w:gridCol w:w="1066"/>
      </w:tblGrid>
      <w:tr w:rsidR="00F000FF" w:rsidRPr="00110662" w:rsidTr="00F000FF">
        <w:trPr>
          <w:trHeight w:val="15"/>
        </w:trPr>
        <w:tc>
          <w:tcPr>
            <w:tcW w:w="540" w:type="dxa"/>
            <w:hideMark/>
          </w:tcPr>
          <w:p w:rsidR="00F000FF" w:rsidRPr="00110662" w:rsidRDefault="00F000FF" w:rsidP="00F000FF">
            <w:pPr>
              <w:rPr>
                <w:sz w:val="2"/>
                <w:szCs w:val="24"/>
              </w:rPr>
            </w:pPr>
          </w:p>
        </w:tc>
        <w:tc>
          <w:tcPr>
            <w:tcW w:w="5829" w:type="dxa"/>
            <w:hideMark/>
          </w:tcPr>
          <w:p w:rsidR="00F000FF" w:rsidRPr="00110662" w:rsidRDefault="00F000FF" w:rsidP="00F000FF">
            <w:pPr>
              <w:rPr>
                <w:sz w:val="2"/>
                <w:szCs w:val="24"/>
              </w:rPr>
            </w:pPr>
          </w:p>
        </w:tc>
        <w:tc>
          <w:tcPr>
            <w:tcW w:w="1276" w:type="dxa"/>
            <w:hideMark/>
          </w:tcPr>
          <w:p w:rsidR="00F000FF" w:rsidRPr="00110662" w:rsidRDefault="00F000FF" w:rsidP="00F000FF">
            <w:pPr>
              <w:rPr>
                <w:sz w:val="2"/>
                <w:szCs w:val="24"/>
              </w:rPr>
            </w:pPr>
          </w:p>
        </w:tc>
        <w:tc>
          <w:tcPr>
            <w:tcW w:w="988" w:type="dxa"/>
            <w:hideMark/>
          </w:tcPr>
          <w:p w:rsidR="00F000FF" w:rsidRPr="00110662" w:rsidRDefault="00F000FF" w:rsidP="00F000FF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hideMark/>
          </w:tcPr>
          <w:p w:rsidR="00F000FF" w:rsidRPr="00110662" w:rsidRDefault="00F000FF" w:rsidP="00F000FF">
            <w:pPr>
              <w:rPr>
                <w:sz w:val="2"/>
                <w:szCs w:val="24"/>
              </w:rPr>
            </w:pPr>
          </w:p>
        </w:tc>
        <w:tc>
          <w:tcPr>
            <w:tcW w:w="1066" w:type="dxa"/>
            <w:hideMark/>
          </w:tcPr>
          <w:p w:rsidR="00F000FF" w:rsidRPr="00110662" w:rsidRDefault="00F000FF" w:rsidP="00F000FF">
            <w:pPr>
              <w:rPr>
                <w:sz w:val="2"/>
                <w:szCs w:val="24"/>
              </w:rPr>
            </w:pPr>
          </w:p>
        </w:tc>
      </w:tr>
      <w:tr w:rsidR="00F000FF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110662">
              <w:rPr>
                <w:b/>
                <w:bCs/>
                <w:color w:val="2D2D2D"/>
                <w:sz w:val="21"/>
                <w:szCs w:val="21"/>
              </w:rPr>
              <w:t>/</w:t>
            </w:r>
            <w:proofErr w:type="spellStart"/>
            <w:r w:rsidRPr="00110662">
              <w:rPr>
                <w:b/>
                <w:bCs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Наличие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Техническое состояние</w:t>
            </w:r>
          </w:p>
        </w:tc>
      </w:tr>
      <w:tr w:rsidR="00F000FF" w:rsidRPr="00110662" w:rsidTr="00F000FF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описание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b/>
                <w:bCs/>
                <w:color w:val="2D2D2D"/>
                <w:sz w:val="21"/>
                <w:szCs w:val="21"/>
              </w:rPr>
              <w:t>% износа</w:t>
            </w:r>
          </w:p>
        </w:tc>
      </w:tr>
      <w:tr w:rsidR="00F000FF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Светильники,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</w:tr>
      <w:tr w:rsidR="00F000FF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Опоры,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</w:tr>
      <w:tr w:rsidR="00F000FF" w:rsidRPr="00110662" w:rsidTr="00F000F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110662">
              <w:rPr>
                <w:color w:val="2D2D2D"/>
                <w:sz w:val="21"/>
                <w:szCs w:val="21"/>
              </w:rPr>
              <w:t>Кабели,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0FF" w:rsidRPr="00110662" w:rsidRDefault="00F000FF" w:rsidP="00F000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3A79" w:rsidRPr="00110662" w:rsidRDefault="00D2772B" w:rsidP="00E4749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1"/>
          <w:szCs w:val="21"/>
        </w:rPr>
      </w:pPr>
      <w:r w:rsidRPr="00110662">
        <w:rPr>
          <w:color w:val="2D2D2D"/>
          <w:spacing w:val="2"/>
          <w:sz w:val="21"/>
          <w:szCs w:val="21"/>
        </w:rPr>
        <w:br/>
      </w:r>
    </w:p>
    <w:p w:rsidR="00D2772B" w:rsidRPr="00110662" w:rsidRDefault="00D2772B" w:rsidP="00D2772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110662">
        <w:rPr>
          <w:b/>
          <w:bCs/>
          <w:color w:val="2D2D2D"/>
          <w:spacing w:val="2"/>
          <w:sz w:val="21"/>
          <w:szCs w:val="21"/>
        </w:rPr>
        <w:t>Г. Освещение</w:t>
      </w:r>
    </w:p>
    <w:p w:rsidR="00E30F5E" w:rsidRPr="00110662" w:rsidRDefault="00E30F5E" w:rsidP="000137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013711" w:rsidRPr="009D1813" w:rsidRDefault="00E47493" w:rsidP="00F000FF">
      <w:pPr>
        <w:rPr>
          <w:b/>
          <w:sz w:val="24"/>
          <w:szCs w:val="24"/>
        </w:rPr>
      </w:pPr>
      <w:r w:rsidRPr="00110662">
        <w:rPr>
          <w:b/>
          <w:sz w:val="24"/>
          <w:szCs w:val="24"/>
        </w:rPr>
        <w:t>Глава муниципального района                                                                                     О.А. Чумбаев</w:t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</w:r>
      <w:r w:rsidRPr="001106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B0616B" w:rsidRDefault="00B0616B" w:rsidP="009D1813">
      <w:pPr>
        <w:tabs>
          <w:tab w:val="left" w:pos="1500"/>
        </w:tabs>
        <w:spacing w:line="252" w:lineRule="auto"/>
        <w:ind w:left="7513"/>
        <w:jc w:val="both"/>
        <w:rPr>
          <w:sz w:val="24"/>
          <w:szCs w:val="24"/>
        </w:rPr>
      </w:pPr>
    </w:p>
    <w:p w:rsidR="00F000FF" w:rsidRDefault="00F000FF" w:rsidP="006E56CC">
      <w:pPr>
        <w:tabs>
          <w:tab w:val="left" w:pos="1500"/>
        </w:tabs>
        <w:spacing w:line="252" w:lineRule="auto"/>
        <w:jc w:val="both"/>
        <w:rPr>
          <w:sz w:val="24"/>
          <w:szCs w:val="24"/>
        </w:rPr>
      </w:pPr>
    </w:p>
    <w:p w:rsidR="00F000FF" w:rsidRDefault="00F000FF" w:rsidP="009D1813">
      <w:pPr>
        <w:tabs>
          <w:tab w:val="left" w:pos="1500"/>
        </w:tabs>
        <w:spacing w:line="252" w:lineRule="auto"/>
        <w:ind w:left="7513"/>
        <w:jc w:val="both"/>
        <w:rPr>
          <w:sz w:val="24"/>
          <w:szCs w:val="24"/>
        </w:rPr>
      </w:pPr>
    </w:p>
    <w:p w:rsidR="00F000FF" w:rsidRDefault="00F000FF" w:rsidP="009D1813">
      <w:pPr>
        <w:tabs>
          <w:tab w:val="left" w:pos="1500"/>
        </w:tabs>
        <w:spacing w:line="252" w:lineRule="auto"/>
        <w:ind w:left="7513"/>
        <w:jc w:val="both"/>
        <w:rPr>
          <w:sz w:val="24"/>
          <w:szCs w:val="24"/>
        </w:rPr>
      </w:pPr>
    </w:p>
    <w:p w:rsidR="00F000FF" w:rsidRDefault="00F000FF" w:rsidP="009D1813">
      <w:pPr>
        <w:tabs>
          <w:tab w:val="left" w:pos="1500"/>
        </w:tabs>
        <w:spacing w:line="252" w:lineRule="auto"/>
        <w:ind w:left="7513"/>
        <w:jc w:val="both"/>
        <w:rPr>
          <w:sz w:val="24"/>
          <w:szCs w:val="24"/>
        </w:rPr>
      </w:pPr>
    </w:p>
    <w:p w:rsidR="00715A20" w:rsidRPr="00110662" w:rsidRDefault="001A74CD" w:rsidP="009D1813">
      <w:pPr>
        <w:tabs>
          <w:tab w:val="left" w:pos="1500"/>
        </w:tabs>
        <w:spacing w:line="252" w:lineRule="auto"/>
        <w:ind w:left="7513"/>
        <w:jc w:val="both"/>
        <w:rPr>
          <w:b/>
          <w:sz w:val="24"/>
          <w:szCs w:val="28"/>
        </w:rPr>
      </w:pPr>
      <w:r w:rsidRPr="00110662">
        <w:rPr>
          <w:sz w:val="24"/>
          <w:szCs w:val="24"/>
        </w:rPr>
        <w:lastRenderedPageBreak/>
        <w:t>Приложение 9</w:t>
      </w:r>
      <w:r w:rsidR="00715A20" w:rsidRPr="00110662">
        <w:rPr>
          <w:sz w:val="24"/>
          <w:szCs w:val="24"/>
        </w:rPr>
        <w:t xml:space="preserve"> к муниципальной программе « Формирование комфортной городской среды р.п</w:t>
      </w:r>
      <w:proofErr w:type="gramStart"/>
      <w:r w:rsidR="00715A20" w:rsidRPr="00110662">
        <w:rPr>
          <w:sz w:val="24"/>
          <w:szCs w:val="24"/>
        </w:rPr>
        <w:t>.Б</w:t>
      </w:r>
      <w:proofErr w:type="gramEnd"/>
      <w:r w:rsidR="00715A20" w:rsidRPr="00110662">
        <w:rPr>
          <w:sz w:val="24"/>
          <w:szCs w:val="24"/>
        </w:rPr>
        <w:t>азарный Карабулак, Базарно-Карабулакского муниципального   образования Базарно-Карабулакского муниципального ра</w:t>
      </w:r>
      <w:r w:rsidR="0033077E" w:rsidRPr="00110662">
        <w:rPr>
          <w:sz w:val="24"/>
          <w:szCs w:val="24"/>
        </w:rPr>
        <w:t xml:space="preserve">йона </w:t>
      </w:r>
      <w:r w:rsidR="00CA694C">
        <w:rPr>
          <w:sz w:val="24"/>
          <w:szCs w:val="24"/>
        </w:rPr>
        <w:t>Саратовской области на 2018-2024</w:t>
      </w:r>
      <w:r w:rsidR="00715A20" w:rsidRPr="00110662">
        <w:rPr>
          <w:sz w:val="24"/>
          <w:szCs w:val="24"/>
        </w:rPr>
        <w:t xml:space="preserve"> годы»</w:t>
      </w:r>
    </w:p>
    <w:p w:rsidR="00715A20" w:rsidRPr="00110662" w:rsidRDefault="00715A20" w:rsidP="00715A20">
      <w:pPr>
        <w:tabs>
          <w:tab w:val="left" w:pos="1500"/>
        </w:tabs>
        <w:spacing w:line="252" w:lineRule="auto"/>
        <w:jc w:val="right"/>
        <w:rPr>
          <w:b/>
          <w:sz w:val="24"/>
          <w:szCs w:val="28"/>
        </w:rPr>
      </w:pPr>
    </w:p>
    <w:p w:rsidR="00715A20" w:rsidRPr="00110662" w:rsidRDefault="00715A20" w:rsidP="00385C11">
      <w:pPr>
        <w:tabs>
          <w:tab w:val="left" w:pos="1500"/>
        </w:tabs>
        <w:spacing w:line="252" w:lineRule="auto"/>
        <w:jc w:val="center"/>
        <w:rPr>
          <w:b/>
          <w:sz w:val="24"/>
          <w:szCs w:val="28"/>
        </w:rPr>
      </w:pPr>
      <w:r w:rsidRPr="00110662">
        <w:rPr>
          <w:b/>
          <w:sz w:val="24"/>
          <w:szCs w:val="28"/>
        </w:rPr>
        <w:t>Минимальный перечень</w:t>
      </w:r>
    </w:p>
    <w:p w:rsidR="00715A20" w:rsidRPr="00110662" w:rsidRDefault="00715A20" w:rsidP="00715A20">
      <w:pPr>
        <w:tabs>
          <w:tab w:val="left" w:pos="1500"/>
        </w:tabs>
        <w:spacing w:line="252" w:lineRule="auto"/>
        <w:jc w:val="center"/>
        <w:rPr>
          <w:b/>
          <w:sz w:val="24"/>
          <w:szCs w:val="28"/>
        </w:rPr>
      </w:pPr>
      <w:r w:rsidRPr="00110662">
        <w:rPr>
          <w:b/>
          <w:sz w:val="24"/>
          <w:szCs w:val="28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715A20" w:rsidRPr="00110662" w:rsidRDefault="00715A20" w:rsidP="00715A20">
      <w:pPr>
        <w:tabs>
          <w:tab w:val="left" w:pos="1500"/>
        </w:tabs>
        <w:spacing w:line="252" w:lineRule="auto"/>
        <w:jc w:val="center"/>
        <w:rPr>
          <w:b/>
          <w:sz w:val="24"/>
          <w:szCs w:val="28"/>
        </w:rPr>
      </w:pPr>
      <w:r w:rsidRPr="00110662">
        <w:rPr>
          <w:b/>
          <w:sz w:val="24"/>
          <w:szCs w:val="28"/>
        </w:rPr>
        <w:t>в выполнении минимального перечня работ по благоустройству дворовых территорий многоквартирных домов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- ремонт дворовых проездов;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 xml:space="preserve">- обеспечение освещения дворовых территорий; 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- установка малых форм (урн, скамеек).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tbl>
      <w:tblPr>
        <w:tblW w:w="0" w:type="auto"/>
        <w:tblLook w:val="04A0"/>
      </w:tblPr>
      <w:tblGrid>
        <w:gridCol w:w="5596"/>
        <w:gridCol w:w="247"/>
        <w:gridCol w:w="5332"/>
      </w:tblGrid>
      <w:tr w:rsidR="00715A20" w:rsidRPr="00110662" w:rsidTr="00C15B83">
        <w:tc>
          <w:tcPr>
            <w:tcW w:w="9570" w:type="dxa"/>
            <w:gridSpan w:val="3"/>
          </w:tcPr>
          <w:p w:rsidR="00715A20" w:rsidRPr="00110662" w:rsidRDefault="00715A20" w:rsidP="00715A20">
            <w:pPr>
              <w:rPr>
                <w:b/>
                <w:i/>
                <w:color w:val="000000"/>
                <w:sz w:val="24"/>
                <w:szCs w:val="28"/>
                <w:u w:val="single"/>
              </w:rPr>
            </w:pPr>
            <w:r w:rsidRPr="00110662">
              <w:rPr>
                <w:sz w:val="24"/>
                <w:szCs w:val="28"/>
              </w:rPr>
              <w:t xml:space="preserve">                                                           </w:t>
            </w:r>
            <w:r w:rsidRPr="00110662">
              <w:rPr>
                <w:b/>
                <w:i/>
                <w:sz w:val="32"/>
                <w:szCs w:val="28"/>
                <w:u w:val="single"/>
              </w:rPr>
              <w:t>Скам</w:t>
            </w:r>
            <w:r w:rsidR="00C51DAB">
              <w:rPr>
                <w:b/>
                <w:i/>
                <w:sz w:val="32"/>
                <w:szCs w:val="28"/>
                <w:u w:val="single"/>
              </w:rPr>
              <w:t>ья</w:t>
            </w:r>
          </w:p>
        </w:tc>
      </w:tr>
      <w:tr w:rsidR="00715A20" w:rsidRPr="00110662" w:rsidTr="00C51DAB">
        <w:tc>
          <w:tcPr>
            <w:tcW w:w="5637" w:type="dxa"/>
          </w:tcPr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3933" w:type="dxa"/>
            <w:gridSpan w:val="2"/>
          </w:tcPr>
          <w:p w:rsidR="00C51DAB" w:rsidRPr="00C51DAB" w:rsidRDefault="00C51DAB" w:rsidP="00C51DAB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C51DAB">
              <w:rPr>
                <w:b/>
                <w:bCs/>
                <w:color w:val="333333"/>
                <w:sz w:val="21"/>
              </w:rPr>
              <w:t>Характеристики</w:t>
            </w:r>
          </w:p>
          <w:tbl>
            <w:tblPr>
              <w:tblW w:w="535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4"/>
              <w:gridCol w:w="1867"/>
            </w:tblGrid>
            <w:tr w:rsidR="00C51DAB" w:rsidRPr="00C51DAB" w:rsidTr="00C51DAB">
              <w:trPr>
                <w:trHeight w:val="285"/>
              </w:trPr>
              <w:tc>
                <w:tcPr>
                  <w:tcW w:w="348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DAB" w:rsidRPr="00C51DAB" w:rsidRDefault="00C51DAB" w:rsidP="00C51DAB">
                  <w:pPr>
                    <w:rPr>
                      <w:sz w:val="24"/>
                      <w:szCs w:val="24"/>
                    </w:rPr>
                  </w:pPr>
                  <w:r w:rsidRPr="00C51DAB">
                    <w:rPr>
                      <w:sz w:val="24"/>
                      <w:szCs w:val="24"/>
                    </w:rPr>
                    <w:t>Высота (</w:t>
                  </w:r>
                  <w:proofErr w:type="gramStart"/>
                  <w:r w:rsidRPr="00C51DAB">
                    <w:rPr>
                      <w:sz w:val="24"/>
                      <w:szCs w:val="24"/>
                    </w:rPr>
                    <w:t>мм</w:t>
                  </w:r>
                  <w:proofErr w:type="gramEnd"/>
                  <w:r w:rsidRPr="00C51DA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DAB" w:rsidRPr="00C51DAB" w:rsidRDefault="00C51DAB" w:rsidP="00C51DAB">
                  <w:pPr>
                    <w:rPr>
                      <w:sz w:val="24"/>
                      <w:szCs w:val="24"/>
                    </w:rPr>
                  </w:pPr>
                  <w:r w:rsidRPr="00C51DAB">
                    <w:rPr>
                      <w:sz w:val="24"/>
                      <w:szCs w:val="24"/>
                    </w:rPr>
                    <w:t>920</w:t>
                  </w:r>
                </w:p>
              </w:tc>
            </w:tr>
            <w:tr w:rsidR="00C51DAB" w:rsidRPr="00C51DAB" w:rsidTr="00C51DAB">
              <w:trPr>
                <w:trHeight w:val="285"/>
              </w:trPr>
              <w:tc>
                <w:tcPr>
                  <w:tcW w:w="348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DAB" w:rsidRPr="00C51DAB" w:rsidRDefault="00C51DAB" w:rsidP="00C51DAB">
                  <w:pPr>
                    <w:rPr>
                      <w:sz w:val="24"/>
                      <w:szCs w:val="24"/>
                    </w:rPr>
                  </w:pPr>
                  <w:r w:rsidRPr="00C51DAB">
                    <w:rPr>
                      <w:sz w:val="24"/>
                      <w:szCs w:val="24"/>
                    </w:rPr>
                    <w:t>Ширина (</w:t>
                  </w:r>
                  <w:proofErr w:type="gramStart"/>
                  <w:r w:rsidRPr="00C51DAB">
                    <w:rPr>
                      <w:sz w:val="24"/>
                      <w:szCs w:val="24"/>
                    </w:rPr>
                    <w:t>мм</w:t>
                  </w:r>
                  <w:proofErr w:type="gramEnd"/>
                  <w:r w:rsidRPr="00C51DA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DAB" w:rsidRPr="00C51DAB" w:rsidRDefault="00C51DAB" w:rsidP="00C51DAB">
                  <w:pPr>
                    <w:rPr>
                      <w:sz w:val="24"/>
                      <w:szCs w:val="24"/>
                    </w:rPr>
                  </w:pPr>
                  <w:r w:rsidRPr="00C51DAB">
                    <w:rPr>
                      <w:sz w:val="24"/>
                      <w:szCs w:val="24"/>
                    </w:rPr>
                    <w:t>2000</w:t>
                  </w:r>
                </w:p>
              </w:tc>
            </w:tr>
            <w:tr w:rsidR="00C51DAB" w:rsidRPr="00C51DAB" w:rsidTr="00C51DAB">
              <w:trPr>
                <w:trHeight w:val="285"/>
              </w:trPr>
              <w:tc>
                <w:tcPr>
                  <w:tcW w:w="348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DAB" w:rsidRPr="00C51DAB" w:rsidRDefault="00C51DAB" w:rsidP="00C51DAB">
                  <w:pPr>
                    <w:rPr>
                      <w:sz w:val="24"/>
                      <w:szCs w:val="24"/>
                    </w:rPr>
                  </w:pPr>
                  <w:r w:rsidRPr="00C51DAB">
                    <w:rPr>
                      <w:sz w:val="24"/>
                      <w:szCs w:val="24"/>
                    </w:rPr>
                    <w:t>Глубина (</w:t>
                  </w:r>
                  <w:proofErr w:type="gramStart"/>
                  <w:r w:rsidRPr="00C51DAB">
                    <w:rPr>
                      <w:sz w:val="24"/>
                      <w:szCs w:val="24"/>
                    </w:rPr>
                    <w:t>мм</w:t>
                  </w:r>
                  <w:proofErr w:type="gramEnd"/>
                  <w:r w:rsidRPr="00C51DA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1DAB" w:rsidRPr="00C51DAB" w:rsidRDefault="00C51DAB" w:rsidP="00C51DAB">
                  <w:pPr>
                    <w:rPr>
                      <w:sz w:val="24"/>
                      <w:szCs w:val="24"/>
                    </w:rPr>
                  </w:pPr>
                  <w:r w:rsidRPr="00C51DAB">
                    <w:rPr>
                      <w:sz w:val="24"/>
                      <w:szCs w:val="24"/>
                    </w:rPr>
                    <w:t>560</w:t>
                  </w:r>
                </w:p>
              </w:tc>
            </w:tr>
          </w:tbl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715A20" w:rsidRPr="00110662" w:rsidTr="00C51DAB">
        <w:tc>
          <w:tcPr>
            <w:tcW w:w="5637" w:type="dxa"/>
          </w:tcPr>
          <w:p w:rsidR="00715A20" w:rsidRPr="00110662" w:rsidRDefault="006F3E47" w:rsidP="00C15B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6075" cy="2886075"/>
                  <wp:effectExtent l="19050" t="0" r="9525" b="0"/>
                  <wp:docPr id="2" name="Рисунок 1" descr="C:\Users\Admin\Desktop\ПРОГРАММА КОМФОРТНАЯ СРЕДА\ФОТО ПО КОМФ СРЕДЕ\УРНА Скамья\Скамья со спинкой без подлокотников БС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РОГРАММА КОМФОРТНАЯ СРЕДА\ФОТО ПО КОМФ СРЕДЕ\УРНА Скамья\Скамья со спинкой без подлокотников БС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gridSpan w:val="2"/>
          </w:tcPr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715A20" w:rsidRPr="00110662" w:rsidTr="00C15B83">
        <w:tc>
          <w:tcPr>
            <w:tcW w:w="9570" w:type="dxa"/>
            <w:gridSpan w:val="3"/>
          </w:tcPr>
          <w:p w:rsidR="00715A20" w:rsidRPr="00110662" w:rsidRDefault="00715A20" w:rsidP="00113D81">
            <w:pPr>
              <w:rPr>
                <w:sz w:val="28"/>
                <w:szCs w:val="28"/>
              </w:rPr>
            </w:pPr>
          </w:p>
          <w:p w:rsidR="00715A20" w:rsidRPr="00110662" w:rsidRDefault="00715A20" w:rsidP="00C15B83">
            <w:pPr>
              <w:jc w:val="center"/>
              <w:rPr>
                <w:sz w:val="28"/>
                <w:szCs w:val="28"/>
              </w:rPr>
            </w:pPr>
          </w:p>
          <w:p w:rsidR="005A6935" w:rsidRPr="00110662" w:rsidRDefault="005A6935" w:rsidP="00C15B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A6935" w:rsidRPr="00110662" w:rsidRDefault="005A6935" w:rsidP="00C15B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A6935" w:rsidRPr="00110662" w:rsidRDefault="005A6935" w:rsidP="00C15B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A6935" w:rsidRPr="00110662" w:rsidRDefault="005A6935" w:rsidP="00C51DA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51DAB" w:rsidRDefault="00C51DAB" w:rsidP="00C15B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51DAB" w:rsidRDefault="00C51DAB" w:rsidP="00C15B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715A20" w:rsidRPr="00110662" w:rsidRDefault="00715A20" w:rsidP="00C15B83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10662">
              <w:rPr>
                <w:b/>
                <w:i/>
                <w:sz w:val="28"/>
                <w:szCs w:val="28"/>
                <w:u w:val="single"/>
              </w:rPr>
              <w:t>Урн</w:t>
            </w:r>
            <w:r w:rsidR="00113D81" w:rsidRPr="00110662">
              <w:rPr>
                <w:b/>
                <w:i/>
                <w:sz w:val="28"/>
                <w:szCs w:val="28"/>
                <w:u w:val="single"/>
              </w:rPr>
              <w:t>а</w:t>
            </w:r>
          </w:p>
        </w:tc>
      </w:tr>
      <w:tr w:rsidR="00715A20" w:rsidRPr="00110662" w:rsidTr="00C15B83">
        <w:tc>
          <w:tcPr>
            <w:tcW w:w="5885" w:type="dxa"/>
            <w:gridSpan w:val="2"/>
          </w:tcPr>
          <w:p w:rsidR="00715A20" w:rsidRPr="00110662" w:rsidRDefault="00715A20" w:rsidP="00C15B83">
            <w:pPr>
              <w:jc w:val="both"/>
              <w:rPr>
                <w:color w:val="000000"/>
                <w:sz w:val="28"/>
                <w:szCs w:val="28"/>
              </w:rPr>
            </w:pPr>
            <w:r w:rsidRPr="00110662">
              <w:rPr>
                <w:noProof/>
              </w:rPr>
              <w:lastRenderedPageBreak/>
              <w:drawing>
                <wp:inline distT="0" distB="0" distL="0" distR="0">
                  <wp:extent cx="1981200" cy="1981200"/>
                  <wp:effectExtent l="0" t="0" r="0" b="0"/>
                  <wp:docPr id="1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15A20" w:rsidRPr="00110662" w:rsidRDefault="00715A20" w:rsidP="00C15B83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110662">
              <w:rPr>
                <w:b/>
                <w:color w:val="000000"/>
                <w:sz w:val="24"/>
                <w:szCs w:val="28"/>
              </w:rPr>
              <w:t>характеристики:</w:t>
            </w:r>
          </w:p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  <w:r w:rsidRPr="00110662">
              <w:rPr>
                <w:color w:val="000000"/>
                <w:sz w:val="24"/>
                <w:szCs w:val="28"/>
              </w:rPr>
              <w:t>высота – 600 мм;</w:t>
            </w:r>
          </w:p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  <w:r w:rsidRPr="00110662">
              <w:rPr>
                <w:color w:val="000000"/>
                <w:sz w:val="24"/>
                <w:szCs w:val="28"/>
              </w:rPr>
              <w:t>диаметр – 400 мм;</w:t>
            </w:r>
          </w:p>
          <w:p w:rsidR="00715A20" w:rsidRPr="00110662" w:rsidRDefault="00715A20" w:rsidP="00C15B83">
            <w:pPr>
              <w:jc w:val="both"/>
              <w:rPr>
                <w:color w:val="000000"/>
                <w:sz w:val="28"/>
                <w:szCs w:val="28"/>
              </w:rPr>
            </w:pPr>
            <w:r w:rsidRPr="00110662">
              <w:rPr>
                <w:color w:val="000000"/>
                <w:sz w:val="24"/>
                <w:szCs w:val="28"/>
              </w:rPr>
              <w:t>объем – 25 л;</w:t>
            </w:r>
          </w:p>
        </w:tc>
      </w:tr>
      <w:tr w:rsidR="00715A20" w:rsidRPr="00110662" w:rsidTr="00C15B83">
        <w:tc>
          <w:tcPr>
            <w:tcW w:w="5885" w:type="dxa"/>
            <w:gridSpan w:val="2"/>
          </w:tcPr>
          <w:p w:rsidR="00715A20" w:rsidRPr="00110662" w:rsidRDefault="00715A20" w:rsidP="00C15B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5A20" w:rsidRPr="00110662" w:rsidRDefault="00715A20" w:rsidP="00C15B83">
            <w:pPr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715A20" w:rsidRPr="00110662" w:rsidRDefault="00715A20" w:rsidP="00715A20">
      <w:pPr>
        <w:ind w:firstLine="708"/>
        <w:jc w:val="both"/>
        <w:rPr>
          <w:color w:val="000000"/>
          <w:sz w:val="28"/>
          <w:szCs w:val="28"/>
        </w:rPr>
      </w:pP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proofErr w:type="gramStart"/>
      <w:r w:rsidRPr="00110662">
        <w:rPr>
          <w:color w:val="000000"/>
          <w:sz w:val="24"/>
          <w:szCs w:val="28"/>
        </w:rPr>
        <w:t>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  <w:proofErr w:type="gramEnd"/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p w:rsidR="00385C11" w:rsidRPr="00110662" w:rsidRDefault="00385C11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715A20" w:rsidRPr="00110662" w:rsidRDefault="00715A20" w:rsidP="00715A20">
      <w:pPr>
        <w:spacing w:line="252" w:lineRule="auto"/>
        <w:ind w:firstLine="708"/>
        <w:jc w:val="both"/>
        <w:rPr>
          <w:color w:val="000000"/>
          <w:sz w:val="24"/>
          <w:szCs w:val="28"/>
        </w:rPr>
      </w:pPr>
      <w:r w:rsidRPr="00110662">
        <w:rPr>
          <w:color w:val="000000"/>
          <w:sz w:val="24"/>
          <w:szCs w:val="28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715A20" w:rsidRPr="00110662" w:rsidRDefault="00715A20" w:rsidP="000C4C0A">
      <w:pPr>
        <w:tabs>
          <w:tab w:val="left" w:pos="3210"/>
        </w:tabs>
        <w:jc w:val="center"/>
        <w:rPr>
          <w:sz w:val="22"/>
          <w:szCs w:val="24"/>
        </w:rPr>
      </w:pPr>
    </w:p>
    <w:sectPr w:rsidR="00715A20" w:rsidRPr="00110662" w:rsidSect="00F000FF">
      <w:pgSz w:w="11906" w:h="16838"/>
      <w:pgMar w:top="0" w:right="709" w:bottom="0" w:left="238" w:header="27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56" w:rsidRDefault="00350056">
      <w:r>
        <w:separator/>
      </w:r>
    </w:p>
  </w:endnote>
  <w:endnote w:type="continuationSeparator" w:id="1">
    <w:p w:rsidR="00350056" w:rsidRDefault="0035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56" w:rsidRDefault="00350056">
      <w:r>
        <w:separator/>
      </w:r>
    </w:p>
  </w:footnote>
  <w:footnote w:type="continuationSeparator" w:id="1">
    <w:p w:rsidR="00350056" w:rsidRDefault="0035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56" w:rsidRDefault="00350056">
    <w:pPr>
      <w:pStyle w:val="a3"/>
      <w:jc w:val="center"/>
      <w:rPr>
        <w:sz w:val="4"/>
        <w:szCs w:val="4"/>
      </w:rPr>
    </w:pPr>
  </w:p>
  <w:p w:rsidR="00350056" w:rsidRDefault="00350056">
    <w:pPr>
      <w:pStyle w:val="a3"/>
      <w:jc w:val="center"/>
    </w:pPr>
  </w:p>
  <w:p w:rsidR="00350056" w:rsidRDefault="0035005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7A43FC9"/>
    <w:multiLevelType w:val="hybridMultilevel"/>
    <w:tmpl w:val="5CA47BFC"/>
    <w:lvl w:ilvl="0" w:tplc="C902D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6951B3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48EA"/>
    <w:multiLevelType w:val="hybridMultilevel"/>
    <w:tmpl w:val="286AC000"/>
    <w:lvl w:ilvl="0" w:tplc="0F22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81E4D"/>
    <w:multiLevelType w:val="hybridMultilevel"/>
    <w:tmpl w:val="AD8089C6"/>
    <w:lvl w:ilvl="0" w:tplc="2D8E2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022A25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456E"/>
    <w:multiLevelType w:val="hybridMultilevel"/>
    <w:tmpl w:val="34D05AB6"/>
    <w:lvl w:ilvl="0" w:tplc="42F2D0D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8">
    <w:nsid w:val="25D04DAF"/>
    <w:multiLevelType w:val="hybridMultilevel"/>
    <w:tmpl w:val="65CA6560"/>
    <w:lvl w:ilvl="0" w:tplc="1F8C7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250015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42D99"/>
    <w:multiLevelType w:val="hybridMultilevel"/>
    <w:tmpl w:val="3998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7808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C3CEA"/>
    <w:multiLevelType w:val="hybridMultilevel"/>
    <w:tmpl w:val="0A7811BA"/>
    <w:lvl w:ilvl="0" w:tplc="C4E644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0FF6651"/>
    <w:multiLevelType w:val="hybridMultilevel"/>
    <w:tmpl w:val="0B9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0C74"/>
    <w:multiLevelType w:val="hybridMultilevel"/>
    <w:tmpl w:val="E968C81C"/>
    <w:lvl w:ilvl="0" w:tplc="5120CD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40538A6"/>
    <w:multiLevelType w:val="hybridMultilevel"/>
    <w:tmpl w:val="F572B3FC"/>
    <w:lvl w:ilvl="0" w:tplc="3CFC1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7851E0"/>
    <w:multiLevelType w:val="hybridMultilevel"/>
    <w:tmpl w:val="A868292E"/>
    <w:lvl w:ilvl="0" w:tplc="E5A817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71C5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878445F"/>
    <w:multiLevelType w:val="hybridMultilevel"/>
    <w:tmpl w:val="0854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56ADC"/>
    <w:multiLevelType w:val="hybridMultilevel"/>
    <w:tmpl w:val="F572B3FC"/>
    <w:lvl w:ilvl="0" w:tplc="3CFC1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356361"/>
    <w:multiLevelType w:val="hybridMultilevel"/>
    <w:tmpl w:val="65CA6560"/>
    <w:lvl w:ilvl="0" w:tplc="1F8C7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9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5937"/>
  </w:hdrShapeDefaults>
  <w:footnotePr>
    <w:footnote w:id="0"/>
    <w:footnote w:id="1"/>
  </w:footnotePr>
  <w:endnotePr>
    <w:endnote w:id="0"/>
    <w:endnote w:id="1"/>
  </w:endnotePr>
  <w:compat/>
  <w:rsids>
    <w:rsidRoot w:val="00EF4DD5"/>
    <w:rsid w:val="00003561"/>
    <w:rsid w:val="00003B0E"/>
    <w:rsid w:val="00003EFC"/>
    <w:rsid w:val="00004528"/>
    <w:rsid w:val="0000476C"/>
    <w:rsid w:val="000074CF"/>
    <w:rsid w:val="0001242B"/>
    <w:rsid w:val="0001359A"/>
    <w:rsid w:val="00013711"/>
    <w:rsid w:val="00013FE6"/>
    <w:rsid w:val="00020D91"/>
    <w:rsid w:val="000247D4"/>
    <w:rsid w:val="00032C3E"/>
    <w:rsid w:val="00033462"/>
    <w:rsid w:val="000335FD"/>
    <w:rsid w:val="00034581"/>
    <w:rsid w:val="000346BB"/>
    <w:rsid w:val="00034EC5"/>
    <w:rsid w:val="00040C66"/>
    <w:rsid w:val="0004135C"/>
    <w:rsid w:val="00042877"/>
    <w:rsid w:val="0005501B"/>
    <w:rsid w:val="0006070B"/>
    <w:rsid w:val="00062DA8"/>
    <w:rsid w:val="0006391A"/>
    <w:rsid w:val="000644D0"/>
    <w:rsid w:val="00074341"/>
    <w:rsid w:val="00075FA1"/>
    <w:rsid w:val="0007660B"/>
    <w:rsid w:val="000771FB"/>
    <w:rsid w:val="00083DC1"/>
    <w:rsid w:val="00090D02"/>
    <w:rsid w:val="000913F9"/>
    <w:rsid w:val="00091F9C"/>
    <w:rsid w:val="000934FB"/>
    <w:rsid w:val="00095A7F"/>
    <w:rsid w:val="00096EEC"/>
    <w:rsid w:val="000A1868"/>
    <w:rsid w:val="000A256F"/>
    <w:rsid w:val="000B01A0"/>
    <w:rsid w:val="000B04E9"/>
    <w:rsid w:val="000B368E"/>
    <w:rsid w:val="000B3942"/>
    <w:rsid w:val="000B5DA2"/>
    <w:rsid w:val="000C023F"/>
    <w:rsid w:val="000C0D3B"/>
    <w:rsid w:val="000C4BE4"/>
    <w:rsid w:val="000C4C0A"/>
    <w:rsid w:val="000D75C7"/>
    <w:rsid w:val="000E3EDC"/>
    <w:rsid w:val="000E4F01"/>
    <w:rsid w:val="000F0321"/>
    <w:rsid w:val="000F4BF5"/>
    <w:rsid w:val="000F5F0C"/>
    <w:rsid w:val="00102233"/>
    <w:rsid w:val="00110662"/>
    <w:rsid w:val="00113D81"/>
    <w:rsid w:val="001162F1"/>
    <w:rsid w:val="00116F43"/>
    <w:rsid w:val="00120953"/>
    <w:rsid w:val="00124EB9"/>
    <w:rsid w:val="00130AA8"/>
    <w:rsid w:val="00132FD2"/>
    <w:rsid w:val="0013417E"/>
    <w:rsid w:val="001361AA"/>
    <w:rsid w:val="00137634"/>
    <w:rsid w:val="00142B11"/>
    <w:rsid w:val="00152CBC"/>
    <w:rsid w:val="0015422C"/>
    <w:rsid w:val="00157310"/>
    <w:rsid w:val="00164C90"/>
    <w:rsid w:val="00167BAE"/>
    <w:rsid w:val="0017086F"/>
    <w:rsid w:val="0017133D"/>
    <w:rsid w:val="00173EAA"/>
    <w:rsid w:val="001740F6"/>
    <w:rsid w:val="00183DF8"/>
    <w:rsid w:val="00190723"/>
    <w:rsid w:val="00191B61"/>
    <w:rsid w:val="00191CC1"/>
    <w:rsid w:val="00193822"/>
    <w:rsid w:val="001A3E8D"/>
    <w:rsid w:val="001A74CD"/>
    <w:rsid w:val="001B0DC3"/>
    <w:rsid w:val="001B2B85"/>
    <w:rsid w:val="001C05B5"/>
    <w:rsid w:val="001C3D1D"/>
    <w:rsid w:val="001D4F93"/>
    <w:rsid w:val="001E022D"/>
    <w:rsid w:val="001E11EF"/>
    <w:rsid w:val="001E2574"/>
    <w:rsid w:val="001E519C"/>
    <w:rsid w:val="001F2358"/>
    <w:rsid w:val="001F5602"/>
    <w:rsid w:val="001F5BC4"/>
    <w:rsid w:val="001F6834"/>
    <w:rsid w:val="00201F1B"/>
    <w:rsid w:val="00202201"/>
    <w:rsid w:val="00203C9D"/>
    <w:rsid w:val="0020550A"/>
    <w:rsid w:val="00205EB7"/>
    <w:rsid w:val="00215E79"/>
    <w:rsid w:val="00220B7C"/>
    <w:rsid w:val="00224147"/>
    <w:rsid w:val="002259B6"/>
    <w:rsid w:val="00233DAC"/>
    <w:rsid w:val="00234F8B"/>
    <w:rsid w:val="0023725C"/>
    <w:rsid w:val="00241D44"/>
    <w:rsid w:val="00242555"/>
    <w:rsid w:val="0024358A"/>
    <w:rsid w:val="00253B54"/>
    <w:rsid w:val="00254F70"/>
    <w:rsid w:val="00255B9C"/>
    <w:rsid w:val="002561A6"/>
    <w:rsid w:val="00260326"/>
    <w:rsid w:val="002648F1"/>
    <w:rsid w:val="0026728C"/>
    <w:rsid w:val="002708E8"/>
    <w:rsid w:val="002748FB"/>
    <w:rsid w:val="00280E96"/>
    <w:rsid w:val="00287056"/>
    <w:rsid w:val="00290F31"/>
    <w:rsid w:val="00292D5C"/>
    <w:rsid w:val="00293D90"/>
    <w:rsid w:val="0029439D"/>
    <w:rsid w:val="00294DA4"/>
    <w:rsid w:val="002953C7"/>
    <w:rsid w:val="002A082D"/>
    <w:rsid w:val="002A39D7"/>
    <w:rsid w:val="002A64E6"/>
    <w:rsid w:val="002A67D0"/>
    <w:rsid w:val="002A6B57"/>
    <w:rsid w:val="002B3278"/>
    <w:rsid w:val="002C17B8"/>
    <w:rsid w:val="002C33A6"/>
    <w:rsid w:val="002C3AAB"/>
    <w:rsid w:val="002D0795"/>
    <w:rsid w:val="002D0A1D"/>
    <w:rsid w:val="002D4014"/>
    <w:rsid w:val="002D404B"/>
    <w:rsid w:val="002D4E63"/>
    <w:rsid w:val="002D6294"/>
    <w:rsid w:val="002E4B9F"/>
    <w:rsid w:val="002E5504"/>
    <w:rsid w:val="002E7880"/>
    <w:rsid w:val="002E7E33"/>
    <w:rsid w:val="002F1501"/>
    <w:rsid w:val="002F56F5"/>
    <w:rsid w:val="003144D6"/>
    <w:rsid w:val="003153B3"/>
    <w:rsid w:val="003170AD"/>
    <w:rsid w:val="00326142"/>
    <w:rsid w:val="003263BB"/>
    <w:rsid w:val="003264CA"/>
    <w:rsid w:val="00327F58"/>
    <w:rsid w:val="0033077E"/>
    <w:rsid w:val="003452B3"/>
    <w:rsid w:val="003455FF"/>
    <w:rsid w:val="00347E1E"/>
    <w:rsid w:val="00350056"/>
    <w:rsid w:val="00351747"/>
    <w:rsid w:val="00353C33"/>
    <w:rsid w:val="00361873"/>
    <w:rsid w:val="00361EA0"/>
    <w:rsid w:val="0036750F"/>
    <w:rsid w:val="003720B9"/>
    <w:rsid w:val="00372194"/>
    <w:rsid w:val="003738C9"/>
    <w:rsid w:val="003746B4"/>
    <w:rsid w:val="00374F3A"/>
    <w:rsid w:val="00375463"/>
    <w:rsid w:val="00375BF5"/>
    <w:rsid w:val="00381CDF"/>
    <w:rsid w:val="00385AF4"/>
    <w:rsid w:val="00385C11"/>
    <w:rsid w:val="00386A82"/>
    <w:rsid w:val="00391E1E"/>
    <w:rsid w:val="00393C31"/>
    <w:rsid w:val="003A12A2"/>
    <w:rsid w:val="003A14D6"/>
    <w:rsid w:val="003A5F5C"/>
    <w:rsid w:val="003A7D00"/>
    <w:rsid w:val="003B0FD4"/>
    <w:rsid w:val="003B2F83"/>
    <w:rsid w:val="003C070B"/>
    <w:rsid w:val="003C143C"/>
    <w:rsid w:val="003D1FB8"/>
    <w:rsid w:val="003D237D"/>
    <w:rsid w:val="003D3DB1"/>
    <w:rsid w:val="003D4CFE"/>
    <w:rsid w:val="003D4D5D"/>
    <w:rsid w:val="003E4981"/>
    <w:rsid w:val="003F1B51"/>
    <w:rsid w:val="003F3D01"/>
    <w:rsid w:val="003F468B"/>
    <w:rsid w:val="003F5E5B"/>
    <w:rsid w:val="003F5EEF"/>
    <w:rsid w:val="004035C5"/>
    <w:rsid w:val="0040515C"/>
    <w:rsid w:val="004102C4"/>
    <w:rsid w:val="00415FC5"/>
    <w:rsid w:val="00417BC8"/>
    <w:rsid w:val="004231DA"/>
    <w:rsid w:val="004233F5"/>
    <w:rsid w:val="00426DDD"/>
    <w:rsid w:val="004312B2"/>
    <w:rsid w:val="00436617"/>
    <w:rsid w:val="00441054"/>
    <w:rsid w:val="00450332"/>
    <w:rsid w:val="00454920"/>
    <w:rsid w:val="00461EF4"/>
    <w:rsid w:val="00464907"/>
    <w:rsid w:val="00464D36"/>
    <w:rsid w:val="00465801"/>
    <w:rsid w:val="004717A7"/>
    <w:rsid w:val="00471B29"/>
    <w:rsid w:val="00473395"/>
    <w:rsid w:val="004752B5"/>
    <w:rsid w:val="004760ED"/>
    <w:rsid w:val="00481249"/>
    <w:rsid w:val="0048186D"/>
    <w:rsid w:val="004853E4"/>
    <w:rsid w:val="0048636C"/>
    <w:rsid w:val="004909D6"/>
    <w:rsid w:val="00493DDD"/>
    <w:rsid w:val="004A1064"/>
    <w:rsid w:val="004A13C1"/>
    <w:rsid w:val="004A158F"/>
    <w:rsid w:val="004A3A3C"/>
    <w:rsid w:val="004A5213"/>
    <w:rsid w:val="004A62C1"/>
    <w:rsid w:val="004A7AE5"/>
    <w:rsid w:val="004C4256"/>
    <w:rsid w:val="004C52A8"/>
    <w:rsid w:val="004C6857"/>
    <w:rsid w:val="004D1754"/>
    <w:rsid w:val="004D1A84"/>
    <w:rsid w:val="004D5C4E"/>
    <w:rsid w:val="004D70A4"/>
    <w:rsid w:val="004E2888"/>
    <w:rsid w:val="004E2E3F"/>
    <w:rsid w:val="004E336A"/>
    <w:rsid w:val="004E6365"/>
    <w:rsid w:val="004E6765"/>
    <w:rsid w:val="004F2B67"/>
    <w:rsid w:val="004F4110"/>
    <w:rsid w:val="005068D1"/>
    <w:rsid w:val="005101C1"/>
    <w:rsid w:val="00532A63"/>
    <w:rsid w:val="00532ECC"/>
    <w:rsid w:val="00537AF2"/>
    <w:rsid w:val="00542A8A"/>
    <w:rsid w:val="005449C9"/>
    <w:rsid w:val="00546579"/>
    <w:rsid w:val="00552660"/>
    <w:rsid w:val="00563C79"/>
    <w:rsid w:val="0056556D"/>
    <w:rsid w:val="005703EE"/>
    <w:rsid w:val="00575151"/>
    <w:rsid w:val="00581572"/>
    <w:rsid w:val="00585070"/>
    <w:rsid w:val="00585D60"/>
    <w:rsid w:val="005A26AB"/>
    <w:rsid w:val="005A4E3F"/>
    <w:rsid w:val="005A6935"/>
    <w:rsid w:val="005A7828"/>
    <w:rsid w:val="005B0A75"/>
    <w:rsid w:val="005B32A8"/>
    <w:rsid w:val="005C0CC7"/>
    <w:rsid w:val="005D06CA"/>
    <w:rsid w:val="005D2860"/>
    <w:rsid w:val="005D3705"/>
    <w:rsid w:val="005E4247"/>
    <w:rsid w:val="005F16AE"/>
    <w:rsid w:val="005F1F7F"/>
    <w:rsid w:val="005F22CB"/>
    <w:rsid w:val="005F5EBE"/>
    <w:rsid w:val="0060000D"/>
    <w:rsid w:val="00601844"/>
    <w:rsid w:val="00603DF5"/>
    <w:rsid w:val="0060418A"/>
    <w:rsid w:val="00612CA5"/>
    <w:rsid w:val="0061620B"/>
    <w:rsid w:val="00617E8D"/>
    <w:rsid w:val="0062133E"/>
    <w:rsid w:val="00621E24"/>
    <w:rsid w:val="00625577"/>
    <w:rsid w:val="00632F33"/>
    <w:rsid w:val="006366D1"/>
    <w:rsid w:val="00641047"/>
    <w:rsid w:val="00651E81"/>
    <w:rsid w:val="00651F51"/>
    <w:rsid w:val="0065225F"/>
    <w:rsid w:val="0065756A"/>
    <w:rsid w:val="00657838"/>
    <w:rsid w:val="0065798F"/>
    <w:rsid w:val="0066259D"/>
    <w:rsid w:val="00672C4F"/>
    <w:rsid w:val="0067768B"/>
    <w:rsid w:val="00677A38"/>
    <w:rsid w:val="00680887"/>
    <w:rsid w:val="0068157B"/>
    <w:rsid w:val="00682F26"/>
    <w:rsid w:val="0068491E"/>
    <w:rsid w:val="00691D39"/>
    <w:rsid w:val="006937C3"/>
    <w:rsid w:val="006946A9"/>
    <w:rsid w:val="0069713D"/>
    <w:rsid w:val="006A0806"/>
    <w:rsid w:val="006A1641"/>
    <w:rsid w:val="006A17A3"/>
    <w:rsid w:val="006A2884"/>
    <w:rsid w:val="006A3710"/>
    <w:rsid w:val="006A3CBD"/>
    <w:rsid w:val="006A58D7"/>
    <w:rsid w:val="006A7897"/>
    <w:rsid w:val="006A7CD1"/>
    <w:rsid w:val="006B197E"/>
    <w:rsid w:val="006B29B7"/>
    <w:rsid w:val="006B6154"/>
    <w:rsid w:val="006C331B"/>
    <w:rsid w:val="006C3613"/>
    <w:rsid w:val="006C379B"/>
    <w:rsid w:val="006C40A7"/>
    <w:rsid w:val="006C5680"/>
    <w:rsid w:val="006C7873"/>
    <w:rsid w:val="006D1838"/>
    <w:rsid w:val="006D2175"/>
    <w:rsid w:val="006D2322"/>
    <w:rsid w:val="006D3859"/>
    <w:rsid w:val="006D4BFC"/>
    <w:rsid w:val="006D6A5A"/>
    <w:rsid w:val="006E27D8"/>
    <w:rsid w:val="006E323C"/>
    <w:rsid w:val="006E56CC"/>
    <w:rsid w:val="006F23B1"/>
    <w:rsid w:val="006F2D20"/>
    <w:rsid w:val="006F3E47"/>
    <w:rsid w:val="006F5530"/>
    <w:rsid w:val="006F7260"/>
    <w:rsid w:val="006F756C"/>
    <w:rsid w:val="00701C2A"/>
    <w:rsid w:val="0070278A"/>
    <w:rsid w:val="0070611B"/>
    <w:rsid w:val="00707D53"/>
    <w:rsid w:val="007104B9"/>
    <w:rsid w:val="00715A20"/>
    <w:rsid w:val="00723820"/>
    <w:rsid w:val="0072604F"/>
    <w:rsid w:val="00726187"/>
    <w:rsid w:val="00727277"/>
    <w:rsid w:val="007472B0"/>
    <w:rsid w:val="007512A7"/>
    <w:rsid w:val="00751A2F"/>
    <w:rsid w:val="00753F16"/>
    <w:rsid w:val="007555E0"/>
    <w:rsid w:val="007556A7"/>
    <w:rsid w:val="007568A8"/>
    <w:rsid w:val="007663BA"/>
    <w:rsid w:val="00766A51"/>
    <w:rsid w:val="00772BF4"/>
    <w:rsid w:val="00777B4C"/>
    <w:rsid w:val="007859E1"/>
    <w:rsid w:val="00785BDE"/>
    <w:rsid w:val="00787147"/>
    <w:rsid w:val="0079047A"/>
    <w:rsid w:val="00792815"/>
    <w:rsid w:val="00792A07"/>
    <w:rsid w:val="00796238"/>
    <w:rsid w:val="007975A3"/>
    <w:rsid w:val="007A1851"/>
    <w:rsid w:val="007A3749"/>
    <w:rsid w:val="007A5DD6"/>
    <w:rsid w:val="007B53A6"/>
    <w:rsid w:val="007B60E3"/>
    <w:rsid w:val="007B7B67"/>
    <w:rsid w:val="007C0A83"/>
    <w:rsid w:val="007C7655"/>
    <w:rsid w:val="007D5654"/>
    <w:rsid w:val="007D7ADC"/>
    <w:rsid w:val="007E63E1"/>
    <w:rsid w:val="007E7905"/>
    <w:rsid w:val="007F16EE"/>
    <w:rsid w:val="007F2095"/>
    <w:rsid w:val="007F5E50"/>
    <w:rsid w:val="0080155D"/>
    <w:rsid w:val="00803E26"/>
    <w:rsid w:val="00806692"/>
    <w:rsid w:val="00811F90"/>
    <w:rsid w:val="00816564"/>
    <w:rsid w:val="00821AB6"/>
    <w:rsid w:val="00837B4E"/>
    <w:rsid w:val="0084504F"/>
    <w:rsid w:val="008451FF"/>
    <w:rsid w:val="008501A7"/>
    <w:rsid w:val="00851380"/>
    <w:rsid w:val="0085538C"/>
    <w:rsid w:val="00856772"/>
    <w:rsid w:val="00863261"/>
    <w:rsid w:val="00863D53"/>
    <w:rsid w:val="00865A5F"/>
    <w:rsid w:val="0087231B"/>
    <w:rsid w:val="008758D8"/>
    <w:rsid w:val="00877838"/>
    <w:rsid w:val="00880D19"/>
    <w:rsid w:val="008853A1"/>
    <w:rsid w:val="008861E9"/>
    <w:rsid w:val="00891A87"/>
    <w:rsid w:val="00896062"/>
    <w:rsid w:val="00897040"/>
    <w:rsid w:val="008A3979"/>
    <w:rsid w:val="008B0CC3"/>
    <w:rsid w:val="008B209E"/>
    <w:rsid w:val="008B5752"/>
    <w:rsid w:val="008B6A6E"/>
    <w:rsid w:val="008B6CAB"/>
    <w:rsid w:val="008C7F99"/>
    <w:rsid w:val="008D2136"/>
    <w:rsid w:val="008D4415"/>
    <w:rsid w:val="008E081F"/>
    <w:rsid w:val="008F4236"/>
    <w:rsid w:val="008F7ACF"/>
    <w:rsid w:val="00902C3F"/>
    <w:rsid w:val="00902F30"/>
    <w:rsid w:val="009138C7"/>
    <w:rsid w:val="009224A5"/>
    <w:rsid w:val="00923874"/>
    <w:rsid w:val="009238D9"/>
    <w:rsid w:val="009332E5"/>
    <w:rsid w:val="00944963"/>
    <w:rsid w:val="0094611C"/>
    <w:rsid w:val="009462E1"/>
    <w:rsid w:val="00947929"/>
    <w:rsid w:val="00950266"/>
    <w:rsid w:val="009507BB"/>
    <w:rsid w:val="009516B1"/>
    <w:rsid w:val="00956619"/>
    <w:rsid w:val="00957D2B"/>
    <w:rsid w:val="009602F2"/>
    <w:rsid w:val="00960E92"/>
    <w:rsid w:val="0096181B"/>
    <w:rsid w:val="00966753"/>
    <w:rsid w:val="00966E54"/>
    <w:rsid w:val="0097103C"/>
    <w:rsid w:val="00974DC5"/>
    <w:rsid w:val="009809D5"/>
    <w:rsid w:val="00980A19"/>
    <w:rsid w:val="00980EC0"/>
    <w:rsid w:val="009828A5"/>
    <w:rsid w:val="00987070"/>
    <w:rsid w:val="0098751B"/>
    <w:rsid w:val="009A1928"/>
    <w:rsid w:val="009A561A"/>
    <w:rsid w:val="009A60C0"/>
    <w:rsid w:val="009B0A5F"/>
    <w:rsid w:val="009B1434"/>
    <w:rsid w:val="009B6021"/>
    <w:rsid w:val="009B6892"/>
    <w:rsid w:val="009D1813"/>
    <w:rsid w:val="009D2494"/>
    <w:rsid w:val="009D4FF3"/>
    <w:rsid w:val="009D7943"/>
    <w:rsid w:val="009E266B"/>
    <w:rsid w:val="009E4BE6"/>
    <w:rsid w:val="009E54B7"/>
    <w:rsid w:val="009F5268"/>
    <w:rsid w:val="009F7420"/>
    <w:rsid w:val="00A05774"/>
    <w:rsid w:val="00A16705"/>
    <w:rsid w:val="00A1740D"/>
    <w:rsid w:val="00A1772C"/>
    <w:rsid w:val="00A2547C"/>
    <w:rsid w:val="00A42904"/>
    <w:rsid w:val="00A601B7"/>
    <w:rsid w:val="00A63285"/>
    <w:rsid w:val="00A77650"/>
    <w:rsid w:val="00A817E2"/>
    <w:rsid w:val="00A84FDF"/>
    <w:rsid w:val="00A9067F"/>
    <w:rsid w:val="00A9405F"/>
    <w:rsid w:val="00A95AFD"/>
    <w:rsid w:val="00A97756"/>
    <w:rsid w:val="00AA3EA4"/>
    <w:rsid w:val="00AA57C5"/>
    <w:rsid w:val="00AB1857"/>
    <w:rsid w:val="00AB25D5"/>
    <w:rsid w:val="00AB34F2"/>
    <w:rsid w:val="00AB439A"/>
    <w:rsid w:val="00AB67A9"/>
    <w:rsid w:val="00AC050A"/>
    <w:rsid w:val="00AD00B9"/>
    <w:rsid w:val="00AD464F"/>
    <w:rsid w:val="00AE003F"/>
    <w:rsid w:val="00AE6F05"/>
    <w:rsid w:val="00AF23F9"/>
    <w:rsid w:val="00B00645"/>
    <w:rsid w:val="00B00F5B"/>
    <w:rsid w:val="00B0616B"/>
    <w:rsid w:val="00B15351"/>
    <w:rsid w:val="00B215BF"/>
    <w:rsid w:val="00B241C8"/>
    <w:rsid w:val="00B24A70"/>
    <w:rsid w:val="00B31FAC"/>
    <w:rsid w:val="00B32C29"/>
    <w:rsid w:val="00B40365"/>
    <w:rsid w:val="00B508A6"/>
    <w:rsid w:val="00B50E0C"/>
    <w:rsid w:val="00B55A9E"/>
    <w:rsid w:val="00B63160"/>
    <w:rsid w:val="00B65EA8"/>
    <w:rsid w:val="00B7003C"/>
    <w:rsid w:val="00B703E2"/>
    <w:rsid w:val="00B750B5"/>
    <w:rsid w:val="00B82802"/>
    <w:rsid w:val="00B82A51"/>
    <w:rsid w:val="00B82F52"/>
    <w:rsid w:val="00B87EA2"/>
    <w:rsid w:val="00BA4C7D"/>
    <w:rsid w:val="00BA5D80"/>
    <w:rsid w:val="00BB59D7"/>
    <w:rsid w:val="00BB703B"/>
    <w:rsid w:val="00BD08EC"/>
    <w:rsid w:val="00BD37B9"/>
    <w:rsid w:val="00BD747B"/>
    <w:rsid w:val="00BE3046"/>
    <w:rsid w:val="00BE4712"/>
    <w:rsid w:val="00BE701C"/>
    <w:rsid w:val="00BE7D8C"/>
    <w:rsid w:val="00BF1123"/>
    <w:rsid w:val="00BF571B"/>
    <w:rsid w:val="00C01B8F"/>
    <w:rsid w:val="00C12FCE"/>
    <w:rsid w:val="00C153D4"/>
    <w:rsid w:val="00C1554B"/>
    <w:rsid w:val="00C15B83"/>
    <w:rsid w:val="00C21441"/>
    <w:rsid w:val="00C227B2"/>
    <w:rsid w:val="00C22AC6"/>
    <w:rsid w:val="00C231DD"/>
    <w:rsid w:val="00C24925"/>
    <w:rsid w:val="00C26A94"/>
    <w:rsid w:val="00C418E7"/>
    <w:rsid w:val="00C41D05"/>
    <w:rsid w:val="00C43F75"/>
    <w:rsid w:val="00C44156"/>
    <w:rsid w:val="00C4625A"/>
    <w:rsid w:val="00C506EF"/>
    <w:rsid w:val="00C51DAB"/>
    <w:rsid w:val="00C52138"/>
    <w:rsid w:val="00C52F22"/>
    <w:rsid w:val="00C52FDE"/>
    <w:rsid w:val="00C55BCE"/>
    <w:rsid w:val="00C57E63"/>
    <w:rsid w:val="00C71CD0"/>
    <w:rsid w:val="00C74D0D"/>
    <w:rsid w:val="00C764B3"/>
    <w:rsid w:val="00C83598"/>
    <w:rsid w:val="00C87426"/>
    <w:rsid w:val="00C87766"/>
    <w:rsid w:val="00C87E7A"/>
    <w:rsid w:val="00C90346"/>
    <w:rsid w:val="00C94573"/>
    <w:rsid w:val="00C972B4"/>
    <w:rsid w:val="00CA207A"/>
    <w:rsid w:val="00CA26E4"/>
    <w:rsid w:val="00CA2804"/>
    <w:rsid w:val="00CA694C"/>
    <w:rsid w:val="00CB0E51"/>
    <w:rsid w:val="00CC15D4"/>
    <w:rsid w:val="00CC2F1C"/>
    <w:rsid w:val="00CC67C8"/>
    <w:rsid w:val="00CD0CE9"/>
    <w:rsid w:val="00CE4EB4"/>
    <w:rsid w:val="00CF3114"/>
    <w:rsid w:val="00CF32F4"/>
    <w:rsid w:val="00CF5DF2"/>
    <w:rsid w:val="00CF76B8"/>
    <w:rsid w:val="00CF797A"/>
    <w:rsid w:val="00D00D21"/>
    <w:rsid w:val="00D06EAD"/>
    <w:rsid w:val="00D07CEF"/>
    <w:rsid w:val="00D10944"/>
    <w:rsid w:val="00D10D75"/>
    <w:rsid w:val="00D12DE7"/>
    <w:rsid w:val="00D232F9"/>
    <w:rsid w:val="00D234EE"/>
    <w:rsid w:val="00D260BC"/>
    <w:rsid w:val="00D2622C"/>
    <w:rsid w:val="00D2772B"/>
    <w:rsid w:val="00D27F9E"/>
    <w:rsid w:val="00D30ACF"/>
    <w:rsid w:val="00D42396"/>
    <w:rsid w:val="00D42EFB"/>
    <w:rsid w:val="00D432AB"/>
    <w:rsid w:val="00D4754E"/>
    <w:rsid w:val="00D56123"/>
    <w:rsid w:val="00D660E3"/>
    <w:rsid w:val="00D72DCD"/>
    <w:rsid w:val="00D75F28"/>
    <w:rsid w:val="00D764EE"/>
    <w:rsid w:val="00D80BB5"/>
    <w:rsid w:val="00D81C76"/>
    <w:rsid w:val="00D83109"/>
    <w:rsid w:val="00D84FD0"/>
    <w:rsid w:val="00D85F7D"/>
    <w:rsid w:val="00D9178D"/>
    <w:rsid w:val="00D952D4"/>
    <w:rsid w:val="00DA403C"/>
    <w:rsid w:val="00DA780F"/>
    <w:rsid w:val="00DB43B8"/>
    <w:rsid w:val="00DB5B55"/>
    <w:rsid w:val="00DC1C70"/>
    <w:rsid w:val="00DC29BA"/>
    <w:rsid w:val="00DC797C"/>
    <w:rsid w:val="00DE48B5"/>
    <w:rsid w:val="00DE674A"/>
    <w:rsid w:val="00DE6AF9"/>
    <w:rsid w:val="00DE727A"/>
    <w:rsid w:val="00DF320E"/>
    <w:rsid w:val="00DF654E"/>
    <w:rsid w:val="00DF7BA2"/>
    <w:rsid w:val="00E01CF1"/>
    <w:rsid w:val="00E0510C"/>
    <w:rsid w:val="00E07889"/>
    <w:rsid w:val="00E20272"/>
    <w:rsid w:val="00E21449"/>
    <w:rsid w:val="00E26DFC"/>
    <w:rsid w:val="00E30F5E"/>
    <w:rsid w:val="00E3605C"/>
    <w:rsid w:val="00E36875"/>
    <w:rsid w:val="00E44C96"/>
    <w:rsid w:val="00E463EC"/>
    <w:rsid w:val="00E4716E"/>
    <w:rsid w:val="00E47493"/>
    <w:rsid w:val="00E5037E"/>
    <w:rsid w:val="00E50ABA"/>
    <w:rsid w:val="00E53831"/>
    <w:rsid w:val="00E53A79"/>
    <w:rsid w:val="00E54C5E"/>
    <w:rsid w:val="00E55E82"/>
    <w:rsid w:val="00E57172"/>
    <w:rsid w:val="00E60D88"/>
    <w:rsid w:val="00E6420F"/>
    <w:rsid w:val="00E6702C"/>
    <w:rsid w:val="00E67F65"/>
    <w:rsid w:val="00E86529"/>
    <w:rsid w:val="00E962C0"/>
    <w:rsid w:val="00E969AE"/>
    <w:rsid w:val="00EA78FE"/>
    <w:rsid w:val="00EB003B"/>
    <w:rsid w:val="00EB2935"/>
    <w:rsid w:val="00EB2A63"/>
    <w:rsid w:val="00EB56B7"/>
    <w:rsid w:val="00EB5AF1"/>
    <w:rsid w:val="00EC5854"/>
    <w:rsid w:val="00EE00D2"/>
    <w:rsid w:val="00EE0804"/>
    <w:rsid w:val="00EE2682"/>
    <w:rsid w:val="00EE3062"/>
    <w:rsid w:val="00EE306E"/>
    <w:rsid w:val="00EE39CB"/>
    <w:rsid w:val="00EE71EE"/>
    <w:rsid w:val="00EF09D3"/>
    <w:rsid w:val="00EF2264"/>
    <w:rsid w:val="00EF41CE"/>
    <w:rsid w:val="00EF4DD5"/>
    <w:rsid w:val="00F000FF"/>
    <w:rsid w:val="00F0257C"/>
    <w:rsid w:val="00F054B4"/>
    <w:rsid w:val="00F10DC9"/>
    <w:rsid w:val="00F13FEF"/>
    <w:rsid w:val="00F23172"/>
    <w:rsid w:val="00F2461C"/>
    <w:rsid w:val="00F27250"/>
    <w:rsid w:val="00F2752F"/>
    <w:rsid w:val="00F37B91"/>
    <w:rsid w:val="00F41C49"/>
    <w:rsid w:val="00F459FA"/>
    <w:rsid w:val="00F45A6B"/>
    <w:rsid w:val="00F47C98"/>
    <w:rsid w:val="00F53077"/>
    <w:rsid w:val="00F53AA6"/>
    <w:rsid w:val="00F54229"/>
    <w:rsid w:val="00F62691"/>
    <w:rsid w:val="00F628A5"/>
    <w:rsid w:val="00F77BC8"/>
    <w:rsid w:val="00F77F10"/>
    <w:rsid w:val="00F83E96"/>
    <w:rsid w:val="00F85FFA"/>
    <w:rsid w:val="00F875AE"/>
    <w:rsid w:val="00F87B37"/>
    <w:rsid w:val="00F91F66"/>
    <w:rsid w:val="00F92D02"/>
    <w:rsid w:val="00F939F2"/>
    <w:rsid w:val="00F97ADE"/>
    <w:rsid w:val="00FA6741"/>
    <w:rsid w:val="00FA69C1"/>
    <w:rsid w:val="00FB1079"/>
    <w:rsid w:val="00FB2C23"/>
    <w:rsid w:val="00FB7910"/>
    <w:rsid w:val="00FC18D5"/>
    <w:rsid w:val="00FC1EA9"/>
    <w:rsid w:val="00FC3183"/>
    <w:rsid w:val="00FC461F"/>
    <w:rsid w:val="00FC7BD0"/>
    <w:rsid w:val="00FD08E7"/>
    <w:rsid w:val="00FD4F66"/>
    <w:rsid w:val="00FE5EA8"/>
    <w:rsid w:val="00FF1095"/>
    <w:rsid w:val="00FF206D"/>
    <w:rsid w:val="00FF35BA"/>
    <w:rsid w:val="00FF39C8"/>
    <w:rsid w:val="00FF4E5C"/>
    <w:rsid w:val="00FF70B1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72"/>
  </w:style>
  <w:style w:type="paragraph" w:styleId="1">
    <w:name w:val="heading 1"/>
    <w:basedOn w:val="a"/>
    <w:next w:val="a"/>
    <w:link w:val="10"/>
    <w:qFormat/>
    <w:rsid w:val="00F23172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2317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23172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23172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23172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F23172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23172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F23172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F23172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2317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2317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F23172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semiHidden/>
    <w:rsid w:val="00F23172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F23172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semiHidden/>
    <w:rsid w:val="00F23172"/>
    <w:pPr>
      <w:ind w:left="360"/>
      <w:jc w:val="both"/>
    </w:pPr>
    <w:rPr>
      <w:sz w:val="24"/>
    </w:rPr>
  </w:style>
  <w:style w:type="paragraph" w:styleId="a7">
    <w:name w:val="Body Text"/>
    <w:basedOn w:val="a"/>
    <w:semiHidden/>
    <w:rsid w:val="00F23172"/>
    <w:pPr>
      <w:jc w:val="both"/>
    </w:pPr>
    <w:rPr>
      <w:sz w:val="24"/>
    </w:rPr>
  </w:style>
  <w:style w:type="paragraph" w:styleId="21">
    <w:name w:val="Body Text 2"/>
    <w:basedOn w:val="a"/>
    <w:semiHidden/>
    <w:rsid w:val="00F23172"/>
    <w:pPr>
      <w:spacing w:after="120" w:line="480" w:lineRule="auto"/>
    </w:pPr>
  </w:style>
  <w:style w:type="paragraph" w:styleId="31">
    <w:name w:val="Body Text 3"/>
    <w:basedOn w:val="a"/>
    <w:semiHidden/>
    <w:rsid w:val="00F23172"/>
    <w:rPr>
      <w:b/>
      <w:noProof/>
      <w:sz w:val="24"/>
    </w:rPr>
  </w:style>
  <w:style w:type="character" w:customStyle="1" w:styleId="apple-converted-space">
    <w:name w:val="apple-converted-space"/>
    <w:basedOn w:val="a0"/>
    <w:rsid w:val="006B6154"/>
  </w:style>
  <w:style w:type="character" w:customStyle="1" w:styleId="10">
    <w:name w:val="Заголовок 1 Знак"/>
    <w:basedOn w:val="a0"/>
    <w:link w:val="1"/>
    <w:rsid w:val="00BD747B"/>
    <w:rPr>
      <w:b/>
      <w:bCs/>
      <w:sz w:val="24"/>
      <w:szCs w:val="24"/>
    </w:rPr>
  </w:style>
  <w:style w:type="paragraph" w:customStyle="1" w:styleId="Iauiue">
    <w:name w:val="Iau?iue"/>
    <w:rsid w:val="0079047A"/>
    <w:pPr>
      <w:widowControl w:val="0"/>
      <w:suppressAutoHyphens/>
    </w:pPr>
    <w:rPr>
      <w:rFonts w:eastAsia="Arial"/>
      <w:lang w:eastAsia="ar-SA"/>
    </w:rPr>
  </w:style>
  <w:style w:type="character" w:customStyle="1" w:styleId="a8">
    <w:name w:val="Цветовое выделение"/>
    <w:uiPriority w:val="99"/>
    <w:rsid w:val="00391E1E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391E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rsid w:val="00391E1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13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138C7"/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9138C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c">
    <w:name w:val="No Spacing"/>
    <w:uiPriority w:val="99"/>
    <w:qFormat/>
    <w:rsid w:val="00A1740D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D17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75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C0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A74C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1A74C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A780F"/>
    <w:pPr>
      <w:ind w:left="720"/>
      <w:contextualSpacing/>
    </w:pPr>
  </w:style>
  <w:style w:type="character" w:styleId="af2">
    <w:name w:val="Strong"/>
    <w:basedOn w:val="a0"/>
    <w:uiPriority w:val="22"/>
    <w:qFormat/>
    <w:rsid w:val="00C51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8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67933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66608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85339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5394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39537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35772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25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47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7FDF-E853-4164-B0D4-C8D7E55D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44</Pages>
  <Words>9851</Words>
  <Characters>80012</Characters>
  <Application>Microsoft Office Word</Application>
  <DocSecurity>0</DocSecurity>
  <Lines>666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89684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91</cp:revision>
  <cp:lastPrinted>2019-12-12T06:07:00Z</cp:lastPrinted>
  <dcterms:created xsi:type="dcterms:W3CDTF">2019-03-27T10:33:00Z</dcterms:created>
  <dcterms:modified xsi:type="dcterms:W3CDTF">2021-02-26T10:40:00Z</dcterms:modified>
</cp:coreProperties>
</file>