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8" w:rsidRPr="00CD3967" w:rsidRDefault="00133248" w:rsidP="00133248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D396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</w:t>
      </w:r>
    </w:p>
    <w:p w:rsidR="00133248" w:rsidRPr="00470551" w:rsidRDefault="00133248" w:rsidP="00133248">
      <w:pPr>
        <w:pStyle w:val="Oaenoaieoiaioa"/>
        <w:ind w:firstLine="0"/>
        <w:jc w:val="center"/>
        <w:rPr>
          <w:b/>
          <w:bCs/>
          <w:szCs w:val="28"/>
        </w:rPr>
      </w:pPr>
      <w:r w:rsidRPr="00470551">
        <w:rPr>
          <w:b/>
          <w:bCs/>
          <w:szCs w:val="28"/>
        </w:rPr>
        <w:t>СОВЕТ</w:t>
      </w:r>
    </w:p>
    <w:p w:rsidR="00133248" w:rsidRPr="00470551" w:rsidRDefault="00894B55" w:rsidP="001B3E2A">
      <w:pPr>
        <w:pStyle w:val="Oaenoaieoiaioa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СВОБОДИНСКОГО </w:t>
      </w:r>
      <w:r w:rsidR="00133248" w:rsidRPr="00470551">
        <w:rPr>
          <w:b/>
          <w:bCs/>
          <w:szCs w:val="28"/>
        </w:rPr>
        <w:t>МУНИЦИПА</w:t>
      </w:r>
      <w:r w:rsidR="00931370">
        <w:rPr>
          <w:b/>
          <w:bCs/>
          <w:szCs w:val="28"/>
        </w:rPr>
        <w:t xml:space="preserve">ЛЬНОГО ОБРАЗОВАНИЯ </w:t>
      </w:r>
      <w:r w:rsidR="00133248" w:rsidRPr="00470551">
        <w:rPr>
          <w:b/>
          <w:bCs/>
          <w:szCs w:val="28"/>
        </w:rPr>
        <w:t xml:space="preserve">  </w:t>
      </w:r>
      <w:r w:rsidR="001B3E2A" w:rsidRPr="00470551">
        <w:rPr>
          <w:b/>
          <w:bCs/>
          <w:szCs w:val="28"/>
        </w:rPr>
        <w:t xml:space="preserve">БАЗАРНО-КАРАБУЛАКСКОГО </w:t>
      </w:r>
      <w:r w:rsidR="00133248" w:rsidRPr="00470551">
        <w:rPr>
          <w:b/>
          <w:bCs/>
          <w:szCs w:val="28"/>
        </w:rPr>
        <w:t>МУНИЦИПАЛЬНОГО РАЙОНА</w:t>
      </w:r>
    </w:p>
    <w:p w:rsidR="00133248" w:rsidRPr="00CD3967" w:rsidRDefault="00133248" w:rsidP="00133248">
      <w:pPr>
        <w:pStyle w:val="Oaenoaieoiaioa"/>
        <w:ind w:firstLine="0"/>
        <w:jc w:val="center"/>
        <w:rPr>
          <w:bCs/>
          <w:sz w:val="24"/>
          <w:szCs w:val="24"/>
        </w:rPr>
      </w:pPr>
      <w:r w:rsidRPr="00470551">
        <w:rPr>
          <w:b/>
          <w:bCs/>
          <w:szCs w:val="28"/>
        </w:rPr>
        <w:t>САРАТОВСКОЙ ОБЛАСТИ</w:t>
      </w:r>
    </w:p>
    <w:p w:rsidR="001B3E2A" w:rsidRDefault="001B3E2A" w:rsidP="00133248">
      <w:pPr>
        <w:pStyle w:val="Oaenoaieoiaioa"/>
        <w:ind w:firstLine="0"/>
        <w:jc w:val="center"/>
        <w:rPr>
          <w:bCs/>
          <w:sz w:val="24"/>
          <w:szCs w:val="24"/>
        </w:rPr>
      </w:pPr>
    </w:p>
    <w:p w:rsidR="001B3E2A" w:rsidRDefault="001B3E2A" w:rsidP="00470551">
      <w:pPr>
        <w:pStyle w:val="Oaenoaieoiaioa"/>
        <w:ind w:firstLine="0"/>
        <w:rPr>
          <w:bCs/>
          <w:sz w:val="24"/>
          <w:szCs w:val="24"/>
        </w:rPr>
      </w:pPr>
    </w:p>
    <w:p w:rsidR="00133248" w:rsidRPr="00CD3967" w:rsidRDefault="00133248" w:rsidP="00133248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CD3967">
        <w:rPr>
          <w:b/>
          <w:bCs/>
          <w:sz w:val="24"/>
          <w:szCs w:val="24"/>
        </w:rPr>
        <w:t xml:space="preserve">РЕШЕНИЕ </w:t>
      </w:r>
    </w:p>
    <w:p w:rsidR="00133248" w:rsidRPr="00CD3967" w:rsidRDefault="00133248" w:rsidP="00133248">
      <w:pPr>
        <w:pStyle w:val="Oaenoaieoiaioa"/>
        <w:ind w:firstLine="0"/>
        <w:rPr>
          <w:sz w:val="24"/>
          <w:szCs w:val="24"/>
        </w:rPr>
      </w:pPr>
      <w:r w:rsidRPr="00CD3967">
        <w:rPr>
          <w:sz w:val="24"/>
          <w:szCs w:val="24"/>
        </w:rPr>
        <w:t xml:space="preserve">                                          </w:t>
      </w:r>
    </w:p>
    <w:p w:rsidR="00133248" w:rsidRPr="00CD3967" w:rsidRDefault="00894B55" w:rsidP="0013324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7A6D">
        <w:rPr>
          <w:sz w:val="24"/>
          <w:szCs w:val="24"/>
        </w:rPr>
        <w:t xml:space="preserve">от  </w:t>
      </w:r>
      <w:r w:rsidR="00902EE2">
        <w:rPr>
          <w:sz w:val="24"/>
          <w:szCs w:val="24"/>
        </w:rPr>
        <w:t>29</w:t>
      </w:r>
      <w:r w:rsidR="0053463C">
        <w:rPr>
          <w:sz w:val="24"/>
          <w:szCs w:val="24"/>
        </w:rPr>
        <w:t>.05</w:t>
      </w:r>
      <w:r w:rsidR="00907A6D">
        <w:rPr>
          <w:sz w:val="24"/>
          <w:szCs w:val="24"/>
        </w:rPr>
        <w:t>.2017</w:t>
      </w:r>
      <w:r w:rsidR="00133248" w:rsidRPr="00CD3967">
        <w:rPr>
          <w:sz w:val="24"/>
          <w:szCs w:val="24"/>
        </w:rPr>
        <w:t xml:space="preserve"> года                                                               </w:t>
      </w:r>
      <w:r w:rsidR="001B3E2A">
        <w:rPr>
          <w:sz w:val="24"/>
          <w:szCs w:val="24"/>
        </w:rPr>
        <w:t xml:space="preserve">                    </w:t>
      </w:r>
      <w:r w:rsidR="00932D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932D7E">
        <w:rPr>
          <w:sz w:val="24"/>
          <w:szCs w:val="24"/>
        </w:rPr>
        <w:t xml:space="preserve">  </w:t>
      </w:r>
      <w:r w:rsidR="001B5568">
        <w:rPr>
          <w:sz w:val="24"/>
          <w:szCs w:val="24"/>
        </w:rPr>
        <w:t xml:space="preserve">№ </w:t>
      </w:r>
      <w:r>
        <w:rPr>
          <w:sz w:val="24"/>
          <w:szCs w:val="24"/>
        </w:rPr>
        <w:t>11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4B55" w:rsidRDefault="00894B55" w:rsidP="001332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248" w:rsidRPr="00CD3967">
        <w:rPr>
          <w:rFonts w:ascii="Times New Roman" w:hAnsi="Times New Roman" w:cs="Times New Roman"/>
          <w:b/>
          <w:sz w:val="24"/>
          <w:szCs w:val="24"/>
        </w:rPr>
        <w:t>Об утверждении Правил об организации</w:t>
      </w:r>
    </w:p>
    <w:p w:rsidR="00894B55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</w:t>
      </w:r>
      <w:r w:rsidR="00894B55">
        <w:rPr>
          <w:rFonts w:ascii="Times New Roman" w:hAnsi="Times New Roman" w:cs="Times New Roman"/>
          <w:b/>
          <w:sz w:val="24"/>
          <w:szCs w:val="24"/>
        </w:rPr>
        <w:t>Свободинского</w:t>
      </w:r>
    </w:p>
    <w:p w:rsidR="00133248" w:rsidRPr="00CD3967" w:rsidRDefault="00894B55" w:rsidP="001332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248" w:rsidRPr="00CD39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70" w:rsidRDefault="00133248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CD3967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</w:t>
      </w:r>
      <w:r w:rsidR="00931370">
        <w:rPr>
          <w:b w:val="0"/>
          <w:sz w:val="24"/>
          <w:szCs w:val="24"/>
        </w:rPr>
        <w:t>ом</w:t>
      </w:r>
      <w:r w:rsidRPr="00CD3967">
        <w:rPr>
          <w:b w:val="0"/>
          <w:sz w:val="24"/>
          <w:szCs w:val="24"/>
        </w:rPr>
        <w:t xml:space="preserve"> Саратовской области от 29.07.2009 № 104-ЗСО «Об административных правонарушениях на территории Саратовской области», Уставом </w:t>
      </w:r>
      <w:r w:rsidR="00894B55">
        <w:rPr>
          <w:b w:val="0"/>
          <w:sz w:val="24"/>
          <w:szCs w:val="24"/>
        </w:rPr>
        <w:t>Свободинского</w:t>
      </w:r>
      <w:r w:rsidR="0053463C">
        <w:rPr>
          <w:b w:val="0"/>
          <w:sz w:val="24"/>
          <w:szCs w:val="24"/>
        </w:rPr>
        <w:t xml:space="preserve"> </w:t>
      </w:r>
      <w:r w:rsidRPr="00CD3967">
        <w:rPr>
          <w:b w:val="0"/>
          <w:sz w:val="24"/>
          <w:szCs w:val="24"/>
        </w:rPr>
        <w:t xml:space="preserve">муниципального образования, Совет </w:t>
      </w:r>
      <w:r w:rsidR="00894B55">
        <w:rPr>
          <w:b w:val="0"/>
          <w:sz w:val="24"/>
          <w:szCs w:val="24"/>
        </w:rPr>
        <w:t>Свободинского</w:t>
      </w:r>
      <w:proofErr w:type="gramEnd"/>
      <w:r w:rsidR="0053463C">
        <w:rPr>
          <w:b w:val="0"/>
          <w:sz w:val="24"/>
          <w:szCs w:val="24"/>
        </w:rPr>
        <w:t xml:space="preserve"> </w:t>
      </w:r>
      <w:r w:rsidRPr="00CD3967">
        <w:rPr>
          <w:b w:val="0"/>
          <w:sz w:val="24"/>
          <w:szCs w:val="24"/>
        </w:rPr>
        <w:t>муниципального образования</w:t>
      </w:r>
    </w:p>
    <w:p w:rsidR="00931370" w:rsidRPr="0053463C" w:rsidRDefault="00931370" w:rsidP="00133248">
      <w:pPr>
        <w:pStyle w:val="ConsPlusTitle"/>
        <w:ind w:firstLine="708"/>
        <w:jc w:val="both"/>
        <w:rPr>
          <w:sz w:val="24"/>
          <w:szCs w:val="24"/>
        </w:rPr>
      </w:pPr>
    </w:p>
    <w:p w:rsidR="00133248" w:rsidRPr="0053463C" w:rsidRDefault="00133248" w:rsidP="0053463C">
      <w:pPr>
        <w:pStyle w:val="ConsPlusTitle"/>
        <w:jc w:val="center"/>
        <w:rPr>
          <w:sz w:val="24"/>
          <w:szCs w:val="24"/>
        </w:rPr>
      </w:pPr>
      <w:r w:rsidRPr="0053463C">
        <w:rPr>
          <w:sz w:val="24"/>
          <w:szCs w:val="24"/>
        </w:rPr>
        <w:t>РЕШИЛ:</w:t>
      </w:r>
    </w:p>
    <w:p w:rsidR="001B3E2A" w:rsidRPr="00CD3967" w:rsidRDefault="001B3E2A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left" w:pos="111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об организации благоустройства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№1)</w:t>
      </w:r>
      <w:r w:rsidR="0053463C">
        <w:rPr>
          <w:rFonts w:ascii="Times New Roman" w:hAnsi="Times New Roman" w:cs="Times New Roman"/>
          <w:sz w:val="24"/>
          <w:szCs w:val="24"/>
        </w:rPr>
        <w:t>.</w:t>
      </w: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clear" w:pos="692"/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содержания животных на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№2)</w:t>
      </w:r>
      <w:r w:rsidR="0053463C">
        <w:rPr>
          <w:rFonts w:ascii="Times New Roman" w:hAnsi="Times New Roman" w:cs="Times New Roman"/>
          <w:sz w:val="24"/>
          <w:szCs w:val="24"/>
        </w:rPr>
        <w:t>.</w:t>
      </w:r>
    </w:p>
    <w:p w:rsidR="001B3E2A" w:rsidRPr="00931370" w:rsidRDefault="00931370" w:rsidP="00931370">
      <w:pPr>
        <w:pStyle w:val="a7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E2A" w:rsidRPr="0093137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  официальному обнародованию на официальном сайте администрации.</w:t>
      </w: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left" w:pos="111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31370">
        <w:rPr>
          <w:rFonts w:ascii="Times New Roman" w:hAnsi="Times New Roman" w:cs="Times New Roman"/>
          <w:sz w:val="24"/>
          <w:szCs w:val="24"/>
        </w:rPr>
        <w:t>данного решения оставляю за собой.</w:t>
      </w:r>
    </w:p>
    <w:p w:rsidR="00133248" w:rsidRPr="00CD3967" w:rsidRDefault="00133248" w:rsidP="00931370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133248" w:rsidRPr="00CD3967" w:rsidRDefault="00133248" w:rsidP="00133248">
      <w:pPr>
        <w:pStyle w:val="Oaenoaieoiaioa"/>
        <w:ind w:firstLine="0"/>
        <w:rPr>
          <w:sz w:val="24"/>
          <w:szCs w:val="24"/>
        </w:rPr>
      </w:pPr>
      <w:r w:rsidRPr="00CD3967">
        <w:rPr>
          <w:sz w:val="24"/>
          <w:szCs w:val="24"/>
        </w:rPr>
        <w:t xml:space="preserve">Глава  </w:t>
      </w:r>
      <w:r w:rsidR="0053463C">
        <w:rPr>
          <w:sz w:val="24"/>
          <w:szCs w:val="24"/>
        </w:rPr>
        <w:t>Свободин</w:t>
      </w:r>
      <w:r w:rsidR="00470551">
        <w:rPr>
          <w:sz w:val="24"/>
          <w:szCs w:val="24"/>
        </w:rPr>
        <w:t>ского</w:t>
      </w:r>
    </w:p>
    <w:p w:rsidR="00133248" w:rsidRPr="00CD3967" w:rsidRDefault="00931370" w:rsidP="001B3E2A">
      <w:pPr>
        <w:pStyle w:val="Oaenoaieoiaioa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 w:rsidR="001B3E2A">
        <w:rPr>
          <w:sz w:val="24"/>
          <w:szCs w:val="24"/>
        </w:rPr>
        <w:t>униципального</w:t>
      </w:r>
      <w:proofErr w:type="gramEnd"/>
      <w:r w:rsidR="001B3E2A">
        <w:rPr>
          <w:sz w:val="24"/>
          <w:szCs w:val="24"/>
        </w:rPr>
        <w:t xml:space="preserve"> образования                                                   </w:t>
      </w:r>
      <w:r>
        <w:rPr>
          <w:sz w:val="24"/>
          <w:szCs w:val="24"/>
        </w:rPr>
        <w:t xml:space="preserve">      </w:t>
      </w:r>
      <w:r w:rsidR="001B3E2A">
        <w:rPr>
          <w:sz w:val="24"/>
          <w:szCs w:val="24"/>
        </w:rPr>
        <w:t xml:space="preserve">   </w:t>
      </w:r>
      <w:r w:rsidR="0053463C">
        <w:rPr>
          <w:sz w:val="24"/>
          <w:szCs w:val="24"/>
        </w:rPr>
        <w:t xml:space="preserve">             </w:t>
      </w:r>
      <w:r w:rsidR="001B3E2A">
        <w:rPr>
          <w:sz w:val="24"/>
          <w:szCs w:val="24"/>
        </w:rPr>
        <w:t xml:space="preserve"> </w:t>
      </w:r>
      <w:r w:rsidR="0053463C">
        <w:rPr>
          <w:sz w:val="24"/>
          <w:szCs w:val="24"/>
        </w:rPr>
        <w:t>А.В.Веденеев</w:t>
      </w:r>
    </w:p>
    <w:p w:rsidR="00133248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P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3463C">
        <w:rPr>
          <w:rFonts w:ascii="Times New Roman" w:hAnsi="Times New Roman" w:cs="Times New Roman"/>
          <w:sz w:val="24"/>
          <w:szCs w:val="24"/>
        </w:rPr>
        <w:t>Свободин</w:t>
      </w:r>
      <w:r w:rsidR="00470551">
        <w:rPr>
          <w:rFonts w:ascii="Times New Roman" w:hAnsi="Times New Roman" w:cs="Times New Roman"/>
          <w:sz w:val="24"/>
          <w:szCs w:val="24"/>
        </w:rPr>
        <w:t>ского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от </w:t>
      </w:r>
      <w:r w:rsidR="00A76CF5">
        <w:rPr>
          <w:rFonts w:ascii="Times New Roman" w:hAnsi="Times New Roman" w:cs="Times New Roman"/>
          <w:sz w:val="24"/>
          <w:szCs w:val="24"/>
        </w:rPr>
        <w:t>29</w:t>
      </w:r>
      <w:r w:rsidR="0053463C">
        <w:rPr>
          <w:rFonts w:ascii="Times New Roman" w:hAnsi="Times New Roman" w:cs="Times New Roman"/>
          <w:sz w:val="24"/>
          <w:szCs w:val="24"/>
        </w:rPr>
        <w:t>.05</w:t>
      </w:r>
      <w:r w:rsidR="008177E8">
        <w:rPr>
          <w:rFonts w:ascii="Times New Roman" w:hAnsi="Times New Roman" w:cs="Times New Roman"/>
          <w:sz w:val="24"/>
          <w:szCs w:val="24"/>
        </w:rPr>
        <w:t>.</w:t>
      </w:r>
      <w:r w:rsidR="001B3E2A">
        <w:rPr>
          <w:rFonts w:ascii="Times New Roman" w:hAnsi="Times New Roman" w:cs="Times New Roman"/>
          <w:sz w:val="24"/>
          <w:szCs w:val="24"/>
        </w:rPr>
        <w:t>2017</w:t>
      </w:r>
      <w:r w:rsidR="0053463C">
        <w:rPr>
          <w:rFonts w:ascii="Times New Roman" w:hAnsi="Times New Roman" w:cs="Times New Roman"/>
          <w:sz w:val="24"/>
          <w:szCs w:val="24"/>
        </w:rPr>
        <w:t>г.</w:t>
      </w:r>
      <w:r w:rsidRPr="00CD3967">
        <w:rPr>
          <w:rFonts w:ascii="Times New Roman" w:hAnsi="Times New Roman" w:cs="Times New Roman"/>
          <w:sz w:val="24"/>
          <w:szCs w:val="24"/>
        </w:rPr>
        <w:t xml:space="preserve"> №</w:t>
      </w:r>
      <w:r w:rsidR="0053463C">
        <w:rPr>
          <w:rFonts w:ascii="Times New Roman" w:hAnsi="Times New Roman" w:cs="Times New Roman"/>
          <w:sz w:val="24"/>
          <w:szCs w:val="24"/>
        </w:rPr>
        <w:t>11</w:t>
      </w: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062EDC" w:rsidRDefault="00062EDC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>ПРАВИЛА</w:t>
      </w: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 xml:space="preserve">ОБ ОРГАНИЗАЦИИ БЛАГОУСТРОЙСТВА </w:t>
      </w: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 xml:space="preserve">ТЕРРИТОРИИ </w:t>
      </w:r>
      <w:r w:rsidR="00894B55">
        <w:rPr>
          <w:sz w:val="24"/>
          <w:szCs w:val="24"/>
        </w:rPr>
        <w:t>СВОБОДИНСКОГО</w:t>
      </w:r>
      <w:r w:rsidR="0053463C">
        <w:rPr>
          <w:sz w:val="24"/>
          <w:szCs w:val="24"/>
        </w:rPr>
        <w:t xml:space="preserve"> </w:t>
      </w:r>
      <w:r w:rsidRPr="00062EDC">
        <w:rPr>
          <w:sz w:val="24"/>
          <w:szCs w:val="24"/>
        </w:rPr>
        <w:t xml:space="preserve">МУНИЦИПАЛЬНОГО ОБРАЗОВАНИЯ </w:t>
      </w:r>
    </w:p>
    <w:p w:rsidR="00133248" w:rsidRPr="00CD3967" w:rsidRDefault="00133248" w:rsidP="0013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3967">
        <w:rPr>
          <w:rFonts w:ascii="Times New Roman" w:hAnsi="Times New Roman" w:cs="Times New Roman"/>
          <w:b/>
          <w:sz w:val="24"/>
          <w:szCs w:val="24"/>
        </w:rPr>
        <w:t>. Общие положения и термины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РФ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законом Саратовской области от 29.07.2009 № 104-ЗСО «Об административных правонарушениях на территории Саратовской области», Уставом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Настоящие Правила регулируют общественные отношения, возникающие в процессе благоустройства территории муниципального образования, в целях создания комфортных условий для жизнедеятельности населения.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1.3. Для организации благоустройства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образования, местная администрация вправе заключать договоры, осуществлять муниципальные заказы, определять виды работ, привлекать население, органы территориального общественного самоуправления, предприятия, учреждения, организации.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Основные термины и понятия: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1.8.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>дорожная сеть населенного пункта, технические (охранно-эксплуатационные) зоны инженерных коммуникаций.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1.9.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1.10.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ЭЛЕМЕНТЫ БЛАГОУСТРОЙСТВА ТЕРРИТОРИИ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left="1116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numPr>
          <w:ilvl w:val="1"/>
          <w:numId w:val="1"/>
        </w:numPr>
        <w:tabs>
          <w:tab w:val="clear" w:pos="1476"/>
        </w:tabs>
        <w:spacing w:line="100" w:lineRule="atLeast"/>
        <w:ind w:left="0" w:firstLine="567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Озеленение  </w:t>
      </w:r>
      <w:r w:rsidR="00894B55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Свободинского</w:t>
      </w:r>
      <w:r w:rsidR="0053463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D3967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CD3967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образования</w:t>
      </w:r>
    </w:p>
    <w:p w:rsidR="00133248" w:rsidRPr="00CD3967" w:rsidRDefault="00133248" w:rsidP="00837B42">
      <w:pPr>
        <w:numPr>
          <w:ilvl w:val="1"/>
          <w:numId w:val="1"/>
        </w:numPr>
        <w:tabs>
          <w:tab w:val="clear" w:pos="1476"/>
          <w:tab w:val="num" w:pos="426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В целях создания комфортных условий для проживания и осуществления жизнедеятельности населения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органами местного самоуправления, муниципальными предприятиями и учреждениями, организациями и гражданами проводятся мероприятия по поддержанию необходимого уровня санитарно-экологического благополучия, благоустройства и озеленения территории села. </w:t>
      </w:r>
    </w:p>
    <w:p w:rsidR="00133248" w:rsidRPr="00CD3967" w:rsidRDefault="00133248" w:rsidP="00837B42">
      <w:pPr>
        <w:numPr>
          <w:ilvl w:val="1"/>
          <w:numId w:val="1"/>
        </w:numPr>
        <w:tabs>
          <w:tab w:val="left" w:pos="1418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и озеленению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осуществляются юридическими и физическими лицами, являющимися пользователями, собственниками или владельцами земель, зданий, сооружений и домовладений, встроенных, пристроенных нежилых помещений в жилых домах, и иных объектов, расположенных на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образования, независимо от формы собственности, ведомственной принадлежности.</w:t>
      </w:r>
      <w:proofErr w:type="gramEnd"/>
    </w:p>
    <w:p w:rsidR="00133248" w:rsidRPr="00CD3967" w:rsidRDefault="00133248" w:rsidP="00837B42">
      <w:pPr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</w:t>
      </w:r>
      <w:proofErr w:type="spellStart"/>
      <w:proofErr w:type="gramStart"/>
      <w:r w:rsidRPr="00CD396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D3967">
        <w:rPr>
          <w:rFonts w:ascii="Times New Roman" w:hAnsi="Times New Roman" w:cs="Times New Roman"/>
          <w:sz w:val="24"/>
          <w:szCs w:val="24"/>
        </w:rPr>
        <w:t>).</w:t>
      </w:r>
    </w:p>
    <w:p w:rsidR="00133248" w:rsidRPr="00CD3967" w:rsidRDefault="00133248" w:rsidP="00837B42">
      <w:pPr>
        <w:spacing w:after="0" w:line="100" w:lineRule="atLeast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деревьям веревки и провода, подвешивать гамаки, прикреплять рекламные щиты и пр. не допускается.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Владельцы озелененных территорий обязаны: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обеспечить сохранность насаждений;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летнее время и в сухую погоду поливать газоны, цветники, деревья и кустарники;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не допускать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вытаптывания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озелененных территориях запрещается: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складировать любые материалы;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применять чистый торф в качестве растительного грунта;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смет и другие загрязнения на газоны;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ходить, сидеть и лежать на газонах (исключая луговые), устраивать игры;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разжигать костры и нарушать правила противопожарной охраны;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электрогирлянды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добывать из деревьев сок, смолу, делать надрезы, надписи и наносить другие механические повреждения;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проводить разрытия для прокладки инженерных коммуникаций без согласования в установленном порядке;</w:t>
      </w:r>
    </w:p>
    <w:p w:rsidR="00133248" w:rsidRPr="00CD3967" w:rsidRDefault="00133248" w:rsidP="00837B42">
      <w:pPr>
        <w:tabs>
          <w:tab w:val="left" w:pos="2952"/>
        </w:tabs>
        <w:autoSpaceDE w:val="0"/>
        <w:spacing w:after="0" w:line="100" w:lineRule="atLeast"/>
        <w:ind w:left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2.4.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2.5. При проектировании озеленения учитываются: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минимальные расстояния посадок деревьев и кустарников до инженерных сетей, зданий и сооружений, размеры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>, ям и траншей для посадки насаждений – Таблица 2 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максимальное количество насаждений на различных территориях населенного пункта - Таблица 3 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- Таблицы 4-9 Приложения № 2 Приказа Министерства регионального развития Российской Федерации № 613 от 27.12.2011.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У теплотрасс запрещено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2.8. Озеленение территории, работы по содержанию и восстановлению парков, скверов, зеленых зон,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Водные устройства в муниципальном образовании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К водным устройствам относятся: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Фонтаны проектируются на основании индивидуальных проектных разработок.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3.3. Питьевые фонтанчики могут быть как типовыми, так и выполненными по специально разработанному проекту, они размещаются в зонах отдыха и на спортивных площадках. Место размещения питьевого фонтанчика и подход к нему должен быть оборудован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3.4. Необходимо учитывать, что родники на территории муниципального образования должны соответствовать качеству воды согласно требованиям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3.5. Декоративные водоемы сооружают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837B42" w:rsidRDefault="00133248" w:rsidP="00837B42">
      <w:pPr>
        <w:pStyle w:val="a7"/>
        <w:numPr>
          <w:ilvl w:val="0"/>
          <w:numId w:val="1"/>
        </w:num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B42">
        <w:rPr>
          <w:rFonts w:ascii="Times New Roman" w:hAnsi="Times New Roman" w:cs="Times New Roman"/>
          <w:sz w:val="24"/>
          <w:szCs w:val="24"/>
        </w:rPr>
        <w:t>Освещение территории муниципальных образований</w:t>
      </w:r>
    </w:p>
    <w:p w:rsidR="00837B42" w:rsidRPr="00837B42" w:rsidRDefault="00837B42" w:rsidP="007A2D50">
      <w:pPr>
        <w:pStyle w:val="a7"/>
        <w:autoSpaceDE w:val="0"/>
        <w:spacing w:after="0" w:line="100" w:lineRule="atLeast"/>
        <w:ind w:left="1476"/>
        <w:rPr>
          <w:rFonts w:ascii="Times New Roman" w:hAnsi="Times New Roman" w:cs="Times New Roman"/>
          <w:sz w:val="24"/>
          <w:szCs w:val="24"/>
        </w:rPr>
      </w:pPr>
    </w:p>
    <w:p w:rsidR="00133248" w:rsidRPr="005E781D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4.1. Улицы, дороги, площади, набережные, мосты, бульвары и пешеходные аллеи,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</w:t>
      </w:r>
      <w:r w:rsidRPr="005E781D">
        <w:rPr>
          <w:rFonts w:ascii="Times New Roman" w:hAnsi="Times New Roman" w:cs="Times New Roman"/>
          <w:sz w:val="24"/>
          <w:szCs w:val="24"/>
        </w:rPr>
        <w:t>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81D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4.2. Освещение территории муниципального образования осуществляют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4.3.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5.Уличное коммунально-бытовое оборудование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6.Освещение транспортных и пешеходных зон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6.1. 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Опоры уличных светильников для освещения проезжей части магистральных улиц (общегородских и районных) располагаются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Опора не должна находиться между пожарным гидрантом и проезжей частью улиц и дорог.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7.Площадки автостоянок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, районные),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7.2. Расстояние от границ автостоянок до окон жилых и общественных заданий принимается в соответствии с </w:t>
      </w:r>
      <w:hyperlink r:id="rId6" w:history="1">
        <w:proofErr w:type="spellStart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 xml:space="preserve"> 2.2.1/2.1.1.1200</w:t>
        </w:r>
      </w:hyperlink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7.3. Не допускается проектировать размещение площадок автостоянок в зоне остановок 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конца или начала посадочной площадки.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7.4.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 Содержание фасадов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8.1. Руководители предприятий, организаций, на балансе которых находятся здания, сооружения, обязаны содержать фасады в надлежащем виде.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8.2. Здания предприятий, организаций должны иметь соответствующие вывески с указанием названия организации и распорядка работы и т.д.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3248" w:rsidRPr="00CD3967" w:rsidRDefault="00133248" w:rsidP="00837B42">
      <w:pPr>
        <w:pStyle w:val="a5"/>
        <w:spacing w:line="100" w:lineRule="atLeast"/>
        <w:jc w:val="center"/>
      </w:pPr>
      <w:r w:rsidRPr="00CD3967">
        <w:rPr>
          <w:rFonts w:eastAsia="Times New Roman"/>
        </w:rPr>
        <w:t>9. Р</w:t>
      </w:r>
      <w:r w:rsidRPr="00CD3967">
        <w:t>азмещение афиш,  объявлений,  листовок,  плакатов и других материалов информационного характера</w:t>
      </w:r>
    </w:p>
    <w:p w:rsidR="00133248" w:rsidRPr="00CD3967" w:rsidRDefault="00133248" w:rsidP="00837B42">
      <w:pPr>
        <w:pStyle w:val="a5"/>
        <w:spacing w:line="100" w:lineRule="atLeast"/>
        <w:jc w:val="center"/>
      </w:pPr>
    </w:p>
    <w:p w:rsidR="00133248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Запрещается на жилых домах, фасадах зданий, сооружениях, конструкциях,  тротуарах,  столбах,  деревьях,  остановочных павильонах и т.п.,  каких-либо надписей, содержащих рекламные объявления (информацию с предложением продаж, услуг, работ, в том числе номера телефонов, адресов и т.п.), предусмотрев ответственность собственников (балансодержателей), допустивших нарушение данных норм.</w:t>
      </w:r>
      <w:proofErr w:type="gramEnd"/>
    </w:p>
    <w:p w:rsidR="00837B42" w:rsidRPr="005E781D" w:rsidRDefault="00837B42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ЭКСПЛУАТАЦИЯ ОБЪЕКТОВ БЛАГОУСТРОЙСТВА</w:t>
      </w:r>
    </w:p>
    <w:p w:rsidR="00837B42" w:rsidRPr="005E781D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состав Правил эксплуатации объектов благоустройства включаются следующие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 Организация уборки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Настоящие Правила действуют на всей территории </w:t>
      </w:r>
      <w:r w:rsidR="00894B55">
        <w:rPr>
          <w:rStyle w:val="a6"/>
          <w:rFonts w:ascii="Times New Roman" w:hAnsi="Times New Roman" w:cs="Times New Roman"/>
          <w:i w:val="0"/>
          <w:sz w:val="24"/>
          <w:szCs w:val="24"/>
        </w:rPr>
        <w:t>Свободинского</w:t>
      </w:r>
      <w:r w:rsidR="0053463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муниципального образования 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  <w:proofErr w:type="gramEnd"/>
    </w:p>
    <w:p w:rsidR="00133248" w:rsidRPr="00CD3967" w:rsidRDefault="00133248" w:rsidP="00837B42">
      <w:pPr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Правила предназначены в качестве руководства юридических лиц, индивидуальных предпринимателей, граждан осуществляющих производственную, хозяйственную деятельность или проживающих в населенных пунктах сельского поселения.</w:t>
      </w:r>
    </w:p>
    <w:p w:rsidR="00133248" w:rsidRPr="00CD3967" w:rsidRDefault="00907A6D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Жители </w:t>
      </w:r>
      <w:r w:rsidR="00894B55">
        <w:rPr>
          <w:rStyle w:val="a6"/>
          <w:rFonts w:ascii="Times New Roman" w:hAnsi="Times New Roman" w:cs="Times New Roman"/>
          <w:i w:val="0"/>
          <w:sz w:val="24"/>
          <w:szCs w:val="24"/>
        </w:rPr>
        <w:t>Свободинского</w:t>
      </w:r>
      <w:r w:rsidR="0053463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33248"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МО участвуют в благоустройстве и озеленении территории на основе принципа добровольности, возраста и трудоспособности, наличия свободного времени. </w:t>
      </w:r>
    </w:p>
    <w:p w:rsidR="00133248" w:rsidRPr="00CD3967" w:rsidRDefault="00133248" w:rsidP="00837B42">
      <w:pPr>
        <w:autoSpaceDE w:val="0"/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lastRenderedPageBreak/>
        <w:t>Лица, разместивших отходы производства и потребления в несанкционированных местах, должны за свой счет производить уборку и очистку данной территории, а при необходимости - рекультивацию земельного участка.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10.4. На территории общего пользования муниципального образования запрещается сжигание отходов производства и потребления.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10.5.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10.6. Вывоз </w:t>
      </w:r>
      <w:r w:rsidRPr="003A36AD">
        <w:rPr>
          <w:rFonts w:ascii="Times New Roman" w:hAnsi="Times New Roman" w:cs="Times New Roman"/>
          <w:sz w:val="24"/>
          <w:szCs w:val="24"/>
        </w:rPr>
        <w:t>бытовых</w:t>
      </w:r>
      <w:r w:rsidRPr="00CD3967">
        <w:rPr>
          <w:rFonts w:ascii="Times New Roman" w:hAnsi="Times New Roman" w:cs="Times New Roman"/>
          <w:sz w:val="24"/>
          <w:szCs w:val="24"/>
        </w:rPr>
        <w:t xml:space="preserve">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транспорт производится работниками организации, осуществляющей вывоз отходов.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10.9.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действующего законодательства Российской Федерации.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10.10. При уборке в ночное время принимаются меры, предупреждающие шум.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10.11.Уборка и очистка территорий,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Границы прилегающих территорий: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улицах с двухсторонней застройкой по ширине занимаемого участка собственником домовладения до автодороги;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путем составления схематических карт прилегающей территории (далее - схемы прилегающих территорий).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Схемы прилегающих территорий составляются в двух экземплярах. Один экземпляр схемы прилегающей территории передается владельцу объекта благоустройства, второй находится в администрации  поселения.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10.12.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10.13. Содержание и уборку скверов и прилегающих к ним тротуаров,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10.14.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10.15.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колодцев производится организациями, обслуживающим данные объекты.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10.16. Запрещается устанавливать устройства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10.17. </w:t>
      </w:r>
      <w:bookmarkStart w:id="0" w:name="sub_2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сбора жидких отходов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устраиваются дворовые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должна быть съемной или открывающейся. При наличии дворовых уборных выгреб может быть общим.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" w:name="sub_232"/>
      <w:bookmarkEnd w:id="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bookmarkEnd w:id="1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метров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условиях децентрализованного водоснабжения дворовые уборные должны быть удалены от колодцев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50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" w:name="sub_2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bookmarkEnd w:id="2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3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 Не допускается наполнение выгреба нечистотами выше</w:t>
      </w:r>
      <w:r w:rsidR="00184554">
        <w:rPr>
          <w:rStyle w:val="a6"/>
          <w:rFonts w:ascii="Times New Roman" w:hAnsi="Times New Roman" w:cs="Times New Roman"/>
          <w:i w:val="0"/>
          <w:sz w:val="24"/>
          <w:szCs w:val="24"/>
        </w:rPr>
        <w:t>,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0,35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поверхности земли.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" w:name="sub_2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Выгреб следует очищать по мере его заполнения, но не реже одного раза в полгода.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4" w:name="sub_235"/>
      <w:bookmarkEnd w:id="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Помещения дворовых уборных должны содержаться в чистоте. Уборку их следует производить ежедневно. </w:t>
      </w:r>
      <w:bookmarkEnd w:id="4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10.18. Собственники помещений обеспечивают подъезды непосредственно к мусоросборникам и выгребным ямам.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10.19. </w:t>
      </w:r>
      <w:bookmarkStart w:id="5" w:name="sub_10355"/>
      <w:bookmarkStart w:id="6" w:name="sub_24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Указатели расположения пожарных гидрантов и др. знаки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муниципального хозяйства, различные сигнальные устройства допускается размещать на фасадах здания при условии сохранения отделки фасада.</w:t>
      </w:r>
      <w:bookmarkStart w:id="7" w:name="sub_10356"/>
      <w:bookmarkEnd w:id="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Ремонт указателей,  должны проводить организации по содержанию жилищного фонда по мере необходимости. За сохранность и исправность знаков, несут ответственность организации, их установившие.</w:t>
      </w:r>
    </w:p>
    <w:bookmarkEnd w:id="7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Установка памятных досок на фасадах зданий, объясняющих названия отдельных  проездов, площадей, улиц, допускается по решению местных органов самоуправления.</w:t>
      </w:r>
    </w:p>
    <w:p w:rsidR="00133248" w:rsidRPr="00CD3967" w:rsidRDefault="00133248" w:rsidP="00837B42">
      <w:pPr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8" w:name="sub_1036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9" w:name="sub_10362"/>
      <w:bookmarkEnd w:id="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0" w:name="sub_10366"/>
      <w:bookmarkEnd w:id="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68"/>
      <w:bookmarkEnd w:id="1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дорожки.</w:t>
      </w:r>
      <w:bookmarkEnd w:id="6"/>
      <w:bookmarkEnd w:id="11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10.20. 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если указанные сети являются бесхозяйными, уборку и очистку территорий осуществляют организацией, с которой заключен договор об обеспечении сохранности и эксплуатации бесхозяйного имущества.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CD3967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bookmarkStart w:id="12" w:name="sub_370"/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3" w:name="sub_10371"/>
      <w:bookmarkEnd w:id="1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10.23. Организации по обслуживанию жилищного фонда обязаны обеспечивать:</w:t>
      </w:r>
    </w:p>
    <w:bookmarkEnd w:id="13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установку на обслуживаемой территории сборников для твердых отходов, а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зданиях иметь, кроме того, сборники (выгребы) для жидких отходов;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своевременную уборку территории и систематическое наблюдение за ее санитарным состоянием;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организацию вывоза отходов и 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выполнением графика удаления отходов;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свободный подъезд и освещение около площадок под установку контейнеров и мусоросборников;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проведение среди населения широкой разъяснительной работы по организации уборки территории.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4" w:name="sub_1037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Сбор </w:t>
      </w:r>
      <w:r w:rsidRPr="003A36AD">
        <w:rPr>
          <w:rStyle w:val="a6"/>
          <w:rFonts w:ascii="Times New Roman" w:hAnsi="Times New Roman" w:cs="Times New Roman"/>
          <w:i w:val="0"/>
          <w:sz w:val="24"/>
          <w:szCs w:val="24"/>
        </w:rPr>
        <w:t>бытовых отходов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следует производить в</w:t>
      </w:r>
      <w:bookmarkEnd w:id="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переносные металлические мусоросборники, контейнеры.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0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,5 мм.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5" w:name="sub_1037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Временные мусоросборники должны быть плотными, а стенки и крышки - окрашены стойкими красителями.</w:t>
      </w:r>
    </w:p>
    <w:bookmarkEnd w:id="15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6" w:name="sub_1037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bookmarkEnd w:id="16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Площадки для контейнеров на колесиках должны оборудоваться пандусом от проезжей части и ограждением (бордюром) высотой 7-</w:t>
      </w:r>
      <w:smartTag w:uri="urn:schemas-microsoft-com:office:smarttags" w:element="metricconverter">
        <w:smartTagPr>
          <w:attr w:name="ProductID" w:val="10 с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см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исключающим возможность скатывания контейнеров в сторону.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7" w:name="sub_1037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Подъезды к местам, где установлены контейнеры и стационарные мусоросборники, должны  иметь дорожные покрытия с учетом разворота машин и выпуска стрелы подъема контейнеровоза или манипулятора.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8" w:name="sub_10376"/>
      <w:bookmarkEnd w:id="1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Мусоросборники необходимо размещать на расстоянии от окон до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входных подъездов.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9" w:name="sub_10377"/>
      <w:bookmarkEnd w:id="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Количество и емкость дворовых мусоросборников определяется в установленном порядке.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0" w:name="sub_10378"/>
      <w:bookmarkEnd w:id="1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Сбор </w:t>
      </w:r>
      <w:r w:rsidRPr="003A36AD">
        <w:rPr>
          <w:rStyle w:val="a6"/>
          <w:rFonts w:ascii="Times New Roman" w:hAnsi="Times New Roman" w:cs="Times New Roman"/>
          <w:i w:val="0"/>
          <w:sz w:val="24"/>
          <w:szCs w:val="24"/>
        </w:rPr>
        <w:t>твердых бытовых отходов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0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</w:t>
      </w:r>
      <w:smartTag w:uri="urn:schemas-microsoft-com:office:smarttags" w:element="metricconverter">
        <w:smartTagPr>
          <w:attr w:name="ProductID" w:val="1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устанавливаемых на бетонированной или асфальтированной площадке.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сбора жидких бытовых отходов и помоев на территории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домовладений следует устраивать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как правило, объединенные с дворовыми уборными общим выгребом.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7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жилищного фонда</w:t>
        </w:r>
      </w:hyperlink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вывозиться мусоровозами для крупногабаритных отходов или обычным грузовым транспортом.</w:t>
      </w:r>
      <w:bookmarkStart w:id="22" w:name="sub_103719"/>
      <w:bookmarkEnd w:id="21"/>
      <w:bookmarkEnd w:id="22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10.24. В целях соблюдения настоящих правил категорически запрещается: </w:t>
      </w:r>
    </w:p>
    <w:p w:rsidR="008F2CBC" w:rsidRDefault="00133248" w:rsidP="00837B42">
      <w:pPr>
        <w:pStyle w:val="a5"/>
        <w:spacing w:line="100" w:lineRule="atLeast"/>
        <w:jc w:val="both"/>
      </w:pPr>
      <w:r w:rsidRPr="00CD3967">
        <w:t xml:space="preserve">      - выливать жидкие бытовые отходы на территориях дворов, улицах, парках, скверах, </w:t>
      </w:r>
      <w:r w:rsidR="008F2CBC">
        <w:t xml:space="preserve">   </w:t>
      </w:r>
    </w:p>
    <w:p w:rsidR="00133248" w:rsidRPr="00CD3967" w:rsidRDefault="008F2CBC" w:rsidP="00837B42">
      <w:pPr>
        <w:pStyle w:val="a5"/>
        <w:spacing w:line="100" w:lineRule="atLeast"/>
        <w:jc w:val="both"/>
      </w:pPr>
      <w:r>
        <w:t xml:space="preserve">      </w:t>
      </w:r>
      <w:proofErr w:type="gramStart"/>
      <w:r w:rsidR="00133248" w:rsidRPr="00CD3967">
        <w:t>лесопосадках</w:t>
      </w:r>
      <w:proofErr w:type="gramEnd"/>
      <w:r w:rsidR="00133248" w:rsidRPr="00CD3967">
        <w:t xml:space="preserve"> и других местах, не определённых настоящими Правилами;</w:t>
      </w:r>
    </w:p>
    <w:p w:rsidR="00133248" w:rsidRPr="00CD3967" w:rsidRDefault="008F2CBC" w:rsidP="008F2CBC">
      <w:pPr>
        <w:pStyle w:val="a5"/>
        <w:spacing w:line="100" w:lineRule="atLeast"/>
        <w:ind w:left="360"/>
      </w:pPr>
      <w:r>
        <w:t>-</w:t>
      </w:r>
      <w:r w:rsidR="00133248" w:rsidRPr="00CD3967">
        <w:t xml:space="preserve">вывозить и складировать бытовой и промышленный мусор, навоз, твердые бытовые отходы и прочее на выезде </w:t>
      </w:r>
      <w:r w:rsidR="00133248" w:rsidRPr="008F2CBC">
        <w:t xml:space="preserve">из </w:t>
      </w:r>
      <w:r w:rsidR="00600C04" w:rsidRPr="008F2CBC">
        <w:t>поселка Свободный</w:t>
      </w:r>
      <w:r w:rsidR="00907A6D">
        <w:t xml:space="preserve"> в направлениях </w:t>
      </w:r>
      <w:r w:rsidR="00600C04">
        <w:t>с.Л. Нееловка</w:t>
      </w:r>
      <w:r w:rsidR="00133248" w:rsidRPr="00CD3967">
        <w:t xml:space="preserve">, </w:t>
      </w:r>
      <w:r w:rsidR="005E781D">
        <w:t xml:space="preserve"> </w:t>
      </w:r>
      <w:proofErr w:type="spellStart"/>
      <w:r w:rsidR="005E781D">
        <w:t>с</w:t>
      </w:r>
      <w:proofErr w:type="gramStart"/>
      <w:r w:rsidR="005E781D">
        <w:t>.</w:t>
      </w:r>
      <w:r w:rsidR="00600C04">
        <w:t>Т</w:t>
      </w:r>
      <w:proofErr w:type="gramEnd"/>
      <w:r w:rsidR="00600C04">
        <w:t>епляковка</w:t>
      </w:r>
      <w:proofErr w:type="spellEnd"/>
      <w:r w:rsidR="005E781D">
        <w:t xml:space="preserve"> , с.</w:t>
      </w:r>
      <w:r w:rsidR="00600C04">
        <w:t>Б.Содом</w:t>
      </w:r>
    </w:p>
    <w:p w:rsidR="00907A6D" w:rsidRDefault="00133248" w:rsidP="00837B42">
      <w:pPr>
        <w:pStyle w:val="a5"/>
        <w:spacing w:line="100" w:lineRule="atLeast"/>
        <w:ind w:left="360"/>
        <w:jc w:val="both"/>
      </w:pPr>
      <w:proofErr w:type="gramStart"/>
      <w:r w:rsidRPr="00CD3967">
        <w:t>из</w:t>
      </w:r>
      <w:proofErr w:type="gramEnd"/>
      <w:r w:rsidRPr="00CD3967">
        <w:t xml:space="preserve"> </w:t>
      </w:r>
      <w:r w:rsidR="00907A6D">
        <w:t>с.</w:t>
      </w:r>
      <w:r w:rsidR="008F2CBC">
        <w:t>2-ая Ханеневка</w:t>
      </w:r>
      <w:r w:rsidR="005E781D">
        <w:t xml:space="preserve"> </w:t>
      </w:r>
      <w:r w:rsidRPr="00CD3967">
        <w:t xml:space="preserve"> в направлении с.</w:t>
      </w:r>
      <w:r w:rsidR="008F2CBC">
        <w:t>Б.Содом</w:t>
      </w:r>
    </w:p>
    <w:p w:rsidR="00133248" w:rsidRPr="00CD3967" w:rsidRDefault="00133248" w:rsidP="00837B42">
      <w:pPr>
        <w:pStyle w:val="a5"/>
        <w:spacing w:line="100" w:lineRule="atLeast"/>
        <w:ind w:left="360"/>
        <w:jc w:val="both"/>
      </w:pPr>
      <w:r w:rsidRPr="00CD3967">
        <w:t>и других местах неопределённых настоящими Правилами;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</w:t>
      </w:r>
      <w:proofErr w:type="gramStart"/>
      <w:r w:rsidRPr="00CD3967">
        <w:t>- в жилой зоне запрещается сквозное движение, учебная езда, стоянка с работающим двигателем, а также стоянка грузовых автомобилей с разрешенной максимальной  массой более 3,5 т.  вне специально выделенных и обозначенных знаками и (или) разметкой мест, устраивать площадки для хранения и ремонта сельскохозяйственной техники: комбайнов, тракторов, сеялок, культиваторов, борон, а также прицепов, вагончиков, сооружений для перевозки и содержания пчёл и прочих сельскохозяйственных</w:t>
      </w:r>
      <w:proofErr w:type="gramEnd"/>
      <w:r w:rsidRPr="00CD3967">
        <w:t xml:space="preserve"> механизмов вблизи жилых домов и на территориях общего пользования (улиц, скверов, площадей и проч.).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</w:t>
      </w:r>
      <w:proofErr w:type="gramStart"/>
      <w:r w:rsidRPr="00CD3967">
        <w:t>- въезд транспортных средств, включая гужевой, на тротуары, бордюры, газоны, территории парков, скверов, пляжей категорически запрещается;</w:t>
      </w:r>
      <w:proofErr w:type="gramEnd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- на улицах и дорогах с асфальтовым покрытием осуществлять движение своим ходом машин и механизмов  на гусеничном ходу;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осуществлять прогон и выпас скота на т</w:t>
      </w:r>
      <w:r w:rsidR="00907A6D">
        <w:t>ерриториях парков, скверов, пля</w:t>
      </w:r>
      <w:r w:rsidRPr="00CD3967">
        <w:t>жей, газонах улиц и других зелёных и цвет</w:t>
      </w:r>
      <w:r w:rsidR="00907A6D">
        <w:t>очных насаждениях, а также посе</w:t>
      </w:r>
      <w:r w:rsidRPr="00CD3967">
        <w:t>вах зерновых и технических культур, находящихся на территории (площади) полей</w:t>
      </w:r>
      <w:r w:rsidR="00907A6D">
        <w:t xml:space="preserve">, расположенных в границах </w:t>
      </w:r>
      <w:r w:rsidR="00894B55">
        <w:t>Свободинского</w:t>
      </w:r>
      <w:r w:rsidR="00184554">
        <w:t xml:space="preserve"> </w:t>
      </w:r>
      <w:r w:rsidRPr="00CD3967">
        <w:t xml:space="preserve">муниципального образования. Весь скот, находящийся на указанных территориях в течение более одного часа после выгона и загона владельцами, считается  безнадзорными животными, с применением последствий, указанных в ст. 230, 231, 232  ГК РФ;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- выносить и складировать мусор, навоз, бытовые отходы  на проезжей части улиц, проулков или  прилегающей территории домов и дворов и т.п.;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lastRenderedPageBreak/>
        <w:t xml:space="preserve">     - мыть любые транспортные средства, включая мотоциклы, коляски, велосипеды у водяных колонок, возле дворов на газонной части улицы, у водоемов и на пляже </w:t>
      </w:r>
      <w:proofErr w:type="gramStart"/>
      <w:r w:rsidRPr="00CD3967">
        <w:t>в</w:t>
      </w:r>
      <w:proofErr w:type="gramEnd"/>
      <w:r w:rsidRPr="00CD3967">
        <w:t xml:space="preserve"> </w:t>
      </w:r>
      <w:proofErr w:type="gramStart"/>
      <w:r w:rsidRPr="00CD3967">
        <w:t>водоохраной</w:t>
      </w:r>
      <w:proofErr w:type="gramEnd"/>
      <w:r w:rsidRPr="00CD3967">
        <w:t xml:space="preserve"> зоне ближе </w:t>
      </w:r>
      <w:smartTag w:uri="urn:schemas-microsoft-com:office:smarttags" w:element="metricconverter">
        <w:smartTagPr>
          <w:attr w:name="ProductID" w:val="100 метров"/>
        </w:smartTagPr>
        <w:r w:rsidRPr="00CD3967">
          <w:t>100 метров</w:t>
        </w:r>
      </w:smartTag>
      <w:r w:rsidRPr="00CD3967">
        <w:t xml:space="preserve"> к берегу;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самовольное строительство сооружений, заборов из кирпича, металла,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досок,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проекта; 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 - самовольно выносить ограждения, заборы за границу «красной линии» и самовольный захват земельных участков;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предприятиям, организациям, учреждениям и гражданам устраивать сброс канализационных загрязнённых вод  в ливневый сток;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 - производить устройство канализации без разрешения администрации муниципального образования;                                                        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вывозить со строек домовладений строительный мусор, грунт, в места, не отведенные для этих целей;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>- осуществлять движение по населенному пункту на автомобилях, загрязняющих проезжую часть, а также перевозку сыпучих или жидких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>и других  материалов без принятия мер предосторожности, предотвращающих загрязнение улиц;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расклеивание афиш, объявлений и прочих информационных документов на столбах, деревьях, заборах, стенах и других предметах, не предназначенных для этих целей;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осуществлять строительство гаражей, сараев, бань и прочих надворных построек за пределами своего участка без разрешения администрации </w:t>
      </w:r>
      <w:r w:rsidR="00894B55">
        <w:t>Свободинского</w:t>
      </w:r>
      <w:r w:rsidR="00184554">
        <w:t xml:space="preserve"> </w:t>
      </w:r>
      <w:r w:rsidRPr="00CD3967">
        <w:t>муниципального образования (самовольное строительство);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размещать строительные материалы: щебень, песок и прочее на газонной части улицы, не принадлежащей владельцу без разрешения администрации </w:t>
      </w:r>
      <w:r w:rsidR="00894B55">
        <w:t>Свободинского</w:t>
      </w:r>
      <w:r w:rsidR="00184554">
        <w:t xml:space="preserve"> </w:t>
      </w:r>
      <w:r w:rsidRPr="00CD3967">
        <w:t>муниципального образования</w:t>
      </w:r>
      <w:proofErr w:type="gramStart"/>
      <w:r w:rsidRPr="00CD3967">
        <w:t xml:space="preserve"> ;</w:t>
      </w:r>
      <w:proofErr w:type="gramEnd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сорить на улицах и площадях, на пляжах и в других общественных местах, выставлять тару с мусором и пищевыми отходами на улицах; </w:t>
      </w:r>
    </w:p>
    <w:p w:rsidR="00133248" w:rsidRPr="00CD3967" w:rsidRDefault="00133248" w:rsidP="00837B42">
      <w:pPr>
        <w:pStyle w:val="a5"/>
        <w:spacing w:line="100" w:lineRule="atLeast"/>
      </w:pPr>
      <w:r w:rsidRPr="00CD3967">
        <w:tab/>
        <w:t>- выбрасывать и складировать мусор, навоз, бытовые отходы внутри дворов общих домов;</w:t>
      </w:r>
    </w:p>
    <w:p w:rsidR="00133248" w:rsidRPr="00CD3967" w:rsidRDefault="00133248" w:rsidP="00837B42">
      <w:pPr>
        <w:pStyle w:val="a5"/>
        <w:spacing w:line="100" w:lineRule="atLeast"/>
        <w:ind w:firstLine="708"/>
        <w:jc w:val="both"/>
      </w:pPr>
      <w:r w:rsidRPr="00CD3967">
        <w:t>- предприятиям, организациям, учреждениям и гражданам сбрасывать в реки и другие водоемы бытовые и производственные отходы и загрязнять воду;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содержать домашнюю птицу на территориях дворов многоквартирных домов, без специальных вольеров и загонов. </w:t>
      </w:r>
      <w:proofErr w:type="gramStart"/>
      <w:r w:rsidRPr="00CD3967">
        <w:t xml:space="preserve">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</w:t>
      </w:r>
      <w:r w:rsidR="00894B55">
        <w:t>Свободинского</w:t>
      </w:r>
      <w:r w:rsidR="00184554">
        <w:t xml:space="preserve"> </w:t>
      </w:r>
      <w:r w:rsidRPr="00CD3967">
        <w:t xml:space="preserve">муниципального образования </w:t>
      </w:r>
      <w:proofErr w:type="gramEnd"/>
    </w:p>
    <w:p w:rsidR="00133248" w:rsidRPr="00CD3967" w:rsidRDefault="00133248" w:rsidP="00837B42">
      <w:pPr>
        <w:pStyle w:val="a5"/>
        <w:spacing w:line="100" w:lineRule="atLeast"/>
        <w:ind w:firstLine="708"/>
        <w:jc w:val="both"/>
      </w:pPr>
      <w:r w:rsidRPr="00CD3967">
        <w:t>- вырубка деревьев, кустарников, порча и уничтожение цветов, скамеек, изгородей, распитие спиртных напитков в местах общественного отдыха.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numPr>
          <w:ilvl w:val="0"/>
          <w:numId w:val="4"/>
        </w:numPr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Особенности уборки территории в весенне-летний период</w:t>
      </w:r>
    </w:p>
    <w:p w:rsidR="005E781D" w:rsidRPr="005E781D" w:rsidRDefault="005E781D" w:rsidP="00837B42">
      <w:pPr>
        <w:suppressAutoHyphens/>
        <w:autoSpaceDE w:val="0"/>
        <w:spacing w:after="0" w:line="100" w:lineRule="atLeast"/>
        <w:ind w:left="735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11.1. Весенне-летняя уборка территории </w:t>
      </w:r>
      <w:r w:rsidR="00894B55">
        <w:rPr>
          <w:rFonts w:ascii="Times New Roman" w:eastAsia="Arial" w:hAnsi="Times New Roman" w:cs="Times New Roman"/>
          <w:sz w:val="24"/>
          <w:szCs w:val="24"/>
        </w:rPr>
        <w:t>Свободинского</w:t>
      </w:r>
      <w:r w:rsidR="001845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муниципального образования </w:t>
      </w:r>
      <w:r w:rsidRPr="00CD3967">
        <w:rPr>
          <w:rFonts w:ascii="Times New Roman" w:hAnsi="Times New Roman" w:cs="Times New Roman"/>
          <w:sz w:val="24"/>
          <w:szCs w:val="24"/>
        </w:rPr>
        <w:t xml:space="preserve"> производится с 15 апреля по 15 октября и предусматривает мойку, полив и подметание.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Сжигание всех видов отходов на территории домовладений и в мусоросборниках запрещается.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3" w:name="sub_103716"/>
      <w:bookmarkStart w:id="24" w:name="sub_1037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  <w:bookmarkEnd w:id="23"/>
    </w:p>
    <w:bookmarkEnd w:id="24"/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Окраску урны следует возобновлять не реже одного раза в год.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</w:t>
      </w:r>
      <w:r w:rsidR="00907A6D">
        <w:rPr>
          <w:rFonts w:ascii="Times New Roman" w:hAnsi="Times New Roman" w:cs="Times New Roman"/>
          <w:sz w:val="24"/>
          <w:szCs w:val="24"/>
        </w:rPr>
        <w:t xml:space="preserve">тановлением администрации 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образования период весенне-летней уборки может быть изменен.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11.2. Период летней уборки устанавливается распоряжением местной администрации. В случае резкого изменения погодных условий сроки проведения летней уборки могут измениться.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11.3. Мойке подвергается вся ширина проезжей части улиц и площадей.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11.4. Уборку лотков и бордюр от песка, пыли, мусора после мойки заканчивается к 7 часам утра.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11.5.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11.6. Мойка дорожных покрытий и тротуаров, а также подметание тротуаров производится с 23 часов до 7 часов утра, а влажное подметание проезжей части улиц - по мере необходимости с 9 часов утра до 21 часа.</w:t>
      </w:r>
      <w:bookmarkStart w:id="25" w:name="sub_78"/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6" w:name="sub_103610"/>
      <w:bookmarkEnd w:id="2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прилотковой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полосой, и в направлении от зданий к проезжей части улицы.</w:t>
      </w:r>
    </w:p>
    <w:bookmarkEnd w:id="26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7" w:name="sub_1036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612"/>
      <w:bookmarkEnd w:id="2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летних уборочных работ следует проводить в зависимости от интенсивности движения</w:t>
      </w:r>
      <w:bookmarkEnd w:id="28"/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 Особенности уборки территории в осенне-зимний период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12.1. Осенне-зимнюю уборку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12.2. Осенне-зимняя уборка проезжей части улиц и проездов осуществляется в соответствии с правилами, инструкциями и графиками, утвержденными местной администрацией.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Период зимней уборки устанавливается постановлением местной администрации. В случае резкого изменения погодных условий сроки проведения зимней уборки могут измениться.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12.4.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12.5. Посыпка песком с примесью хлоридов начинается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 сухим песком без хлоридов.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Снег, сброшенный с крыш, немедленно вывозится.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12.7.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посыпать песком.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12.8. Вывоз снега разрешается только на специально отведенные места отвала.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12.9. Территории размещения снеговалов в обязательном порядке согласовываются с администрацией 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9" w:name="sub_1036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зимних уборочных работ по очистке тротуаров во время снегопада (сдвижка и подметание снега) следует проводить в зависимости от интенсивности</w:t>
      </w:r>
    </w:p>
    <w:bookmarkEnd w:id="29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на широких тротуарах формироваться в валы.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0" w:name="sub_1036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1" w:name="sub_103616"/>
      <w:bookmarkEnd w:id="3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Убираемый снег должен сдвигаться с тротуаров на проезжую часть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во дворах - к местам складирования.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2" w:name="sub_103617"/>
      <w:bookmarkEnd w:id="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3" w:name="sub_103618"/>
      <w:bookmarkEnd w:id="3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6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4" w:name="sub_103620"/>
      <w:bookmarkEnd w:id="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5" w:name="sub_103621"/>
      <w:bookmarkEnd w:id="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Участки тротуаров и дворов, покрытые уплотненным снегом, следует убирать в кратчайшие сроки, как правило,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скалывателями-рыхлителями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6" w:name="sub_103622"/>
      <w:bookmarkEnd w:id="3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7" w:name="sub_103627"/>
      <w:bookmarkEnd w:id="36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Организации по обслуживанию жилищного фонда с наступлением весны должны организовать:</w:t>
      </w:r>
    </w:p>
    <w:bookmarkEnd w:id="37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13.Работы по озеленению территорий и содержанию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13.1.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13.2.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13.3. Лицам, указанным в пункте 12.1. необходимо: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13.4. На площадях зеленых насаждений запрещено следующее: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пасти скот;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вырубать самовольно деревья и кустарники.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13.6.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13.7. За незаконную вырубку или повреждение деревьев на территории городских лесов виновные лица возмещаются убытки.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13.8.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организацией озеленения территории села осуществляется комиссией (по благоустройству, экологической и т.д.) местной администрацией в соответствии с нормативным правовым актом местной администрации.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 Содержание и эксплуатация дорог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14.1. С целью сохранения дорожных покрытий на территории муниципального образования запрещено: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14.2. Специализированными организациями производится уборка территорий муниципальных образований на основании соглашений с лицами, указанными в пункте 9.1 настоящих Правил.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7B42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</w:t>
      </w:r>
      <w:r w:rsidR="00837B42">
        <w:rPr>
          <w:rFonts w:ascii="Times New Roman" w:hAnsi="Times New Roman" w:cs="Times New Roman"/>
          <w:sz w:val="24"/>
          <w:szCs w:val="24"/>
        </w:rPr>
        <w:t>.</w:t>
      </w:r>
      <w:r w:rsidRPr="00CD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 Содержание животных в муниципальном образовании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15.5. Осуществляется отлов собак и кошек, независимо от породы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15.6. Отлов бродячих животных, и животных перечисленных в пункте 14.5.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 Праздничное оформление территории</w:t>
      </w:r>
    </w:p>
    <w:p w:rsidR="00133248" w:rsidRPr="00CD3967" w:rsidRDefault="00133248" w:rsidP="00837B42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16.1.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16.2. Работы, связанные с проведением общегородских (сельских) торжественных и праздничных мероприятий, осуществляются организациями самостоятельно за счет собственных средств.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16.3.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вывески национальных флагов, лозунги, гирлянды, панно, установка декоративных элементов и композиций, стенды, киоски, трибуны, эстрады, а также устройства праздничной иллюминации.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837B42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37B42">
        <w:rPr>
          <w:rStyle w:val="a3"/>
          <w:rFonts w:ascii="Times New Roman" w:hAnsi="Times New Roman" w:cs="Times New Roman"/>
          <w:sz w:val="24"/>
          <w:szCs w:val="24"/>
        </w:rPr>
        <w:t>ФИНАНСИРОВАНИЕ МЕРОПРИЯТИЙ ПО БЛАГОУСТРОЙСТВУ ТЕРРИТОРИИ</w:t>
      </w:r>
    </w:p>
    <w:p w:rsidR="00133248" w:rsidRPr="00837B42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обеспечения благоустройства и озеленения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являются: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местный бюджет;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иные, не противоречащие законодательству, денежные поступления.</w:t>
      </w:r>
    </w:p>
    <w:p w:rsidR="00133248" w:rsidRDefault="00133248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7B42" w:rsidRPr="00CD3967" w:rsidRDefault="00837B42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39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D396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b/>
          <w:sz w:val="24"/>
          <w:szCs w:val="24"/>
        </w:rPr>
        <w:t xml:space="preserve"> СОБЛЮДЕНИЕМ НОРМ И ПРАВИЛ БЛАГОУСТРОЙСТВА</w:t>
      </w:r>
    </w:p>
    <w:p w:rsidR="001F10D5" w:rsidRPr="00CD3967" w:rsidRDefault="001F10D5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Лица, виновные в нарушении принятых Правил об организации благоустройства территории </w:t>
      </w:r>
      <w:r w:rsidR="00894B55">
        <w:rPr>
          <w:rFonts w:ascii="Times New Roman" w:hAnsi="Times New Roman" w:cs="Times New Roman"/>
          <w:sz w:val="24"/>
          <w:szCs w:val="24"/>
        </w:rPr>
        <w:t>Свободинского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133248" w:rsidRPr="00CD3967" w:rsidRDefault="00133248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A6D" w:rsidRDefault="00907A6D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0D5" w:rsidRDefault="001F10D5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7A6D" w:rsidRDefault="00907A6D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7A6D" w:rsidRPr="00CD3967" w:rsidRDefault="00907A6D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Приложение №2   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184554">
        <w:rPr>
          <w:rFonts w:ascii="Times New Roman" w:hAnsi="Times New Roman" w:cs="Times New Roman"/>
          <w:sz w:val="24"/>
          <w:szCs w:val="24"/>
        </w:rPr>
        <w:t>Свободин</w:t>
      </w:r>
      <w:r w:rsidR="00470551">
        <w:rPr>
          <w:rFonts w:ascii="Times New Roman" w:hAnsi="Times New Roman" w:cs="Times New Roman"/>
          <w:sz w:val="24"/>
          <w:szCs w:val="24"/>
        </w:rPr>
        <w:t>ского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CD3967" w:rsidRDefault="00837B42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76CF5">
        <w:rPr>
          <w:rFonts w:ascii="Times New Roman" w:hAnsi="Times New Roman" w:cs="Times New Roman"/>
          <w:sz w:val="24"/>
          <w:szCs w:val="24"/>
        </w:rPr>
        <w:t>29</w:t>
      </w:r>
      <w:r w:rsidR="0018455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84554">
        <w:rPr>
          <w:rFonts w:ascii="Times New Roman" w:hAnsi="Times New Roman" w:cs="Times New Roman"/>
          <w:sz w:val="24"/>
          <w:szCs w:val="24"/>
        </w:rPr>
        <w:t>г. №11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1.Порядок содержания животных в муниципальном образовании</w:t>
      </w:r>
    </w:p>
    <w:p w:rsidR="00133248" w:rsidRPr="00CD3967" w:rsidRDefault="00133248" w:rsidP="00837B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1.1.Животные, в том числе собаки и кошки, принадлежащие гражданам, предприятиям, организациям и учреждениям, подлежат обязательной регистрации и ежегодной перерегистрации в ветеринарных учреждениях. Регистрации и перерегистрации подлежат животные с трехмесячного возраста независимо от породы, а вновь приобретенные должны быть зарегистрированы в недельный срок.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Регистрация (перерегистрация) производится при предъявлении владельцами животных документа о внесении установленной платы - платежного поручения, квитанции сберегательной кассы. Ветеринарные учреждения, осуществляющие регистрацию животных, обязаны выдать регистрационное удостоверение, а также ознакомить владельцев с правилами содержания животных, что должно быть подтверждено подписью владельца в регистрационном удостоверении.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1.3.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Собаки, находящиеся на улице и в общественных местах без сопровождающего лица, и безнадзорные кошки подлежат уничтожению или отлову,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Пастьба домашнего скота в пределах населенных пунктов категорически запрещается.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>апрещается выпускать домашних животных и домашнюю птицу на улицу, территорию парков,  стадионов, детских площадок, скверов. В случае порчи зеленых насаждений владельцы животных несут ответственность в соответствии с действующим законодательством.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 Обязанности владельцев домашних животных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2.1. Обеспечивать надлежащее содержание собак и кошек в соответствии с требованиями настоящего Порядка. Принимать необходимые меры, обеспечивающие безопасность окружающих.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2.2. Не допускать загрязнения собаками и кошками  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2.3. Принимать меры к обеспечению тишины в жилых помещениях.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2.4. Не допускать собак и кошек на детские площадки, в магазины, столовые и другие места общего пользования.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2.5. Владельцы домашнего скота обязаны сопровождать животное до места сбора общего стада.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2.6.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2.7. Предоставлять по требованию ветеринарных специалистов животных для осмотра, предохранительных прививок и лечебно-профилактических обработок.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2.8. Немедленно сообщать в ветеринарные учреждения и органы здравоохранения обо всех случаях укусов животными человека.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2.9. Немедленно сообщать в ветеринарное учреждение о случаях внезапного падежа животных или подозрении на заболевание этих животных и до прибытия ветеринарных специалистов изолировать заболевших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2.10. Не выбрасывать трупы животных: павшие животные подлежат утилизации или захоронению.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left="11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3.Порядок выгула собак</w:t>
      </w:r>
    </w:p>
    <w:p w:rsidR="00133248" w:rsidRPr="00CD3967" w:rsidRDefault="00133248" w:rsidP="00133248">
      <w:pPr>
        <w:pStyle w:val="ConsPlusNormal"/>
        <w:widowControl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При выгуле собак владельцы должны соблюдать следующие требования: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Выводить собак из жилых помещений, а также изолированных помещений во двор и на улицу только на коротком поводке или в наморднике (кроме щенков до 3-месячного возраста), убирать фекалии выгуливаемых собак.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3.3.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 территориального округа. При выгуле собак в ночное время их владельцы должны принимать меры к обеспечению тишины.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3.4. Запрещается выгуливать собак лицам в нетрезвом состоянии.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3.5. Иметь тару и приспособление по уборке фекалий собаки.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001FED" w:rsidP="00001FED">
      <w:pPr>
        <w:suppressAutoHyphens/>
        <w:autoSpaceDE w:val="0"/>
        <w:spacing w:after="0" w:line="240" w:lineRule="auto"/>
        <w:ind w:left="11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133248"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3248" w:rsidRPr="00CD3967">
        <w:rPr>
          <w:rFonts w:ascii="Times New Roman" w:hAnsi="Times New Roman" w:cs="Times New Roman"/>
          <w:sz w:val="24"/>
          <w:szCs w:val="24"/>
        </w:rPr>
        <w:t xml:space="preserve"> соблюдением порядка содержания животных в муниципальном образовании</w:t>
      </w:r>
    </w:p>
    <w:p w:rsidR="00133248" w:rsidRPr="00CD3967" w:rsidRDefault="00133248" w:rsidP="00133248">
      <w:pPr>
        <w:autoSpaceDE w:val="0"/>
        <w:ind w:left="1476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3967">
        <w:rPr>
          <w:rFonts w:ascii="Times New Roman" w:eastAsia="Arial" w:hAnsi="Times New Roman" w:cs="Times New Roman"/>
          <w:sz w:val="24"/>
          <w:szCs w:val="24"/>
        </w:rPr>
        <w:t xml:space="preserve">4.1. Лица, виновные в нарушении принятого </w:t>
      </w:r>
      <w:r w:rsidRPr="00CD3967">
        <w:rPr>
          <w:rFonts w:ascii="Times New Roman" w:hAnsi="Times New Roman" w:cs="Times New Roman"/>
          <w:sz w:val="24"/>
          <w:szCs w:val="24"/>
        </w:rPr>
        <w:t>порядка содержания животных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  на территории </w:t>
      </w:r>
      <w:r w:rsidR="00894B55">
        <w:rPr>
          <w:rFonts w:ascii="Times New Roman" w:eastAsia="Arial" w:hAnsi="Times New Roman" w:cs="Times New Roman"/>
          <w:sz w:val="24"/>
          <w:szCs w:val="24"/>
        </w:rPr>
        <w:t>Свободинского</w:t>
      </w:r>
      <w:r w:rsidR="001845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eastAsia="Arial" w:hAnsi="Times New Roman" w:cs="Times New Roman"/>
          <w:sz w:val="24"/>
          <w:szCs w:val="24"/>
        </w:rPr>
        <w:t>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E26948" w:rsidRPr="00CD3967" w:rsidRDefault="00E26948">
      <w:pPr>
        <w:rPr>
          <w:rFonts w:ascii="Times New Roman" w:hAnsi="Times New Roman" w:cs="Times New Roman"/>
          <w:sz w:val="24"/>
          <w:szCs w:val="24"/>
        </w:rPr>
      </w:pPr>
    </w:p>
    <w:sectPr w:rsidR="00E26948" w:rsidRPr="00CD3967" w:rsidSect="00894B55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9C072AA"/>
    <w:name w:val="WW8Num2"/>
    <w:lvl w:ilvl="0">
      <w:start w:val="2"/>
      <w:numFmt w:val="decimal"/>
      <w:lvlText w:val="%1."/>
      <w:lvlJc w:val="left"/>
      <w:pPr>
        <w:tabs>
          <w:tab w:val="num" w:pos="1476"/>
        </w:tabs>
        <w:ind w:left="1476" w:hanging="360"/>
      </w:pPr>
      <w:rPr>
        <w:color w:val="auto"/>
      </w:rPr>
    </w:lvl>
    <w:lvl w:ilvl="1">
      <w:numFmt w:val="decimal"/>
      <w:lvlText w:val="%1.%2."/>
      <w:lvlJc w:val="left"/>
      <w:pPr>
        <w:tabs>
          <w:tab w:val="num" w:pos="1476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2196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56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16"/>
        </w:tabs>
        <w:ind w:left="2916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1"/>
        </w:tabs>
        <w:ind w:left="60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2"/>
        </w:tabs>
        <w:ind w:left="8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47"/>
        </w:tabs>
        <w:ind w:left="204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88"/>
        </w:tabs>
        <w:ind w:left="228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652E66FE"/>
    <w:multiLevelType w:val="hybridMultilevel"/>
    <w:tmpl w:val="5712C3B0"/>
    <w:lvl w:ilvl="0" w:tplc="9968D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133248"/>
    <w:rsid w:val="00001FED"/>
    <w:rsid w:val="00062EDC"/>
    <w:rsid w:val="00063BFD"/>
    <w:rsid w:val="00085D4A"/>
    <w:rsid w:val="000905CE"/>
    <w:rsid w:val="001069F7"/>
    <w:rsid w:val="00133248"/>
    <w:rsid w:val="00184554"/>
    <w:rsid w:val="00194BB0"/>
    <w:rsid w:val="001B3E2A"/>
    <w:rsid w:val="001B5568"/>
    <w:rsid w:val="001E6097"/>
    <w:rsid w:val="001F10D5"/>
    <w:rsid w:val="00396C23"/>
    <w:rsid w:val="003A36AD"/>
    <w:rsid w:val="003A5F64"/>
    <w:rsid w:val="003E398C"/>
    <w:rsid w:val="00470551"/>
    <w:rsid w:val="00530239"/>
    <w:rsid w:val="0053463C"/>
    <w:rsid w:val="005E781D"/>
    <w:rsid w:val="00600C04"/>
    <w:rsid w:val="00601219"/>
    <w:rsid w:val="006112EC"/>
    <w:rsid w:val="00755E9E"/>
    <w:rsid w:val="0076095D"/>
    <w:rsid w:val="007A2D50"/>
    <w:rsid w:val="008177E8"/>
    <w:rsid w:val="00837B42"/>
    <w:rsid w:val="00894B55"/>
    <w:rsid w:val="008F2CBC"/>
    <w:rsid w:val="008F4C34"/>
    <w:rsid w:val="00902EE2"/>
    <w:rsid w:val="00907A6D"/>
    <w:rsid w:val="00931370"/>
    <w:rsid w:val="00932D7E"/>
    <w:rsid w:val="009E0091"/>
    <w:rsid w:val="00A76CF5"/>
    <w:rsid w:val="00C60661"/>
    <w:rsid w:val="00CC4995"/>
    <w:rsid w:val="00CD3967"/>
    <w:rsid w:val="00D53284"/>
    <w:rsid w:val="00E26948"/>
    <w:rsid w:val="00E64BE6"/>
    <w:rsid w:val="00EB2F1F"/>
    <w:rsid w:val="00F062B6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3248"/>
    <w:rPr>
      <w:b/>
      <w:bCs/>
    </w:rPr>
  </w:style>
  <w:style w:type="character" w:styleId="a4">
    <w:name w:val="Hyperlink"/>
    <w:rsid w:val="00133248"/>
    <w:rPr>
      <w:color w:val="000080"/>
      <w:u w:val="single"/>
    </w:rPr>
  </w:style>
  <w:style w:type="paragraph" w:customStyle="1" w:styleId="ConsPlusTitle">
    <w:name w:val="ConsPlusTitle"/>
    <w:rsid w:val="001332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133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133248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13324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332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Emphasis"/>
    <w:qFormat/>
    <w:rsid w:val="00133248"/>
    <w:rPr>
      <w:i/>
      <w:iCs/>
    </w:rPr>
  </w:style>
  <w:style w:type="paragraph" w:styleId="a7">
    <w:name w:val="List Paragraph"/>
    <w:basedOn w:val="a"/>
    <w:uiPriority w:val="34"/>
    <w:qFormat/>
    <w:rsid w:val="001B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A524E95FECF2B755CDC43829BE8D5AFB193E64758191B2CDC4B91197E23188FAE0DCF6B2A08D8Cq0Z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A1D6-ABE0-4E17-92A2-DFFD13A0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8780</Words>
  <Characters>50046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28</cp:revision>
  <cp:lastPrinted>2017-06-14T11:03:00Z</cp:lastPrinted>
  <dcterms:created xsi:type="dcterms:W3CDTF">2017-01-27T07:52:00Z</dcterms:created>
  <dcterms:modified xsi:type="dcterms:W3CDTF">2017-11-01T06:54:00Z</dcterms:modified>
</cp:coreProperties>
</file>