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05" w:rsidRPr="00984705" w:rsidRDefault="00984705" w:rsidP="00984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4705" w:rsidRPr="00984705" w:rsidRDefault="004062C5" w:rsidP="00984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8470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4705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984705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4705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84705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84705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984705" w:rsidRPr="00984705" w:rsidRDefault="00984705" w:rsidP="0098470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4705">
        <w:rPr>
          <w:rFonts w:ascii="Times New Roman" w:hAnsi="Times New Roman"/>
          <w:sz w:val="28"/>
          <w:szCs w:val="28"/>
        </w:rPr>
        <w:br w:type="page"/>
      </w:r>
    </w:p>
    <w:p w:rsidR="00173621" w:rsidRPr="00984705" w:rsidRDefault="00D17259" w:rsidP="00984705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position-horizontal-relative:char;mso-position-vertical-relative:line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B95C50" w:rsidRPr="00984705" w:rsidRDefault="00B95C50" w:rsidP="00984705"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>Прогноз социально-экономического развития Старожуковского муниципального образования на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B95C50" w:rsidRDefault="00B95C50" w:rsidP="00B95C50">
      <w:pPr>
        <w:pStyle w:val="a4"/>
        <w:ind w:firstLine="540"/>
        <w:jc w:val="both"/>
        <w:rPr>
          <w:sz w:val="28"/>
        </w:rPr>
      </w:pPr>
    </w:p>
    <w:p w:rsidR="00B95C50" w:rsidRPr="00B01829" w:rsidRDefault="00B95C50" w:rsidP="00B95C50">
      <w:pPr>
        <w:pStyle w:val="a4"/>
        <w:ind w:firstLine="540"/>
        <w:jc w:val="both"/>
        <w:rPr>
          <w:sz w:val="28"/>
        </w:rPr>
      </w:pPr>
      <w:r w:rsidRPr="00B01829">
        <w:rPr>
          <w:sz w:val="28"/>
        </w:rPr>
        <w:t>1. Объем валовой продукции сельского хозяйства в 2019 году составит 520,8 млн.руб. или 107% уровня 2018 года, в 2020 году – 566,2 млн.руб. или 108,7% уровня 2019 года, в 2021 году – 602,5 млн.руб. или 106,4% уровня 2020 года.</w:t>
      </w:r>
    </w:p>
    <w:p w:rsidR="00B95C50" w:rsidRPr="00500C81" w:rsidRDefault="00B95C50" w:rsidP="00B95C50">
      <w:pPr>
        <w:pStyle w:val="a4"/>
        <w:ind w:firstLine="540"/>
        <w:jc w:val="both"/>
        <w:rPr>
          <w:sz w:val="28"/>
          <w:highlight w:val="yellow"/>
        </w:rPr>
      </w:pPr>
    </w:p>
    <w:p w:rsidR="00B95C50" w:rsidRPr="00E94FCC" w:rsidRDefault="00B95C50" w:rsidP="00B95C50">
      <w:pPr>
        <w:pStyle w:val="a4"/>
        <w:ind w:firstLine="540"/>
        <w:jc w:val="both"/>
        <w:rPr>
          <w:sz w:val="28"/>
        </w:rPr>
      </w:pPr>
    </w:p>
    <w:p w:rsidR="00B95C50" w:rsidRPr="00E94FCC" w:rsidRDefault="00B95C50" w:rsidP="00B95C50">
      <w:pPr>
        <w:pStyle w:val="a4"/>
        <w:ind w:firstLine="540"/>
        <w:jc w:val="both"/>
        <w:rPr>
          <w:sz w:val="28"/>
        </w:rPr>
      </w:pPr>
      <w:r w:rsidRPr="00E94FCC">
        <w:rPr>
          <w:sz w:val="28"/>
        </w:rPr>
        <w:t>2. Оборот розничной торговли в 2019 году составит 101,5 млн.руб. или 106,3% уровня 2018 года, в 2020 году – 107,0 млн.руб. или 105,4% уровня 2019 года, в 2021 году – 115,3 млн.руб. или 107,8% уровня 2020 года.</w:t>
      </w:r>
    </w:p>
    <w:p w:rsidR="00B95C50" w:rsidRPr="00E94FCC" w:rsidRDefault="00B95C50" w:rsidP="00B95C50">
      <w:pPr>
        <w:pStyle w:val="a4"/>
        <w:ind w:firstLine="540"/>
        <w:jc w:val="both"/>
        <w:rPr>
          <w:sz w:val="28"/>
        </w:rPr>
      </w:pPr>
    </w:p>
    <w:p w:rsidR="00B95C50" w:rsidRPr="00500C81" w:rsidRDefault="00B95C50" w:rsidP="00B95C50">
      <w:pPr>
        <w:pStyle w:val="a4"/>
        <w:ind w:firstLine="540"/>
        <w:jc w:val="both"/>
        <w:rPr>
          <w:sz w:val="28"/>
          <w:highlight w:val="yellow"/>
        </w:rPr>
      </w:pPr>
    </w:p>
    <w:p w:rsidR="00B95C50" w:rsidRPr="00597AB9" w:rsidRDefault="00B95C50" w:rsidP="00B95C50">
      <w:pPr>
        <w:pStyle w:val="a4"/>
        <w:ind w:firstLine="540"/>
        <w:jc w:val="both"/>
        <w:rPr>
          <w:sz w:val="28"/>
        </w:rPr>
      </w:pPr>
      <w:r w:rsidRPr="00597AB9">
        <w:rPr>
          <w:sz w:val="28"/>
        </w:rPr>
        <w:t>3. Организациями общественного питания в 2019 году будет реализовано продукции на 3,7 млн.руб. или 109,8% уровня 2018 года, в 2020 году – 4,1 млн.руб. или 108,8 % уровня 2019 года, в 2021 году – 4,4 млн.руб. или 107,6% уровня 2020 года.</w:t>
      </w:r>
    </w:p>
    <w:p w:rsidR="00B95C50" w:rsidRPr="00500C81" w:rsidRDefault="00B95C50" w:rsidP="00B95C50">
      <w:pPr>
        <w:pStyle w:val="a4"/>
        <w:jc w:val="both"/>
        <w:rPr>
          <w:sz w:val="28"/>
          <w:highlight w:val="yellow"/>
        </w:rPr>
      </w:pPr>
    </w:p>
    <w:p w:rsidR="00B95C50" w:rsidRPr="00597AB9" w:rsidRDefault="00B95C50" w:rsidP="00B95C50">
      <w:pPr>
        <w:pStyle w:val="a4"/>
        <w:ind w:firstLine="540"/>
        <w:jc w:val="both"/>
        <w:rPr>
          <w:sz w:val="28"/>
        </w:rPr>
      </w:pPr>
      <w:r w:rsidRPr="00597AB9">
        <w:rPr>
          <w:sz w:val="28"/>
        </w:rPr>
        <w:t>4. Средняя заработная плата, начисленная работникам организаций муниципального образования в 2019 году составит 16489,2 руб. или 105,1% уровня 2018 года, в 2020 году – 17363,1 руб. или 105,3% уровня 2019 года, в 2021 году – 18474,4 руб. или 106,4% уровня 2020 года.</w:t>
      </w:r>
    </w:p>
    <w:p w:rsidR="00B95C50" w:rsidRPr="00597AB9" w:rsidRDefault="00B95C50" w:rsidP="00B95C50">
      <w:pPr>
        <w:pStyle w:val="a4"/>
        <w:ind w:firstLine="540"/>
        <w:jc w:val="both"/>
        <w:rPr>
          <w:sz w:val="28"/>
        </w:rPr>
      </w:pPr>
    </w:p>
    <w:p w:rsidR="00B95C50" w:rsidRPr="00597AB9" w:rsidRDefault="00B95C50" w:rsidP="00B95C50">
      <w:pPr>
        <w:pStyle w:val="a4"/>
        <w:jc w:val="both"/>
        <w:rPr>
          <w:sz w:val="28"/>
        </w:rPr>
      </w:pPr>
      <w:r>
        <w:rPr>
          <w:sz w:val="28"/>
        </w:rPr>
        <w:t xml:space="preserve">        </w:t>
      </w:r>
      <w:r w:rsidRPr="00597AB9">
        <w:rPr>
          <w:sz w:val="28"/>
        </w:rPr>
        <w:t>5. Валовой внутренний продукт в 2019 году составит 626,0 млн.руб. или 106,9% уровня 2018 года, в 2020 году – 677,2 млн.руб. или 108,2% уровня 2019 года, в 2021 году – 722,2 млн.руб. или 106,6% уровня 2020 года.</w:t>
      </w:r>
    </w:p>
    <w:p w:rsidR="009D34C7" w:rsidRPr="00B338B1" w:rsidRDefault="009D34C7" w:rsidP="009D34C7">
      <w:pPr>
        <w:pStyle w:val="a4"/>
        <w:jc w:val="center"/>
        <w:rPr>
          <w:sz w:val="28"/>
          <w:szCs w:val="28"/>
        </w:rPr>
      </w:pPr>
    </w:p>
    <w:p w:rsidR="0048217B" w:rsidRPr="00FA00F0" w:rsidRDefault="0048217B" w:rsidP="0048217B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FA00F0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8217B" w:rsidRPr="000B03D2" w:rsidRDefault="0048217B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2A004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A0041">
        <w:rPr>
          <w:rFonts w:ascii="Times New Roman" w:hAnsi="Times New Roman"/>
          <w:sz w:val="28"/>
          <w:szCs w:val="28"/>
        </w:rPr>
        <w:t>1393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48217B" w:rsidRPr="000B03D2" w:rsidRDefault="0048217B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2A004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A0041">
        <w:rPr>
          <w:rFonts w:ascii="Times New Roman" w:hAnsi="Times New Roman"/>
          <w:sz w:val="28"/>
          <w:szCs w:val="28"/>
        </w:rPr>
        <w:t>1375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48217B" w:rsidRPr="000B03D2" w:rsidRDefault="0048217B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0B03D2">
        <w:rPr>
          <w:rFonts w:ascii="Times New Roman" w:hAnsi="Times New Roman"/>
          <w:sz w:val="28"/>
          <w:szCs w:val="28"/>
        </w:rPr>
        <w:t>в 201</w:t>
      </w:r>
      <w:r w:rsidR="002A0041">
        <w:rPr>
          <w:rFonts w:ascii="Times New Roman" w:hAnsi="Times New Roman"/>
          <w:sz w:val="28"/>
          <w:szCs w:val="28"/>
        </w:rPr>
        <w:t>9 году</w:t>
      </w:r>
      <w:r w:rsidR="00B95C50">
        <w:rPr>
          <w:rFonts w:ascii="Times New Roman" w:hAnsi="Times New Roman"/>
          <w:sz w:val="28"/>
          <w:szCs w:val="28"/>
        </w:rPr>
        <w:t xml:space="preserve"> 2083</w:t>
      </w:r>
      <w:r w:rsidRPr="000B03D2">
        <w:rPr>
          <w:rFonts w:ascii="Times New Roman" w:hAnsi="Times New Roman"/>
          <w:sz w:val="28"/>
          <w:szCs w:val="28"/>
        </w:rPr>
        <w:t xml:space="preserve"> чел.</w:t>
      </w: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2A08" w:rsidRDefault="00984705" w:rsidP="0098470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51340" cy="1104702"/>
            <wp:effectExtent l="19050" t="0" r="1651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B1D06" w:rsidRDefault="005B1D06" w:rsidP="005B1D0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B1D06" w:rsidRPr="005B1D06" w:rsidRDefault="005B1D06" w:rsidP="005B1D06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B1D06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jc w:val="center"/>
        <w:tblLook w:val="04A0"/>
      </w:tblPr>
      <w:tblGrid>
        <w:gridCol w:w="2463"/>
        <w:gridCol w:w="2464"/>
        <w:gridCol w:w="2464"/>
        <w:gridCol w:w="2464"/>
      </w:tblGrid>
      <w:tr w:rsidR="00FB0662" w:rsidRPr="00984705" w:rsidTr="00FB0662">
        <w:trPr>
          <w:cnfStyle w:val="100000000000"/>
          <w:jc w:val="center"/>
        </w:trPr>
        <w:tc>
          <w:tcPr>
            <w:cnfStyle w:val="001000000000"/>
            <w:tcW w:w="2463" w:type="dxa"/>
            <w:vAlign w:val="center"/>
          </w:tcPr>
          <w:p w:rsidR="00FB0662" w:rsidRPr="00984705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B0662" w:rsidRPr="00F00C70" w:rsidRDefault="00555E37" w:rsidP="0080397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FB0662" w:rsidRPr="00F00C70" w:rsidRDefault="00555E37" w:rsidP="0080397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FB0662" w:rsidRPr="00F00C70" w:rsidRDefault="00555E37" w:rsidP="0080397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</w:tc>
      </w:tr>
      <w:tr w:rsidR="00803977" w:rsidRPr="00984705" w:rsidTr="00FB0662">
        <w:trPr>
          <w:cnfStyle w:val="000000100000"/>
          <w:jc w:val="center"/>
        </w:trPr>
        <w:tc>
          <w:tcPr>
            <w:cnfStyle w:val="001000000000"/>
            <w:tcW w:w="2463" w:type="dxa"/>
            <w:vAlign w:val="center"/>
          </w:tcPr>
          <w:p w:rsidR="00803977" w:rsidRPr="00984705" w:rsidRDefault="00803977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vAlign w:val="center"/>
          </w:tcPr>
          <w:p w:rsidR="00803977" w:rsidRPr="005F3AD7" w:rsidRDefault="0070770D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3349,7</w:t>
            </w:r>
          </w:p>
        </w:tc>
        <w:tc>
          <w:tcPr>
            <w:tcW w:w="2464" w:type="dxa"/>
            <w:vAlign w:val="center"/>
          </w:tcPr>
          <w:p w:rsidR="00803977" w:rsidRPr="005F3AD7" w:rsidRDefault="0070770D" w:rsidP="00B95C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4246,1</w:t>
            </w:r>
          </w:p>
        </w:tc>
        <w:tc>
          <w:tcPr>
            <w:tcW w:w="2464" w:type="dxa"/>
            <w:vAlign w:val="center"/>
          </w:tcPr>
          <w:p w:rsidR="00803977" w:rsidRPr="005F3AD7" w:rsidRDefault="0070770D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6836,6</w:t>
            </w:r>
          </w:p>
        </w:tc>
      </w:tr>
      <w:tr w:rsidR="00803977" w:rsidRPr="00984705" w:rsidTr="00FB0662">
        <w:trPr>
          <w:cnfStyle w:val="000000010000"/>
          <w:jc w:val="center"/>
        </w:trPr>
        <w:tc>
          <w:tcPr>
            <w:cnfStyle w:val="001000000000"/>
            <w:tcW w:w="2463" w:type="dxa"/>
            <w:vAlign w:val="center"/>
          </w:tcPr>
          <w:p w:rsidR="00803977" w:rsidRPr="00984705" w:rsidRDefault="00803977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vAlign w:val="center"/>
          </w:tcPr>
          <w:p w:rsidR="00803977" w:rsidRPr="005F3AD7" w:rsidRDefault="00803977" w:rsidP="00FB066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0041">
              <w:rPr>
                <w:rFonts w:ascii="Times New Roman" w:hAnsi="Times New Roman"/>
                <w:sz w:val="24"/>
                <w:szCs w:val="24"/>
              </w:rPr>
              <w:t>184,7</w:t>
            </w:r>
          </w:p>
        </w:tc>
        <w:tc>
          <w:tcPr>
            <w:tcW w:w="2464" w:type="dxa"/>
            <w:vAlign w:val="center"/>
          </w:tcPr>
          <w:p w:rsidR="00803977" w:rsidRPr="005F3AD7" w:rsidRDefault="002A0041" w:rsidP="00B95C5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4246,1</w:t>
            </w:r>
          </w:p>
        </w:tc>
        <w:tc>
          <w:tcPr>
            <w:tcW w:w="2464" w:type="dxa"/>
            <w:vAlign w:val="center"/>
          </w:tcPr>
          <w:p w:rsidR="00803977" w:rsidRPr="005F3AD7" w:rsidRDefault="002A0041" w:rsidP="00FB066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6836,6</w:t>
            </w:r>
          </w:p>
        </w:tc>
      </w:tr>
      <w:tr w:rsidR="00FB0662" w:rsidRPr="00984705" w:rsidTr="00FB0662">
        <w:trPr>
          <w:cnfStyle w:val="000000100000"/>
          <w:jc w:val="center"/>
        </w:trPr>
        <w:tc>
          <w:tcPr>
            <w:cnfStyle w:val="001000000000"/>
            <w:tcW w:w="2463" w:type="dxa"/>
            <w:vAlign w:val="center"/>
          </w:tcPr>
          <w:p w:rsidR="00FB0662" w:rsidRPr="00984705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Дефицит (-)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705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2464" w:type="dxa"/>
            <w:vAlign w:val="center"/>
          </w:tcPr>
          <w:p w:rsidR="00FB0662" w:rsidRPr="005F3AD7" w:rsidRDefault="002A0041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2464" w:type="dxa"/>
            <w:vAlign w:val="center"/>
          </w:tcPr>
          <w:p w:rsidR="00FB0662" w:rsidRPr="005F3AD7" w:rsidRDefault="00FB0662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vAlign w:val="center"/>
          </w:tcPr>
          <w:p w:rsidR="00FB0662" w:rsidRPr="005F3AD7" w:rsidRDefault="00FB0662" w:rsidP="00FB066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Pr="00447B50" w:rsidRDefault="00D17259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17259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65pt;height:25.1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 w:rsidR="002A0041">
        <w:rPr>
          <w:sz w:val="28"/>
          <w:szCs w:val="28"/>
        </w:rPr>
        <w:t>9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</w:t>
      </w:r>
      <w:r w:rsidR="002A0041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C75666" w:rsidRDefault="00C75666" w:rsidP="00C7566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C75666" w:rsidRDefault="00C75666" w:rsidP="00C7566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A612D5" w:rsidRDefault="00A612D5" w:rsidP="00A61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DE4" w:rsidRPr="00984705" w:rsidRDefault="008A1DE4" w:rsidP="008A1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A1DE4" w:rsidRPr="00984705" w:rsidRDefault="008A1DE4" w:rsidP="008A1DE4">
      <w:pPr>
        <w:spacing w:after="0"/>
        <w:jc w:val="right"/>
        <w:rPr>
          <w:rFonts w:ascii="Times New Roman" w:hAnsi="Times New Roman"/>
          <w:i/>
          <w:u w:val="single"/>
        </w:rPr>
      </w:pPr>
      <w:r w:rsidRPr="00984705">
        <w:rPr>
          <w:rFonts w:ascii="Times New Roman" w:hAnsi="Times New Roman"/>
          <w:i/>
          <w:u w:val="single"/>
        </w:rPr>
        <w:t>тыс.руб.</w:t>
      </w:r>
    </w:p>
    <w:tbl>
      <w:tblPr>
        <w:tblStyle w:val="1-1"/>
        <w:tblW w:w="15418" w:type="dxa"/>
        <w:tblLook w:val="04A0"/>
      </w:tblPr>
      <w:tblGrid>
        <w:gridCol w:w="862"/>
        <w:gridCol w:w="9894"/>
        <w:gridCol w:w="1554"/>
        <w:gridCol w:w="1413"/>
        <w:gridCol w:w="1695"/>
      </w:tblGrid>
      <w:tr w:rsidR="0070770D" w:rsidRPr="00984705" w:rsidTr="004E5B42">
        <w:trPr>
          <w:cnfStyle w:val="1000000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proofErr w:type="spellStart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10000000000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показателя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Факт 201</w:t>
            </w:r>
            <w:r>
              <w:rPr>
                <w:i/>
                <w:sz w:val="24"/>
                <w:szCs w:val="24"/>
              </w:rPr>
              <w:t xml:space="preserve">7 </w:t>
            </w:r>
            <w:r w:rsidRPr="00FB0662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План 201</w:t>
            </w:r>
            <w:r>
              <w:rPr>
                <w:i/>
                <w:sz w:val="24"/>
                <w:szCs w:val="24"/>
              </w:rPr>
              <w:t>8</w:t>
            </w:r>
            <w:r w:rsidRPr="00FB0662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Прогноз на 201</w:t>
            </w:r>
            <w:r>
              <w:rPr>
                <w:i/>
                <w:sz w:val="24"/>
                <w:szCs w:val="24"/>
              </w:rPr>
              <w:t>9</w:t>
            </w:r>
            <w:r w:rsidRPr="00FB0662">
              <w:rPr>
                <w:i/>
                <w:sz w:val="24"/>
                <w:szCs w:val="24"/>
              </w:rPr>
              <w:t xml:space="preserve"> год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  доходы- всего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2101,4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2 610,3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4355,9</w:t>
            </w: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101,8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441,5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893,3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1.2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Акцизы по подакцизным товарам( продукции) производимым на территории РФ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1.3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Единый с/хозяйственный налог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33,3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47,9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262,4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1.4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230,5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214,6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375,0</w:t>
            </w: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1.5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1 735,2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1 905,3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2825,2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1.6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Неналоговые доходы- всего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54,3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33,0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11,4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33,0</w:t>
            </w: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2.2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2.3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42,8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2.4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2 155,7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2 635,3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4388,9</w:t>
            </w: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Безвозмездные поступления  в том числе: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1 194,0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1 610,8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2447,7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4.1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Дотация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59,5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62,1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99,9</w:t>
            </w: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4.2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Субсидия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185,1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4.3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Субвенция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67,7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67,1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206,6</w:t>
            </w: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4.4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1 066,9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1 481,6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1956,1</w:t>
            </w: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4.5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Прочие безвозмездные поступления (</w:t>
            </w: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код 207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01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4.6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01000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коды 218, 219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0770D" w:rsidRPr="00984705" w:rsidTr="004E5B42">
        <w:trPr>
          <w:cnfStyle w:val="000000100000"/>
        </w:trPr>
        <w:tc>
          <w:tcPr>
            <w:cnfStyle w:val="001000000000"/>
            <w:tcW w:w="777" w:type="dxa"/>
          </w:tcPr>
          <w:p w:rsidR="0070770D" w:rsidRPr="00984705" w:rsidRDefault="0070770D" w:rsidP="004E5B4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963" w:type="dxa"/>
          </w:tcPr>
          <w:p w:rsidR="0070770D" w:rsidRPr="00984705" w:rsidRDefault="0070770D" w:rsidP="004E5B42">
            <w:pPr>
              <w:spacing w:after="0"/>
              <w:contextualSpacing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Доходы всего:</w:t>
            </w:r>
          </w:p>
        </w:tc>
        <w:tc>
          <w:tcPr>
            <w:tcW w:w="1560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3 349,7</w:t>
            </w:r>
          </w:p>
        </w:tc>
        <w:tc>
          <w:tcPr>
            <w:tcW w:w="1417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4 246,1</w:t>
            </w:r>
          </w:p>
        </w:tc>
        <w:tc>
          <w:tcPr>
            <w:tcW w:w="1701" w:type="dxa"/>
          </w:tcPr>
          <w:p w:rsidR="0070770D" w:rsidRPr="00FB0662" w:rsidRDefault="0070770D" w:rsidP="004E5B42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6836,6</w:t>
            </w:r>
          </w:p>
        </w:tc>
      </w:tr>
    </w:tbl>
    <w:p w:rsidR="008A1DE4" w:rsidRDefault="008A1DE4" w:rsidP="008A1DE4">
      <w:pPr>
        <w:rPr>
          <w:rFonts w:ascii="Times New Roman" w:hAnsi="Times New Roman"/>
          <w:sz w:val="28"/>
          <w:szCs w:val="28"/>
        </w:rPr>
      </w:pPr>
    </w:p>
    <w:p w:rsidR="0070770D" w:rsidRPr="00984705" w:rsidRDefault="0070770D" w:rsidP="0070770D">
      <w:pPr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984705">
        <w:rPr>
          <w:rFonts w:ascii="Times New Roman" w:hAnsi="Times New Roman"/>
          <w:b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>
        <w:rPr>
          <w:rFonts w:ascii="Times New Roman" w:hAnsi="Times New Roman"/>
          <w:sz w:val="28"/>
          <w:szCs w:val="28"/>
        </w:rPr>
        <w:t xml:space="preserve">6836,6 </w:t>
      </w:r>
      <w:r w:rsidRPr="00984705">
        <w:rPr>
          <w:rFonts w:ascii="Times New Roman" w:hAnsi="Times New Roman"/>
          <w:b/>
          <w:sz w:val="28"/>
          <w:szCs w:val="28"/>
        </w:rPr>
        <w:t>тыс.рублей.,</w:t>
      </w:r>
      <w:r w:rsidRPr="00984705">
        <w:rPr>
          <w:rFonts w:ascii="Times New Roman" w:hAnsi="Times New Roman"/>
          <w:sz w:val="28"/>
          <w:szCs w:val="28"/>
        </w:rPr>
        <w:t xml:space="preserve"> исходя из налоговых и неналоговых доходов в сумме </w:t>
      </w:r>
      <w:r>
        <w:rPr>
          <w:rFonts w:ascii="Times New Roman" w:hAnsi="Times New Roman"/>
          <w:sz w:val="28"/>
          <w:szCs w:val="28"/>
        </w:rPr>
        <w:t xml:space="preserve">4388,9 </w:t>
      </w:r>
      <w:r w:rsidRPr="00984705">
        <w:rPr>
          <w:rFonts w:ascii="Times New Roman" w:hAnsi="Times New Roman"/>
          <w:b/>
          <w:sz w:val="28"/>
          <w:szCs w:val="28"/>
        </w:rPr>
        <w:t>тыс. рублей.</w:t>
      </w:r>
      <w:bookmarkStart w:id="0" w:name="_GoBack"/>
      <w:bookmarkEnd w:id="0"/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В основу расчета </w:t>
      </w:r>
      <w:r w:rsidRPr="00984705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984705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>
        <w:rPr>
          <w:rFonts w:ascii="Times New Roman" w:hAnsi="Times New Roman"/>
          <w:sz w:val="28"/>
          <w:szCs w:val="28"/>
        </w:rPr>
        <w:t>9</w:t>
      </w:r>
      <w:r w:rsidRPr="00984705">
        <w:rPr>
          <w:rFonts w:ascii="Times New Roman" w:hAnsi="Times New Roman"/>
          <w:sz w:val="28"/>
          <w:szCs w:val="28"/>
        </w:rPr>
        <w:t xml:space="preserve"> год (</w:t>
      </w:r>
      <w:r>
        <w:rPr>
          <w:rFonts w:ascii="Times New Roman" w:hAnsi="Times New Roman"/>
          <w:sz w:val="28"/>
          <w:szCs w:val="28"/>
        </w:rPr>
        <w:t>71035,4 тыс.</w:t>
      </w:r>
      <w:r w:rsidRPr="00984705">
        <w:rPr>
          <w:rFonts w:ascii="Times New Roman" w:hAnsi="Times New Roman"/>
          <w:sz w:val="28"/>
          <w:szCs w:val="28"/>
        </w:rPr>
        <w:t>рублей.); поступление налога за 201</w:t>
      </w:r>
      <w:r>
        <w:rPr>
          <w:rFonts w:ascii="Times New Roman" w:hAnsi="Times New Roman"/>
          <w:sz w:val="28"/>
          <w:szCs w:val="28"/>
        </w:rPr>
        <w:t>5</w:t>
      </w:r>
      <w:r w:rsidRPr="0098470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984705">
        <w:rPr>
          <w:rFonts w:ascii="Times New Roman" w:hAnsi="Times New Roman"/>
          <w:sz w:val="28"/>
          <w:szCs w:val="28"/>
        </w:rPr>
        <w:t xml:space="preserve"> годы. 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>
        <w:rPr>
          <w:rFonts w:ascii="Times New Roman" w:hAnsi="Times New Roman"/>
          <w:sz w:val="28"/>
          <w:szCs w:val="28"/>
        </w:rPr>
        <w:t xml:space="preserve">893,3 </w:t>
      </w:r>
      <w:r w:rsidRPr="00984705">
        <w:rPr>
          <w:rFonts w:ascii="Times New Roman" w:hAnsi="Times New Roman"/>
          <w:sz w:val="28"/>
          <w:szCs w:val="28"/>
        </w:rPr>
        <w:t>тыс. рублей.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>
        <w:rPr>
          <w:rFonts w:ascii="Times New Roman" w:hAnsi="Times New Roman"/>
          <w:sz w:val="28"/>
          <w:szCs w:val="28"/>
        </w:rPr>
        <w:t>(</w:t>
      </w:r>
      <w:r w:rsidRPr="009B464E">
        <w:rPr>
          <w:rFonts w:ascii="Times New Roman" w:hAnsi="Times New Roman"/>
          <w:sz w:val="28"/>
          <w:szCs w:val="28"/>
        </w:rPr>
        <w:t>сельское поселение)</w:t>
      </w:r>
      <w:r w:rsidRPr="00984705">
        <w:rPr>
          <w:rFonts w:ascii="Times New Roman" w:hAnsi="Times New Roman"/>
          <w:sz w:val="28"/>
          <w:szCs w:val="28"/>
        </w:rPr>
        <w:t xml:space="preserve">закреплено </w:t>
      </w:r>
      <w:r>
        <w:rPr>
          <w:rFonts w:ascii="Times New Roman" w:hAnsi="Times New Roman"/>
          <w:sz w:val="28"/>
          <w:szCs w:val="28"/>
        </w:rPr>
        <w:t>2</w:t>
      </w:r>
      <w:r w:rsidRPr="00984705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В основе расчета </w:t>
      </w:r>
      <w:r w:rsidRPr="00984705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984705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>
        <w:rPr>
          <w:rFonts w:ascii="Times New Roman" w:hAnsi="Times New Roman"/>
          <w:sz w:val="28"/>
          <w:szCs w:val="28"/>
        </w:rPr>
        <w:t>8</w:t>
      </w:r>
      <w:r w:rsidRPr="00984705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</w:t>
      </w:r>
      <w:r>
        <w:rPr>
          <w:rFonts w:ascii="Times New Roman" w:hAnsi="Times New Roman"/>
          <w:sz w:val="28"/>
          <w:szCs w:val="28"/>
        </w:rPr>
        <w:t xml:space="preserve">(сельское поселение) </w:t>
      </w:r>
      <w:r w:rsidRPr="00984705">
        <w:rPr>
          <w:rFonts w:ascii="Times New Roman" w:hAnsi="Times New Roman"/>
          <w:sz w:val="28"/>
          <w:szCs w:val="28"/>
        </w:rPr>
        <w:t xml:space="preserve">прогнозируется в сумме </w:t>
      </w:r>
      <w:r>
        <w:rPr>
          <w:rFonts w:ascii="Times New Roman" w:hAnsi="Times New Roman"/>
          <w:sz w:val="28"/>
          <w:szCs w:val="28"/>
        </w:rPr>
        <w:t>262,4</w:t>
      </w:r>
      <w:r w:rsidRPr="00984705">
        <w:rPr>
          <w:rFonts w:ascii="Times New Roman" w:hAnsi="Times New Roman"/>
          <w:sz w:val="28"/>
          <w:szCs w:val="28"/>
        </w:rPr>
        <w:t>тыс.рублей.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В основу расчета </w:t>
      </w:r>
      <w:r w:rsidRPr="00984705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984705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 , Решения Совета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от 14.11.20</w:t>
      </w:r>
      <w:r>
        <w:rPr>
          <w:rFonts w:ascii="Times New Roman" w:hAnsi="Times New Roman"/>
          <w:sz w:val="28"/>
          <w:szCs w:val="28"/>
        </w:rPr>
        <w:t>14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32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образования». Отчет о налоговой базе и структуре начислений по местным налогам (форма № 5-МН) за 2017 год.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>
        <w:rPr>
          <w:rFonts w:ascii="Times New Roman" w:hAnsi="Times New Roman"/>
          <w:sz w:val="28"/>
          <w:szCs w:val="28"/>
        </w:rPr>
        <w:t>375,0тыс.рублей.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984705">
        <w:rPr>
          <w:rFonts w:ascii="Times New Roman" w:hAnsi="Times New Roman"/>
          <w:b/>
          <w:sz w:val="28"/>
          <w:szCs w:val="28"/>
        </w:rPr>
        <w:t>земельного налога</w:t>
      </w:r>
      <w:r w:rsidRPr="00984705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27.09.2013</w:t>
      </w:r>
      <w:r w:rsidRPr="00984705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34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27.09.2013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34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образования»  от </w:t>
      </w:r>
      <w:r>
        <w:rPr>
          <w:rFonts w:ascii="Times New Roman" w:hAnsi="Times New Roman"/>
          <w:sz w:val="28"/>
          <w:szCs w:val="28"/>
        </w:rPr>
        <w:t>14.11.2014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27.09.2013 года № 34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27.10.2015 года № 33.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сумме </w:t>
      </w:r>
      <w:r>
        <w:rPr>
          <w:rFonts w:ascii="Times New Roman" w:hAnsi="Times New Roman"/>
          <w:sz w:val="28"/>
          <w:szCs w:val="28"/>
        </w:rPr>
        <w:t xml:space="preserve"> 2825,2</w:t>
      </w:r>
      <w:r w:rsidRPr="00984705">
        <w:rPr>
          <w:rFonts w:ascii="Times New Roman" w:hAnsi="Times New Roman"/>
          <w:sz w:val="28"/>
          <w:szCs w:val="28"/>
        </w:rPr>
        <w:t xml:space="preserve">тыс.рублей.  </w:t>
      </w:r>
    </w:p>
    <w:p w:rsidR="0070770D" w:rsidRPr="00984705" w:rsidRDefault="0070770D" w:rsidP="0070770D">
      <w:pPr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984705">
        <w:rPr>
          <w:rFonts w:ascii="Times New Roman" w:hAnsi="Times New Roman"/>
          <w:sz w:val="28"/>
          <w:szCs w:val="28"/>
        </w:rPr>
        <w:t xml:space="preserve"> запланированы в объеме </w:t>
      </w:r>
      <w:r>
        <w:rPr>
          <w:rFonts w:ascii="Times New Roman" w:hAnsi="Times New Roman"/>
          <w:b/>
          <w:i/>
          <w:sz w:val="28"/>
          <w:szCs w:val="28"/>
        </w:rPr>
        <w:t xml:space="preserve">2447,7 </w:t>
      </w:r>
      <w:r w:rsidRPr="00984705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35,8</w:t>
      </w:r>
      <w:r w:rsidRPr="00984705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70770D" w:rsidRDefault="0070770D" w:rsidP="0070770D">
      <w:pPr>
        <w:ind w:left="567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- дотация – </w:t>
      </w:r>
      <w:r>
        <w:rPr>
          <w:rFonts w:ascii="Times New Roman" w:hAnsi="Times New Roman"/>
          <w:sz w:val="28"/>
          <w:szCs w:val="28"/>
        </w:rPr>
        <w:t>99,9</w:t>
      </w:r>
      <w:r w:rsidRPr="00984705">
        <w:rPr>
          <w:rFonts w:ascii="Times New Roman" w:hAnsi="Times New Roman"/>
          <w:sz w:val="28"/>
          <w:szCs w:val="28"/>
        </w:rPr>
        <w:t xml:space="preserve">  тыс. рублей или </w:t>
      </w:r>
      <w:r>
        <w:rPr>
          <w:rFonts w:ascii="Times New Roman" w:hAnsi="Times New Roman"/>
          <w:sz w:val="28"/>
          <w:szCs w:val="28"/>
        </w:rPr>
        <w:t>1,5</w:t>
      </w:r>
      <w:r w:rsidRPr="00984705">
        <w:rPr>
          <w:rFonts w:ascii="Times New Roman" w:hAnsi="Times New Roman"/>
          <w:sz w:val="28"/>
          <w:szCs w:val="28"/>
        </w:rPr>
        <w:t xml:space="preserve">  % от общего объема доходов;</w:t>
      </w:r>
    </w:p>
    <w:p w:rsidR="0070770D" w:rsidRPr="00984705" w:rsidRDefault="0070770D" w:rsidP="0070770D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-субсидии- 185,1тыс. рублей или 2,7 % от общего объема доходов;</w:t>
      </w:r>
    </w:p>
    <w:p w:rsidR="0070770D" w:rsidRDefault="0070770D" w:rsidP="0070770D">
      <w:pPr>
        <w:ind w:left="567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- субвенция – </w:t>
      </w:r>
      <w:r>
        <w:rPr>
          <w:rFonts w:ascii="Times New Roman" w:hAnsi="Times New Roman"/>
          <w:sz w:val="28"/>
          <w:szCs w:val="28"/>
        </w:rPr>
        <w:t>206,6</w:t>
      </w:r>
      <w:r w:rsidRPr="00984705">
        <w:rPr>
          <w:rFonts w:ascii="Times New Roman" w:hAnsi="Times New Roman"/>
          <w:sz w:val="28"/>
          <w:szCs w:val="28"/>
        </w:rPr>
        <w:t xml:space="preserve">  тыс. рублей или </w:t>
      </w:r>
      <w:r>
        <w:rPr>
          <w:rFonts w:ascii="Times New Roman" w:hAnsi="Times New Roman"/>
          <w:sz w:val="28"/>
          <w:szCs w:val="28"/>
        </w:rPr>
        <w:t>3,0</w:t>
      </w:r>
      <w:r w:rsidRPr="00984705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70770D" w:rsidRPr="00984705" w:rsidRDefault="0070770D" w:rsidP="0070770D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межбюджетные трансферты -1956,1 тыс. рублей или 28,6 % от общего объема доходов.</w:t>
      </w:r>
    </w:p>
    <w:p w:rsidR="0070770D" w:rsidRPr="00984705" w:rsidRDefault="0070770D" w:rsidP="0070770D">
      <w:pPr>
        <w:rPr>
          <w:rFonts w:ascii="Times New Roman" w:hAnsi="Times New Roman"/>
          <w:sz w:val="28"/>
          <w:szCs w:val="28"/>
        </w:rPr>
      </w:pPr>
    </w:p>
    <w:p w:rsidR="0070770D" w:rsidRPr="00984705" w:rsidRDefault="0070770D" w:rsidP="0070770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по повышению доходов бюджета.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70770D" w:rsidRPr="00984705" w:rsidRDefault="0070770D" w:rsidP="007077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D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63025" cy="4667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75666" w:rsidRDefault="0070770D" w:rsidP="00707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5666" w:rsidRDefault="00C75666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D17259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7259">
        <w:rPr>
          <w:rFonts w:ascii="Times New Roman" w:hAnsi="Times New Roman"/>
          <w:sz w:val="28"/>
          <w:szCs w:val="28"/>
        </w:rPr>
        <w:pict>
          <v:shape id="_x0000_i1029" type="#_x0000_t136" style="width:495.65pt;height:40.2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9 год"/>
          </v:shape>
        </w:pict>
      </w: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Pr="00261EEB" w:rsidRDefault="00C75666" w:rsidP="00C75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2A0041">
        <w:rPr>
          <w:rFonts w:ascii="Times New Roman" w:hAnsi="Times New Roman"/>
          <w:sz w:val="28"/>
          <w:szCs w:val="28"/>
        </w:rPr>
        <w:t>ного бюджета и составила 6836,6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73D" w:rsidRDefault="00D17259" w:rsidP="009C07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35" style="width:756.25pt;height:46.55pt;mso-position-horizontal-relative:char;mso-position-vertical-relative:line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B95C50" w:rsidRDefault="00B95C50" w:rsidP="00C75666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anchorlock/>
          </v:roundrect>
        </w:pict>
      </w:r>
    </w:p>
    <w:p w:rsidR="000D2B2A" w:rsidRPr="009C073D" w:rsidRDefault="000D2B2A" w:rsidP="009C073D">
      <w:pPr>
        <w:spacing w:after="0"/>
        <w:jc w:val="right"/>
        <w:rPr>
          <w:rFonts w:ascii="Times New Roman" w:hAnsi="Times New Roman"/>
        </w:rPr>
      </w:pPr>
      <w:r w:rsidRPr="009C073D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/>
      </w:tblPr>
      <w:tblGrid>
        <w:gridCol w:w="8188"/>
        <w:gridCol w:w="2046"/>
        <w:gridCol w:w="2268"/>
        <w:gridCol w:w="2467"/>
      </w:tblGrid>
      <w:tr w:rsidR="00FB0662" w:rsidRPr="00984705" w:rsidTr="00F515C9">
        <w:trPr>
          <w:cnfStyle w:val="100000000000"/>
        </w:trPr>
        <w:tc>
          <w:tcPr>
            <w:cnfStyle w:val="001000000000"/>
            <w:tcW w:w="8188" w:type="dxa"/>
          </w:tcPr>
          <w:p w:rsidR="00FB0662" w:rsidRPr="00984705" w:rsidRDefault="00C75666" w:rsidP="00C75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046" w:type="dxa"/>
          </w:tcPr>
          <w:p w:rsidR="00FB0662" w:rsidRDefault="00555E37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2A0041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75666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FB0662" w:rsidRDefault="00555E37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2A0041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плановое значение</w:t>
            </w:r>
          </w:p>
        </w:tc>
        <w:tc>
          <w:tcPr>
            <w:tcW w:w="2467" w:type="dxa"/>
          </w:tcPr>
          <w:p w:rsidR="00FB0662" w:rsidRDefault="00555E37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2A0041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прогноз</w:t>
            </w:r>
          </w:p>
        </w:tc>
      </w:tr>
      <w:tr w:rsidR="009D34C7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46" w:type="dxa"/>
          </w:tcPr>
          <w:p w:rsidR="009D34C7" w:rsidRPr="00FB0662" w:rsidRDefault="009D34C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4AC6">
              <w:rPr>
                <w:rFonts w:ascii="Times New Roman" w:hAnsi="Times New Roman"/>
                <w:sz w:val="28"/>
                <w:szCs w:val="28"/>
              </w:rPr>
              <w:t>657,1</w:t>
            </w:r>
          </w:p>
        </w:tc>
        <w:tc>
          <w:tcPr>
            <w:tcW w:w="2268" w:type="dxa"/>
          </w:tcPr>
          <w:p w:rsidR="009D34C7" w:rsidRPr="00FB0662" w:rsidRDefault="009D34C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4AC6">
              <w:rPr>
                <w:rFonts w:ascii="Times New Roman" w:hAnsi="Times New Roman"/>
                <w:sz w:val="28"/>
                <w:szCs w:val="28"/>
              </w:rPr>
              <w:t>588,6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2770,1</w:t>
            </w:r>
          </w:p>
        </w:tc>
      </w:tr>
      <w:tr w:rsidR="009D34C7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46" w:type="dxa"/>
          </w:tcPr>
          <w:p w:rsidR="009D34C7" w:rsidRPr="00FB0662" w:rsidRDefault="009D34C7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64AC6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2268" w:type="dxa"/>
          </w:tcPr>
          <w:p w:rsidR="009D34C7" w:rsidRPr="00FB0662" w:rsidRDefault="009D34C7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FB066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64AC6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206,6</w:t>
            </w:r>
          </w:p>
        </w:tc>
      </w:tr>
      <w:tr w:rsidR="009D34C7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46" w:type="dxa"/>
          </w:tcPr>
          <w:p w:rsidR="009D34C7" w:rsidRPr="00FB0662" w:rsidRDefault="00064AC6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D34C7" w:rsidRPr="00FB0662" w:rsidRDefault="00064AC6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818,9</w:t>
            </w:r>
          </w:p>
        </w:tc>
        <w:tc>
          <w:tcPr>
            <w:tcW w:w="2467" w:type="dxa"/>
          </w:tcPr>
          <w:p w:rsidR="009D34C7" w:rsidRPr="00FB0662" w:rsidRDefault="009D34C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4AC6">
              <w:rPr>
                <w:rFonts w:ascii="Times New Roman" w:hAnsi="Times New Roman"/>
                <w:sz w:val="28"/>
                <w:szCs w:val="28"/>
              </w:rPr>
              <w:t>374,8</w:t>
            </w:r>
          </w:p>
        </w:tc>
      </w:tr>
      <w:tr w:rsidR="009D34C7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46" w:type="dxa"/>
          </w:tcPr>
          <w:p w:rsidR="009D34C7" w:rsidRPr="00FB0662" w:rsidRDefault="00064AC6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  <w:tc>
          <w:tcPr>
            <w:tcW w:w="2268" w:type="dxa"/>
          </w:tcPr>
          <w:p w:rsidR="009D34C7" w:rsidRPr="00FB0662" w:rsidRDefault="00064AC6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49,4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102,5</w:t>
            </w:r>
          </w:p>
        </w:tc>
      </w:tr>
      <w:tr w:rsidR="009D34C7" w:rsidRPr="00984705" w:rsidTr="00F515C9">
        <w:trPr>
          <w:cnfStyle w:val="00000010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46" w:type="dxa"/>
          </w:tcPr>
          <w:p w:rsidR="009D34C7" w:rsidRPr="00FB0662" w:rsidRDefault="009D34C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  <w:r w:rsidR="00064AC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268" w:type="dxa"/>
          </w:tcPr>
          <w:p w:rsidR="009D34C7" w:rsidRPr="00FB0662" w:rsidRDefault="009D34C7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FB0662">
              <w:rPr>
                <w:rFonts w:ascii="Times New Roman" w:hAnsi="Times New Roman"/>
                <w:sz w:val="28"/>
                <w:szCs w:val="28"/>
              </w:rPr>
              <w:t>1</w:t>
            </w:r>
            <w:r w:rsidR="00064AC6">
              <w:rPr>
                <w:rFonts w:ascii="Times New Roman" w:hAnsi="Times New Roman"/>
                <w:sz w:val="28"/>
                <w:szCs w:val="28"/>
              </w:rPr>
              <w:t>722,1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2382,6</w:t>
            </w:r>
          </w:p>
        </w:tc>
      </w:tr>
      <w:tr w:rsidR="009D34C7" w:rsidRPr="00984705" w:rsidTr="00F515C9">
        <w:trPr>
          <w:cnfStyle w:val="000000010000"/>
        </w:trPr>
        <w:tc>
          <w:tcPr>
            <w:cnfStyle w:val="00100000000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46" w:type="dxa"/>
          </w:tcPr>
          <w:p w:rsidR="009D34C7" w:rsidRPr="00FB0662" w:rsidRDefault="009D34C7" w:rsidP="00B95C50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064AC6">
              <w:rPr>
                <w:rFonts w:ascii="Times New Roman" w:hAnsi="Times New Roman"/>
                <w:b/>
                <w:bCs/>
                <w:sz w:val="28"/>
                <w:szCs w:val="28"/>
              </w:rPr>
              <w:t>184,7</w:t>
            </w:r>
          </w:p>
        </w:tc>
        <w:tc>
          <w:tcPr>
            <w:tcW w:w="2268" w:type="dxa"/>
          </w:tcPr>
          <w:p w:rsidR="009D34C7" w:rsidRPr="00FB0662" w:rsidRDefault="00064AC6" w:rsidP="00B95C50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4246,1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6836,6</w:t>
            </w:r>
          </w:p>
        </w:tc>
      </w:tr>
    </w:tbl>
    <w:p w:rsidR="009C073D" w:rsidRDefault="009C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84705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2A0041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Pr="00984705" w:rsidRDefault="004F7BBC" w:rsidP="004B792E">
      <w:pPr>
        <w:jc w:val="center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67875" cy="56483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B1D06" w:rsidRPr="005B1D06" w:rsidRDefault="009C073D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  <w:sectPr w:rsidR="005B1D06" w:rsidRP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5B1D06" w:rsidRPr="007C18D6" w:rsidRDefault="00D17259" w:rsidP="005B1D06">
      <w:pPr>
        <w:spacing w:after="0" w:line="240" w:lineRule="auto"/>
      </w:pPr>
      <w:r>
        <w:rPr>
          <w:noProof/>
        </w:rPr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5B1D06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5B1D06" w:rsidRPr="00B55880" w:rsidTr="005B1D06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</w:t>
            </w:r>
            <w:r w:rsidR="002A004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6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</w:t>
            </w:r>
            <w:r w:rsidR="002A004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559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</w:t>
            </w:r>
            <w:r w:rsidR="002A004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="009D34C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год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</w:tr>
      <w:tr w:rsidR="005B1D06" w:rsidRPr="00B55880" w:rsidTr="005B1D06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B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Базарно-Карабулакского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5B1D06" w:rsidRDefault="009D34C7" w:rsidP="005B1D06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  <w:tc>
          <w:tcPr>
            <w:tcW w:w="1559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000000100000"/>
            </w:pPr>
            <w:r w:rsidRPr="00C17872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5B1D06" w:rsidRPr="00B55880" w:rsidTr="005B1D06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5B1D06" w:rsidRPr="00336841" w:rsidRDefault="005B1D06" w:rsidP="005B1D0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 программа "Комплексное благоустройство территории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</w:t>
            </w:r>
            <w:r w:rsidR="00064AC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5B1D06" w:rsidRPr="00B55880" w:rsidRDefault="00064AC6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37,9</w:t>
            </w:r>
          </w:p>
        </w:tc>
        <w:tc>
          <w:tcPr>
            <w:tcW w:w="1467" w:type="dxa"/>
            <w:hideMark/>
          </w:tcPr>
          <w:p w:rsidR="005B1D06" w:rsidRPr="00B55880" w:rsidRDefault="00064AC6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49,4</w:t>
            </w:r>
          </w:p>
        </w:tc>
        <w:tc>
          <w:tcPr>
            <w:tcW w:w="1559" w:type="dxa"/>
            <w:hideMark/>
          </w:tcPr>
          <w:p w:rsidR="005B1D06" w:rsidRPr="00B55880" w:rsidRDefault="00064AC6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102,5</w:t>
            </w:r>
          </w:p>
        </w:tc>
      </w:tr>
      <w:tr w:rsidR="005B1D06" w:rsidRPr="00B55880" w:rsidTr="005B1D06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79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</w:t>
            </w:r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5B1D06" w:rsidRPr="00B55880" w:rsidRDefault="00064AC6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5B1D06" w:rsidRPr="00B55880" w:rsidRDefault="00064AC6" w:rsidP="005B1D0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782,9</w:t>
            </w:r>
          </w:p>
        </w:tc>
        <w:tc>
          <w:tcPr>
            <w:tcW w:w="1559" w:type="dxa"/>
            <w:hideMark/>
          </w:tcPr>
          <w:p w:rsidR="005B1D06" w:rsidRPr="00B55880" w:rsidRDefault="00775E68" w:rsidP="00775E6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64AC6">
              <w:rPr>
                <w:rFonts w:ascii="Times New Roman" w:eastAsia="Times New Roman" w:hAnsi="Times New Roman"/>
                <w:color w:val="000000"/>
                <w:lang w:eastAsia="ru-RU"/>
              </w:rPr>
              <w:t>368,8</w:t>
            </w:r>
          </w:p>
        </w:tc>
      </w:tr>
      <w:tr w:rsidR="005B1D06" w:rsidRPr="00B55880" w:rsidTr="005B1D06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5B1D06" w:rsidRPr="00B55880" w:rsidRDefault="00064AC6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37,9</w:t>
            </w:r>
          </w:p>
        </w:tc>
        <w:tc>
          <w:tcPr>
            <w:tcW w:w="1467" w:type="dxa"/>
            <w:hideMark/>
          </w:tcPr>
          <w:p w:rsidR="005B1D06" w:rsidRPr="00B55880" w:rsidRDefault="00064AC6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834,3</w:t>
            </w:r>
          </w:p>
        </w:tc>
        <w:tc>
          <w:tcPr>
            <w:tcW w:w="1559" w:type="dxa"/>
            <w:hideMark/>
          </w:tcPr>
          <w:p w:rsidR="005B1D06" w:rsidRPr="00B55880" w:rsidRDefault="00775E68" w:rsidP="005B1D0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064A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473,3</w:t>
            </w:r>
          </w:p>
        </w:tc>
      </w:tr>
    </w:tbl>
    <w:p w:rsidR="005B1D06" w:rsidRDefault="005B1D06" w:rsidP="005B1D06">
      <w:pPr>
        <w:sectPr w:rsidR="005B1D06" w:rsidSect="005B1D06">
          <w:pgSz w:w="11905" w:h="16838"/>
          <w:pgMar w:top="822" w:right="567" w:bottom="1134" w:left="425" w:header="720" w:footer="720" w:gutter="0"/>
          <w:cols w:space="720"/>
          <w:noEndnote/>
          <w:docGrid w:linePitch="299"/>
        </w:sect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56FAA" w:rsidRPr="00984705" w:rsidRDefault="00D17259" w:rsidP="00956FAA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position-horizontal-relative:char;mso-position-vertical-relative:line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B95C50" w:rsidRPr="00965E79" w:rsidRDefault="00B95C50" w:rsidP="005B1D06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201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9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956FAA" w:rsidRPr="00EC3218" w:rsidTr="009C073D">
        <w:trPr>
          <w:cnfStyle w:val="100000000000"/>
        </w:trPr>
        <w:tc>
          <w:tcPr>
            <w:cnfStyle w:val="001000000000"/>
            <w:tcW w:w="851" w:type="dxa"/>
          </w:tcPr>
          <w:p w:rsidR="00956FAA" w:rsidRPr="00EC3218" w:rsidRDefault="00956FAA" w:rsidP="009C073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956FAA" w:rsidRPr="00EC3218" w:rsidRDefault="00956FAA" w:rsidP="009C07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956FAA" w:rsidRPr="00EC3218" w:rsidRDefault="00956FAA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956FAA" w:rsidRPr="00EC3218" w:rsidRDefault="00956FAA" w:rsidP="00AA270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9C073D" w:rsidRPr="00EC321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956FAA" w:rsidRPr="00EC3218" w:rsidRDefault="00956FAA" w:rsidP="00AA2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956FAA" w:rsidRPr="00EC3218" w:rsidRDefault="00956FAA" w:rsidP="00AA2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EC3218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AA2704" w:rsidRPr="00EC3218" w:rsidTr="009C073D">
        <w:trPr>
          <w:cnfStyle w:val="000000100000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0770D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AA2704" w:rsidRPr="0070770D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0770D">
              <w:rPr>
                <w:rFonts w:ascii="Times New Roman" w:hAnsi="Times New Roman"/>
                <w:sz w:val="24"/>
                <w:szCs w:val="24"/>
              </w:rPr>
              <w:t>2,</w:t>
            </w:r>
            <w:r w:rsidR="0070770D" w:rsidRPr="007077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A2704" w:rsidRPr="0070770D" w:rsidRDefault="0070770D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93" w:type="dxa"/>
            <w:vAlign w:val="center"/>
          </w:tcPr>
          <w:p w:rsidR="00AA2704" w:rsidRPr="0070770D" w:rsidRDefault="002B00D4" w:rsidP="009C073D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A2704" w:rsidRPr="00EC3218" w:rsidTr="00B95C50">
        <w:trPr>
          <w:cnfStyle w:val="000000010000"/>
          <w:trHeight w:val="543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A93F9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3,1</w:t>
            </w:r>
          </w:p>
        </w:tc>
        <w:tc>
          <w:tcPr>
            <w:tcW w:w="1693" w:type="dxa"/>
          </w:tcPr>
          <w:p w:rsidR="00AA2704" w:rsidRPr="00EC3218" w:rsidRDefault="002B00D4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3,3</w:t>
            </w:r>
          </w:p>
        </w:tc>
      </w:tr>
      <w:tr w:rsidR="00AA2704" w:rsidRPr="00EC3218" w:rsidTr="00B95C50">
        <w:trPr>
          <w:cnfStyle w:val="000000100000"/>
          <w:trHeight w:val="693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35,9</w:t>
            </w:r>
          </w:p>
        </w:tc>
        <w:tc>
          <w:tcPr>
            <w:tcW w:w="1693" w:type="dxa"/>
          </w:tcPr>
          <w:p w:rsidR="00AA2704" w:rsidRPr="00EC3218" w:rsidRDefault="002B00D4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</w:t>
            </w:r>
            <w:r w:rsidR="00A93F96">
              <w:rPr>
                <w:rFonts w:ascii="Calibri" w:hAnsi="Calibri" w:cs="Times New Roman"/>
                <w:sz w:val="24"/>
                <w:szCs w:val="24"/>
              </w:rPr>
              <w:t>9,2</w:t>
            </w:r>
          </w:p>
        </w:tc>
      </w:tr>
      <w:tr w:rsidR="00AA2704" w:rsidRPr="00EC3218" w:rsidTr="00B95C50">
        <w:trPr>
          <w:cnfStyle w:val="000000010000"/>
          <w:trHeight w:val="702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93F96">
              <w:rPr>
                <w:sz w:val="24"/>
                <w:szCs w:val="24"/>
              </w:rPr>
              <w:t>20,8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1252,4</w:t>
            </w:r>
          </w:p>
        </w:tc>
        <w:tc>
          <w:tcPr>
            <w:tcW w:w="1693" w:type="dxa"/>
          </w:tcPr>
          <w:p w:rsidR="00AA2704" w:rsidRPr="00EC3218" w:rsidRDefault="002B00D4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A93F96">
              <w:rPr>
                <w:rFonts w:ascii="Calibri" w:hAnsi="Calibri" w:cs="Times New Roman"/>
                <w:sz w:val="24"/>
                <w:szCs w:val="24"/>
              </w:rPr>
              <w:t>143,8</w:t>
            </w:r>
          </w:p>
        </w:tc>
      </w:tr>
      <w:tr w:rsidR="00AA2704" w:rsidRPr="00EC3218" w:rsidTr="00B95C50">
        <w:trPr>
          <w:cnfStyle w:val="000000100000"/>
          <w:trHeight w:val="685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64F5D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764F5D" w:rsidRDefault="00764F5D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764F5D">
              <w:rPr>
                <w:sz w:val="24"/>
                <w:szCs w:val="24"/>
              </w:rPr>
              <w:t>236,7</w:t>
            </w:r>
          </w:p>
        </w:tc>
        <w:tc>
          <w:tcPr>
            <w:tcW w:w="1701" w:type="dxa"/>
          </w:tcPr>
          <w:p w:rsidR="00AA2704" w:rsidRPr="00764F5D" w:rsidRDefault="00764F5D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 w:rsidRPr="00764F5D">
              <w:rPr>
                <w:rFonts w:ascii="Calibri" w:hAnsi="Calibri" w:cs="Times New Roman"/>
                <w:sz w:val="24"/>
                <w:szCs w:val="24"/>
              </w:rPr>
              <w:t>233,6</w:t>
            </w:r>
          </w:p>
        </w:tc>
        <w:tc>
          <w:tcPr>
            <w:tcW w:w="1693" w:type="dxa"/>
          </w:tcPr>
          <w:p w:rsidR="00AA2704" w:rsidRPr="00764F5D" w:rsidRDefault="00764F5D" w:rsidP="00B95C5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Calibri" w:hAnsi="Calibri" w:cs="Times New Roman"/>
                <w:sz w:val="24"/>
                <w:szCs w:val="24"/>
              </w:rPr>
            </w:pPr>
            <w:r w:rsidRPr="00764F5D">
              <w:rPr>
                <w:rFonts w:ascii="Calibri" w:hAnsi="Calibri" w:cs="Times New Roman"/>
                <w:sz w:val="24"/>
                <w:szCs w:val="24"/>
              </w:rPr>
              <w:t>275,6</w:t>
            </w:r>
          </w:p>
        </w:tc>
      </w:tr>
      <w:tr w:rsidR="00AA2704" w:rsidRPr="00EC3218" w:rsidTr="00B95C50">
        <w:trPr>
          <w:cnfStyle w:val="000000010000"/>
          <w:trHeight w:val="1110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AA2704" w:rsidRPr="00EC3218" w:rsidTr="00B95C50">
        <w:trPr>
          <w:cnfStyle w:val="000000100000"/>
          <w:trHeight w:val="1110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A2704" w:rsidRPr="00094CF1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094CF1" w:rsidRDefault="00094CF1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094CF1" w:rsidRDefault="00094CF1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</w:tr>
      <w:tr w:rsidR="00AA2704" w:rsidRPr="00EC3218" w:rsidTr="00B95C50">
        <w:trPr>
          <w:cnfStyle w:val="000000010000"/>
          <w:trHeight w:val="985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3F96">
              <w:rPr>
                <w:sz w:val="24"/>
                <w:szCs w:val="24"/>
              </w:rPr>
              <w:t>189,6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1155,3</w:t>
            </w:r>
          </w:p>
        </w:tc>
        <w:tc>
          <w:tcPr>
            <w:tcW w:w="1693" w:type="dxa"/>
          </w:tcPr>
          <w:p w:rsidR="00AA2704" w:rsidRPr="00EC3218" w:rsidRDefault="002B00D4" w:rsidP="00B95C50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A93F96">
              <w:rPr>
                <w:rFonts w:ascii="Calibri" w:hAnsi="Calibri" w:cs="Times New Roman"/>
                <w:sz w:val="24"/>
                <w:szCs w:val="24"/>
              </w:rPr>
              <w:t>329,9</w:t>
            </w:r>
          </w:p>
        </w:tc>
      </w:tr>
      <w:tr w:rsidR="00AA2704" w:rsidRPr="00EC3218" w:rsidTr="00B95C50">
        <w:trPr>
          <w:cnfStyle w:val="000000100000"/>
          <w:trHeight w:val="829"/>
        </w:trPr>
        <w:tc>
          <w:tcPr>
            <w:cnfStyle w:val="00100000000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</w:tr>
    </w:tbl>
    <w:p w:rsidR="00C1303D" w:rsidRDefault="00C1303D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5B1D06">
      <w:pPr>
        <w:pStyle w:val="1"/>
        <w:jc w:val="center"/>
      </w:pPr>
      <w:r w:rsidRPr="00AE1080">
        <w:t xml:space="preserve">Муниципальный долг </w:t>
      </w:r>
      <w:r>
        <w:t>Старожуковского муниципального образования</w:t>
      </w:r>
    </w:p>
    <w:p w:rsidR="003D7312" w:rsidRPr="005B1D06" w:rsidRDefault="005B1D06" w:rsidP="005B1D06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</w:t>
      </w:r>
      <w:r w:rsidRPr="005B1D06">
        <w:rPr>
          <w:b w:val="0"/>
          <w:color w:val="000000" w:themeColor="text1"/>
          <w:sz w:val="24"/>
          <w:szCs w:val="24"/>
        </w:rPr>
        <w:t>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3D7312" w:rsidTr="00F515C9">
        <w:trPr>
          <w:cnfStyle w:val="100000000000"/>
        </w:trPr>
        <w:tc>
          <w:tcPr>
            <w:cnfStyle w:val="001000000000"/>
            <w:tcW w:w="4820" w:type="dxa"/>
          </w:tcPr>
          <w:p w:rsidR="003D7312" w:rsidRPr="00AE1080" w:rsidRDefault="003D7312" w:rsidP="00B95C5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sz w:val="24"/>
                <w:szCs w:val="24"/>
              </w:rPr>
              <w:t>7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sz w:val="24"/>
                <w:szCs w:val="24"/>
              </w:rPr>
              <w:t>8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2A0041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3D7312" w:rsidRPr="00AE1080" w:rsidRDefault="002A0041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3D7312" w:rsidRPr="00AE1080" w:rsidRDefault="002A0041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3D7312" w:rsidTr="00F515C9">
        <w:trPr>
          <w:cnfStyle w:val="000000100000"/>
        </w:trPr>
        <w:tc>
          <w:tcPr>
            <w:cnfStyle w:val="001000000000"/>
            <w:tcW w:w="4820" w:type="dxa"/>
          </w:tcPr>
          <w:p w:rsidR="003D7312" w:rsidRPr="00AE1080" w:rsidRDefault="003D7312" w:rsidP="00B95C5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7312" w:rsidTr="00F515C9">
        <w:trPr>
          <w:cnfStyle w:val="000000010000"/>
        </w:trPr>
        <w:tc>
          <w:tcPr>
            <w:cnfStyle w:val="001000000000"/>
            <w:tcW w:w="4820" w:type="dxa"/>
          </w:tcPr>
          <w:p w:rsidR="003D7312" w:rsidRPr="00464870" w:rsidRDefault="003D7312" w:rsidP="00B95C50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D7312" w:rsidRDefault="002C79FE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7312" w:rsidTr="00F515C9">
        <w:trPr>
          <w:cnfStyle w:val="000000100000"/>
        </w:trPr>
        <w:tc>
          <w:tcPr>
            <w:cnfStyle w:val="001000000000"/>
            <w:tcW w:w="4820" w:type="dxa"/>
          </w:tcPr>
          <w:p w:rsidR="003D7312" w:rsidRPr="00464870" w:rsidRDefault="003D7312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D7312" w:rsidRDefault="003D7312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10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100000"/>
        </w:trPr>
        <w:tc>
          <w:tcPr>
            <w:cnfStyle w:val="00100000000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010000"/>
        </w:trPr>
        <w:tc>
          <w:tcPr>
            <w:cnfStyle w:val="001000000000"/>
            <w:tcW w:w="4820" w:type="dxa"/>
          </w:tcPr>
          <w:p w:rsidR="005B1D06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5B1D06">
      <w:pPr>
        <w:spacing w:after="0"/>
        <w:rPr>
          <w:rFonts w:ascii="Times New Roman" w:hAnsi="Times New Roman"/>
          <w:sz w:val="28"/>
          <w:szCs w:val="28"/>
        </w:rPr>
      </w:pPr>
    </w:p>
    <w:p w:rsidR="005B1D06" w:rsidRDefault="005B1D06" w:rsidP="003D7312">
      <w:pPr>
        <w:spacing w:after="120"/>
        <w:jc w:val="both"/>
        <w:rPr>
          <w:rFonts w:ascii="Times New Roman" w:hAnsi="Times New Roman"/>
          <w:sz w:val="28"/>
          <w:szCs w:val="28"/>
        </w:rPr>
        <w:sectPr w:rsid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</w:p>
    <w:p w:rsidR="003D7312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3D7312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3D7312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3D7312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3D7312" w:rsidRPr="00902A1E" w:rsidRDefault="003D7312" w:rsidP="003D731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FE3489">
        <w:rPr>
          <w:rFonts w:ascii="Times New Roman" w:hAnsi="Times New Roman"/>
          <w:sz w:val="28"/>
          <w:szCs w:val="28"/>
          <w:lang w:val="en-US"/>
        </w:rPr>
        <w:t>fu</w:t>
      </w:r>
      <w:r w:rsidR="00FE3489">
        <w:rPr>
          <w:rFonts w:ascii="Times New Roman" w:hAnsi="Times New Roman"/>
          <w:sz w:val="28"/>
          <w:szCs w:val="28"/>
        </w:rPr>
        <w:t>@</w:t>
      </w:r>
      <w:r w:rsidR="00FE3489">
        <w:rPr>
          <w:rFonts w:ascii="Times New Roman" w:hAnsi="Times New Roman"/>
          <w:sz w:val="28"/>
          <w:szCs w:val="28"/>
          <w:lang w:val="en-US"/>
        </w:rPr>
        <w:t>bkadm</w:t>
      </w:r>
      <w:r w:rsidR="00FE3489">
        <w:rPr>
          <w:rFonts w:ascii="Times New Roman" w:hAnsi="Times New Roman"/>
          <w:sz w:val="28"/>
          <w:szCs w:val="28"/>
        </w:rPr>
        <w:t>.</w:t>
      </w:r>
      <w:r w:rsidR="00FE3489">
        <w:rPr>
          <w:rFonts w:ascii="Times New Roman" w:hAnsi="Times New Roman"/>
          <w:sz w:val="28"/>
          <w:szCs w:val="28"/>
          <w:lang w:val="en-US"/>
        </w:rPr>
        <w:t>ru</w:t>
      </w:r>
    </w:p>
    <w:p w:rsidR="003D7312" w:rsidRPr="00984705" w:rsidRDefault="003D7312" w:rsidP="00C1303D">
      <w:pPr>
        <w:rPr>
          <w:rFonts w:ascii="Times New Roman" w:hAnsi="Times New Roman"/>
          <w:sz w:val="28"/>
          <w:szCs w:val="28"/>
        </w:rPr>
      </w:pPr>
    </w:p>
    <w:sectPr w:rsidR="003D7312" w:rsidRPr="00984705" w:rsidSect="005B1D06">
      <w:pgSz w:w="11905" w:h="16838"/>
      <w:pgMar w:top="822" w:right="567" w:bottom="1134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15592"/>
    <w:multiLevelType w:val="hybridMultilevel"/>
    <w:tmpl w:val="2BD25EBE"/>
    <w:lvl w:ilvl="0" w:tplc="2358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C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0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A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2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6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E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4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42AE6"/>
    <w:multiLevelType w:val="hybridMultilevel"/>
    <w:tmpl w:val="EB70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669A5"/>
    <w:multiLevelType w:val="hybridMultilevel"/>
    <w:tmpl w:val="4656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752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3F3B"/>
    <w:rsid w:val="00064484"/>
    <w:rsid w:val="0006492B"/>
    <w:rsid w:val="00064AC6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CF1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925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5FFA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7908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631A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1FE7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4EDB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2967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CDA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1"/>
    <w:rsid w:val="002A0048"/>
    <w:rsid w:val="002A0B8C"/>
    <w:rsid w:val="002A0FEF"/>
    <w:rsid w:val="002A11C3"/>
    <w:rsid w:val="002A2763"/>
    <w:rsid w:val="002A2848"/>
    <w:rsid w:val="002A2F79"/>
    <w:rsid w:val="002A30BF"/>
    <w:rsid w:val="002B00D4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1FF"/>
    <w:rsid w:val="002C55EB"/>
    <w:rsid w:val="002C71D7"/>
    <w:rsid w:val="002C7255"/>
    <w:rsid w:val="002C781B"/>
    <w:rsid w:val="002C79FE"/>
    <w:rsid w:val="002D04EB"/>
    <w:rsid w:val="002D0550"/>
    <w:rsid w:val="002D193F"/>
    <w:rsid w:val="002D3D72"/>
    <w:rsid w:val="002D5FA6"/>
    <w:rsid w:val="002D6B6C"/>
    <w:rsid w:val="002D7DC7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C6D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E16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069"/>
    <w:rsid w:val="003A09AC"/>
    <w:rsid w:val="003A117C"/>
    <w:rsid w:val="003A11D3"/>
    <w:rsid w:val="003A13C0"/>
    <w:rsid w:val="003A280C"/>
    <w:rsid w:val="003A3DFC"/>
    <w:rsid w:val="003A3FFB"/>
    <w:rsid w:val="003B19D6"/>
    <w:rsid w:val="003B1EBB"/>
    <w:rsid w:val="003B4FE1"/>
    <w:rsid w:val="003B53D0"/>
    <w:rsid w:val="003B5B22"/>
    <w:rsid w:val="003B5D2E"/>
    <w:rsid w:val="003B71E8"/>
    <w:rsid w:val="003C2E7F"/>
    <w:rsid w:val="003C35C2"/>
    <w:rsid w:val="003C3F50"/>
    <w:rsid w:val="003C5C3E"/>
    <w:rsid w:val="003C6326"/>
    <w:rsid w:val="003C6B8A"/>
    <w:rsid w:val="003D0124"/>
    <w:rsid w:val="003D0397"/>
    <w:rsid w:val="003D1627"/>
    <w:rsid w:val="003D2410"/>
    <w:rsid w:val="003D2E0B"/>
    <w:rsid w:val="003D2F77"/>
    <w:rsid w:val="003D3825"/>
    <w:rsid w:val="003D4174"/>
    <w:rsid w:val="003D4398"/>
    <w:rsid w:val="003D680B"/>
    <w:rsid w:val="003D6AD6"/>
    <w:rsid w:val="003D7312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6A4E"/>
    <w:rsid w:val="003F7334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062C5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5B0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217B"/>
    <w:rsid w:val="00483323"/>
    <w:rsid w:val="00483DDD"/>
    <w:rsid w:val="0048542B"/>
    <w:rsid w:val="0048595E"/>
    <w:rsid w:val="00485DFA"/>
    <w:rsid w:val="004860F3"/>
    <w:rsid w:val="00486876"/>
    <w:rsid w:val="004875E9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3FDA"/>
    <w:rsid w:val="004E692D"/>
    <w:rsid w:val="004E7652"/>
    <w:rsid w:val="004F1641"/>
    <w:rsid w:val="004F22C1"/>
    <w:rsid w:val="004F5E18"/>
    <w:rsid w:val="004F628F"/>
    <w:rsid w:val="004F6373"/>
    <w:rsid w:val="004F6C2E"/>
    <w:rsid w:val="004F6F30"/>
    <w:rsid w:val="004F7BBC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17BCC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5E37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211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34D"/>
    <w:rsid w:val="00586422"/>
    <w:rsid w:val="0058644E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1D06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981"/>
    <w:rsid w:val="00605C2F"/>
    <w:rsid w:val="0060727E"/>
    <w:rsid w:val="00607D27"/>
    <w:rsid w:val="0061049B"/>
    <w:rsid w:val="00612366"/>
    <w:rsid w:val="00612421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13D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0416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B4C"/>
    <w:rsid w:val="006F6EEF"/>
    <w:rsid w:val="00700B70"/>
    <w:rsid w:val="00700F8D"/>
    <w:rsid w:val="00701D6A"/>
    <w:rsid w:val="00702617"/>
    <w:rsid w:val="00702676"/>
    <w:rsid w:val="00704264"/>
    <w:rsid w:val="00707149"/>
    <w:rsid w:val="0070770D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27960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F5D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E68"/>
    <w:rsid w:val="00780238"/>
    <w:rsid w:val="0078058B"/>
    <w:rsid w:val="00780859"/>
    <w:rsid w:val="007827D1"/>
    <w:rsid w:val="007829CD"/>
    <w:rsid w:val="00783DAB"/>
    <w:rsid w:val="00784141"/>
    <w:rsid w:val="007844E4"/>
    <w:rsid w:val="00784B79"/>
    <w:rsid w:val="00785753"/>
    <w:rsid w:val="00785E87"/>
    <w:rsid w:val="00785FFE"/>
    <w:rsid w:val="00786404"/>
    <w:rsid w:val="007866AC"/>
    <w:rsid w:val="00786FF4"/>
    <w:rsid w:val="00787703"/>
    <w:rsid w:val="007879D1"/>
    <w:rsid w:val="00790E4F"/>
    <w:rsid w:val="00791F7C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5F7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3977"/>
    <w:rsid w:val="008040FC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3926"/>
    <w:rsid w:val="00814C90"/>
    <w:rsid w:val="00815543"/>
    <w:rsid w:val="0081635C"/>
    <w:rsid w:val="008166CD"/>
    <w:rsid w:val="00816DF0"/>
    <w:rsid w:val="00821306"/>
    <w:rsid w:val="0082251A"/>
    <w:rsid w:val="00822A98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3BA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294"/>
    <w:rsid w:val="008935CA"/>
    <w:rsid w:val="00895DEC"/>
    <w:rsid w:val="0089663C"/>
    <w:rsid w:val="00896EEE"/>
    <w:rsid w:val="008A0879"/>
    <w:rsid w:val="008A13A6"/>
    <w:rsid w:val="008A164A"/>
    <w:rsid w:val="008A1DE4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304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4E73"/>
    <w:rsid w:val="00945E77"/>
    <w:rsid w:val="00947119"/>
    <w:rsid w:val="009517B9"/>
    <w:rsid w:val="00953243"/>
    <w:rsid w:val="00954FB0"/>
    <w:rsid w:val="009556FF"/>
    <w:rsid w:val="00955C7A"/>
    <w:rsid w:val="00956FA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4705"/>
    <w:rsid w:val="00985689"/>
    <w:rsid w:val="009857A1"/>
    <w:rsid w:val="00985AB6"/>
    <w:rsid w:val="0098730B"/>
    <w:rsid w:val="00991047"/>
    <w:rsid w:val="00991B69"/>
    <w:rsid w:val="00993751"/>
    <w:rsid w:val="00994137"/>
    <w:rsid w:val="00994829"/>
    <w:rsid w:val="00995A02"/>
    <w:rsid w:val="0099603A"/>
    <w:rsid w:val="009A14C4"/>
    <w:rsid w:val="009A1799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13F"/>
    <w:rsid w:val="009B4A00"/>
    <w:rsid w:val="009B58A1"/>
    <w:rsid w:val="009B6D79"/>
    <w:rsid w:val="009C073D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4C7"/>
    <w:rsid w:val="009D3774"/>
    <w:rsid w:val="009D4D8A"/>
    <w:rsid w:val="009D70C0"/>
    <w:rsid w:val="009D7B2B"/>
    <w:rsid w:val="009D7B73"/>
    <w:rsid w:val="009E0149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ADB"/>
    <w:rsid w:val="00A07B0B"/>
    <w:rsid w:val="00A107A1"/>
    <w:rsid w:val="00A10DAD"/>
    <w:rsid w:val="00A121A1"/>
    <w:rsid w:val="00A125CB"/>
    <w:rsid w:val="00A13426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43C"/>
    <w:rsid w:val="00A25509"/>
    <w:rsid w:val="00A264F6"/>
    <w:rsid w:val="00A270A3"/>
    <w:rsid w:val="00A272FA"/>
    <w:rsid w:val="00A30E4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12D5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55B3"/>
    <w:rsid w:val="00A85DF5"/>
    <w:rsid w:val="00A8730D"/>
    <w:rsid w:val="00A9079B"/>
    <w:rsid w:val="00A9132F"/>
    <w:rsid w:val="00A91D70"/>
    <w:rsid w:val="00A9356D"/>
    <w:rsid w:val="00A936B0"/>
    <w:rsid w:val="00A93F96"/>
    <w:rsid w:val="00A94080"/>
    <w:rsid w:val="00A9584F"/>
    <w:rsid w:val="00A9653F"/>
    <w:rsid w:val="00A97137"/>
    <w:rsid w:val="00AA0411"/>
    <w:rsid w:val="00AA1D73"/>
    <w:rsid w:val="00AA2704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6A0E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254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9CE"/>
    <w:rsid w:val="00B34213"/>
    <w:rsid w:val="00B346C6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5C08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BF7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0A3D"/>
    <w:rsid w:val="00B91993"/>
    <w:rsid w:val="00B91C2E"/>
    <w:rsid w:val="00B91DA1"/>
    <w:rsid w:val="00B9239B"/>
    <w:rsid w:val="00B935E5"/>
    <w:rsid w:val="00B9422A"/>
    <w:rsid w:val="00B94E8D"/>
    <w:rsid w:val="00B95A76"/>
    <w:rsid w:val="00B95C50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2714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5666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3B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0C74"/>
    <w:rsid w:val="00CD2224"/>
    <w:rsid w:val="00CD246F"/>
    <w:rsid w:val="00CD2AEF"/>
    <w:rsid w:val="00CD3C52"/>
    <w:rsid w:val="00CD6076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259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A5EEC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4"/>
    <w:rsid w:val="00DB686F"/>
    <w:rsid w:val="00DB7B1F"/>
    <w:rsid w:val="00DB7F11"/>
    <w:rsid w:val="00DC0F4D"/>
    <w:rsid w:val="00DC1782"/>
    <w:rsid w:val="00DC2FFD"/>
    <w:rsid w:val="00DC3F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58D0"/>
    <w:rsid w:val="00DF6604"/>
    <w:rsid w:val="00DF6A03"/>
    <w:rsid w:val="00DF7086"/>
    <w:rsid w:val="00DF7767"/>
    <w:rsid w:val="00DF79EF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06C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35AE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4B93"/>
    <w:rsid w:val="00EB60AA"/>
    <w:rsid w:val="00EB7709"/>
    <w:rsid w:val="00EC2877"/>
    <w:rsid w:val="00EC3218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59A8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5C1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F2"/>
    <w:rsid w:val="00F47935"/>
    <w:rsid w:val="00F47C68"/>
    <w:rsid w:val="00F5022E"/>
    <w:rsid w:val="00F506CC"/>
    <w:rsid w:val="00F507BB"/>
    <w:rsid w:val="00F5092F"/>
    <w:rsid w:val="00F515C9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77135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090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66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489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1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6F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956FAA"/>
  </w:style>
  <w:style w:type="paragraph" w:styleId="a6">
    <w:name w:val="Balloon Text"/>
    <w:basedOn w:val="a"/>
    <w:link w:val="a7"/>
    <w:uiPriority w:val="99"/>
    <w:semiHidden/>
    <w:unhideWhenUsed/>
    <w:rsid w:val="0098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05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98470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7566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5B1D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5B1D0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B1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2019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D0-4DF8-9A37-00CD341E1BE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13,1%</c:v>
                </c:pt>
                <c:pt idx="1">
                  <c:v>единый сельскохозяйственный налог 3,8%</c:v>
                </c:pt>
                <c:pt idx="2">
                  <c:v>налог на имущество физических лиц 5,5%</c:v>
                </c:pt>
                <c:pt idx="3">
                  <c:v>земельный налог 41,3%</c:v>
                </c:pt>
                <c:pt idx="4">
                  <c:v>субвенции 3,0%</c:v>
                </c:pt>
                <c:pt idx="5">
                  <c:v>дотация 1,5</c:v>
                </c:pt>
                <c:pt idx="6">
                  <c:v>иные межбюджетные 
трансферты 28,6%</c:v>
                </c:pt>
                <c:pt idx="7">
                  <c:v>субсидии 2,7%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13.1</c:v>
                </c:pt>
                <c:pt idx="1">
                  <c:v>3.8</c:v>
                </c:pt>
                <c:pt idx="2">
                  <c:v>5.5</c:v>
                </c:pt>
                <c:pt idx="3">
                  <c:v>41.3</c:v>
                </c:pt>
                <c:pt idx="4">
                  <c:v>3</c:v>
                </c:pt>
                <c:pt idx="5">
                  <c:v>1.5</c:v>
                </c:pt>
                <c:pt idx="6">
                  <c:v>28.6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</c:pie3DChart>
    </c:plotArea>
    <c:legend>
      <c:legendPos val="r"/>
      <c:layout>
        <c:manualLayout>
          <c:xMode val="edge"/>
          <c:yMode val="edge"/>
          <c:x val="0.67319939417774965"/>
          <c:y val="7.2588610814729795E-2"/>
          <c:w val="0.31829901177336895"/>
          <c:h val="0.82046019547727556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443640124095141"/>
          <c:y val="0.11525423728813677"/>
          <c:w val="0.7331954498448886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Pos val="bestFit"/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2770.1</c:v>
                </c:pt>
                <c:pt idx="1">
                  <c:v>206.6</c:v>
                </c:pt>
                <c:pt idx="2">
                  <c:v>1374.8</c:v>
                </c:pt>
                <c:pt idx="3">
                  <c:v>102.5</c:v>
                </c:pt>
                <c:pt idx="4">
                  <c:v>2382.6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1.2435307655508579E-2"/>
          <c:y val="0.63442980097898216"/>
          <c:w val="0.97859508940692752"/>
          <c:h val="0.30116337885685701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56104E-1CE2-4813-AAEE-9E51797AAB0C}" type="presOf" srcId="{A38ECE20-E773-4B41-8188-C2B4A8846B30}" destId="{FE249AD9-77ED-47F3-8AFA-BEAAE8678F85}" srcOrd="0" destOrd="0" presId="urn:microsoft.com/office/officeart/2005/8/layout/list1"/>
    <dgm:cxn modelId="{08D23903-D7EE-4B88-8409-27DFE05C49D9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6E2D80A2-FB9A-4E75-9131-AABCBEDEE3EB}" type="presOf" srcId="{D3B9CBB1-EC7D-4441-9450-39C0CC7B3897}" destId="{94FF1E32-7FCB-451F-ADA8-C92E3443B4DA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933FA34-BD1A-47EB-AB50-21AD8510AAF2}" type="presOf" srcId="{ADD2F430-C05E-4DA7-86CB-8BB70FDF95FB}" destId="{077F07FE-3110-4557-8BE3-0AF45D75194D}" srcOrd="0" destOrd="0" presId="urn:microsoft.com/office/officeart/2005/8/layout/list1"/>
    <dgm:cxn modelId="{BAE36DDC-1F98-4750-9DDE-AE1BD5FCC9A2}" type="presParOf" srcId="{077F07FE-3110-4557-8BE3-0AF45D75194D}" destId="{B793EA4D-F86E-4307-8D3E-E46C4CD060BD}" srcOrd="0" destOrd="0" presId="urn:microsoft.com/office/officeart/2005/8/layout/list1"/>
    <dgm:cxn modelId="{0F96A1A9-0C26-4D0C-8513-DB1F658BA0F5}" type="presParOf" srcId="{B793EA4D-F86E-4307-8D3E-E46C4CD060BD}" destId="{94FF1E32-7FCB-451F-ADA8-C92E3443B4DA}" srcOrd="0" destOrd="0" presId="urn:microsoft.com/office/officeart/2005/8/layout/list1"/>
    <dgm:cxn modelId="{3F1FFC08-DD6D-4B43-A41E-94920A92C909}" type="presParOf" srcId="{B793EA4D-F86E-4307-8D3E-E46C4CD060BD}" destId="{F8924EAC-75E2-45A0-876D-7AA9F9BF86A7}" srcOrd="1" destOrd="0" presId="urn:microsoft.com/office/officeart/2005/8/layout/list1"/>
    <dgm:cxn modelId="{DA22B4E3-C75D-468C-96AF-D684C337D5F5}" type="presParOf" srcId="{077F07FE-3110-4557-8BE3-0AF45D75194D}" destId="{6ECD44AE-5322-46AA-B942-5360778BC4C9}" srcOrd="1" destOrd="0" presId="urn:microsoft.com/office/officeart/2005/8/layout/list1"/>
    <dgm:cxn modelId="{ED67A556-A75E-4989-B085-D7B708CF91EC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0C2AA17-DE10-417D-9BCE-C0D68891A306}" type="presOf" srcId="{6B566390-1BE2-403A-96C1-E3C50EBFB3BB}" destId="{31F78C56-8939-4630-86E5-FE183E40DA01}" srcOrd="0" destOrd="0" presId="urn:microsoft.com/office/officeart/2005/8/layout/list1"/>
    <dgm:cxn modelId="{85340FE3-0332-4404-96EF-560CCC307E6D}" type="presOf" srcId="{2714CF7A-0546-48F8-BC4E-6DA73BA1733F}" destId="{BB192AEF-F3CC-4234-8C41-F4258605D254}" srcOrd="0" destOrd="0" presId="urn:microsoft.com/office/officeart/2005/8/layout/list1"/>
    <dgm:cxn modelId="{08F3AB9B-99EB-4C3B-932C-14250D401A7F}" type="presOf" srcId="{6BC210A7-AB63-4751-921B-0C8FF57C4B97}" destId="{B6BA2216-8817-4551-B6B2-8D1CFF287D24}" srcOrd="0" destOrd="0" presId="urn:microsoft.com/office/officeart/2005/8/layout/list1"/>
    <dgm:cxn modelId="{FAA81FA8-53F6-494D-AF4D-0BC65291B2B0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EBDB3129-0195-45AD-83C3-FC7A59517E45}" type="presParOf" srcId="{31F78C56-8939-4630-86E5-FE183E40DA01}" destId="{E10E8EE8-AD80-46A9-B5D6-1C9F31E27536}" srcOrd="0" destOrd="0" presId="urn:microsoft.com/office/officeart/2005/8/layout/list1"/>
    <dgm:cxn modelId="{51B89DB3-998D-4ADA-A1B7-4042270626D7}" type="presParOf" srcId="{E10E8EE8-AD80-46A9-B5D6-1C9F31E27536}" destId="{BB192AEF-F3CC-4234-8C41-F4258605D254}" srcOrd="0" destOrd="0" presId="urn:microsoft.com/office/officeart/2005/8/layout/list1"/>
    <dgm:cxn modelId="{F57EF44F-E4E5-4B63-AE1A-684E83805967}" type="presParOf" srcId="{E10E8EE8-AD80-46A9-B5D6-1C9F31E27536}" destId="{C359AFB0-62B9-4353-B67B-6139216E631F}" srcOrd="1" destOrd="0" presId="urn:microsoft.com/office/officeart/2005/8/layout/list1"/>
    <dgm:cxn modelId="{EED44957-B306-4DC0-9335-9F71A7346314}" type="presParOf" srcId="{31F78C56-8939-4630-86E5-FE183E40DA01}" destId="{B0E62C3F-05BD-4DF9-BA76-7AC7CB208B53}" srcOrd="1" destOrd="0" presId="urn:microsoft.com/office/officeart/2005/8/layout/list1"/>
    <dgm:cxn modelId="{5846D562-C74D-4139-AEAC-4FA9F4CEBB3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067332-4606-46CB-BF8A-1E917403BB49}" type="presOf" srcId="{0D706CEB-D578-4C66-9CE4-CD3E95584EBA}" destId="{040238CE-B190-42A5-8E44-98B4A40BC804}" srcOrd="0" destOrd="0" presId="urn:microsoft.com/office/officeart/2005/8/layout/vList2"/>
    <dgm:cxn modelId="{381AA947-C6A7-4C38-A3E9-C234C71D95C1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2A395B32-B1B7-436A-A12F-F81F81881B93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37800"/>
          <a:ext cx="9451340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3529" tIns="312420" rIns="733529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37800"/>
        <a:ext cx="9451340" cy="850500"/>
      </dsp:txXfrm>
    </dsp:sp>
    <dsp:sp modelId="{C359AFB0-62B9-4353-B67B-6139216E631F}">
      <dsp:nvSpPr>
        <dsp:cNvPr id="0" name=""/>
        <dsp:cNvSpPr/>
      </dsp:nvSpPr>
      <dsp:spPr>
        <a:xfrm>
          <a:off x="472567" y="16400"/>
          <a:ext cx="6615938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067" tIns="0" rIns="250067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2567" y="16400"/>
        <a:ext cx="6615938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5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EA41-A41A-4CEC-82D1-D20A64F0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radaeva</cp:lastModifiedBy>
  <cp:revision>21</cp:revision>
  <cp:lastPrinted>2018-11-21T06:06:00Z</cp:lastPrinted>
  <dcterms:created xsi:type="dcterms:W3CDTF">2016-12-09T11:58:00Z</dcterms:created>
  <dcterms:modified xsi:type="dcterms:W3CDTF">2018-11-14T10:22:00Z</dcterms:modified>
</cp:coreProperties>
</file>