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7A5DBA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967E60" w:rsidRPr="006351E6" w:rsidRDefault="00967E60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4A0150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на 2021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4A0150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4A0150" w:rsidRDefault="004A0150" w:rsidP="004A0150">
      <w:pPr>
        <w:pStyle w:val="a4"/>
        <w:ind w:firstLine="540"/>
        <w:jc w:val="both"/>
        <w:rPr>
          <w:sz w:val="28"/>
        </w:rPr>
      </w:pPr>
      <w:r w:rsidRPr="005419A2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A0150" w:rsidRPr="005419A2" w:rsidRDefault="004A0150" w:rsidP="004A0150">
      <w:pPr>
        <w:pStyle w:val="a4"/>
        <w:ind w:firstLine="540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5419A2">
        <w:rPr>
          <w:sz w:val="28"/>
          <w:szCs w:val="28"/>
        </w:rPr>
        <w:t xml:space="preserve">      </w:t>
      </w:r>
      <w:r w:rsidRPr="005419A2">
        <w:rPr>
          <w:sz w:val="28"/>
        </w:rPr>
        <w:t>Объем валовой продукции сельского хозяйства в 2021 году составит 117,6 млн.руб. или 103,5% уровня 2020 года, в 2022 году-128,8 млн.руб. или 109,5% уровня 2021 года, в 2023 году – 142,7 млн.руб. или 110,8% уровня 2022 года.</w:t>
      </w:r>
    </w:p>
    <w:p w:rsidR="004A0150" w:rsidRPr="005419A2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  Оборот розничной торговли в 2021 году увеличится на 6,3% по сравнению с 2020 годом и составит 42,4 млн. руб., в 2022 году – 45,5 млн.руб. или 107,4% уровня 2021 года, в 2023 году – 49,4 млн.руб. или 108,4% уровня 2022 года.</w:t>
      </w:r>
    </w:p>
    <w:p w:rsidR="004A0150" w:rsidRPr="00145DE0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986A97">
        <w:rPr>
          <w:sz w:val="28"/>
        </w:rPr>
        <w:t xml:space="preserve">      Организациями общественного питания в 2021 году будет реализовано продукции на 1,1 млн. руб. или 109,7 % уровня 2020 года, в 2022 году – 1,2 млн.руб. или 105,5% уровня 2021 года, в 2023 году- 1,2 млн.руб. или 105,1% уровня 2022 года.</w:t>
      </w:r>
    </w:p>
    <w:p w:rsidR="004A0150" w:rsidRPr="00986A97" w:rsidRDefault="004A0150" w:rsidP="004A0150">
      <w:pPr>
        <w:pStyle w:val="a4"/>
        <w:jc w:val="both"/>
        <w:rPr>
          <w:sz w:val="28"/>
        </w:rPr>
      </w:pPr>
    </w:p>
    <w:p w:rsidR="004A0150" w:rsidRDefault="004A0150" w:rsidP="004A0150">
      <w:pPr>
        <w:pStyle w:val="a4"/>
        <w:jc w:val="both"/>
        <w:rPr>
          <w:sz w:val="28"/>
        </w:rPr>
      </w:pPr>
      <w:r w:rsidRPr="00AF62DC">
        <w:rPr>
          <w:sz w:val="28"/>
        </w:rPr>
        <w:t xml:space="preserve">      Средняя заработная плата, начисленная работникам организаций муниципального образования в 202</w:t>
      </w:r>
      <w:r>
        <w:rPr>
          <w:sz w:val="28"/>
        </w:rPr>
        <w:t>1</w:t>
      </w:r>
      <w:r w:rsidRPr="00AF62DC">
        <w:rPr>
          <w:sz w:val="28"/>
        </w:rPr>
        <w:t xml:space="preserve"> году составит </w:t>
      </w:r>
      <w:r>
        <w:rPr>
          <w:sz w:val="28"/>
        </w:rPr>
        <w:t>15742,7</w:t>
      </w:r>
      <w:r w:rsidRPr="00AF62DC">
        <w:rPr>
          <w:sz w:val="28"/>
        </w:rPr>
        <w:t xml:space="preserve"> руб., что на </w:t>
      </w:r>
      <w:r>
        <w:rPr>
          <w:sz w:val="28"/>
        </w:rPr>
        <w:t>8,2</w:t>
      </w:r>
      <w:r w:rsidRPr="00AF62DC">
        <w:rPr>
          <w:sz w:val="28"/>
        </w:rPr>
        <w:t>% больше уровня 20</w:t>
      </w:r>
      <w:r>
        <w:rPr>
          <w:sz w:val="28"/>
        </w:rPr>
        <w:t>20</w:t>
      </w:r>
      <w:r w:rsidRPr="00AF62DC">
        <w:rPr>
          <w:sz w:val="28"/>
        </w:rPr>
        <w:t xml:space="preserve"> года, в 202</w:t>
      </w:r>
      <w:r>
        <w:rPr>
          <w:sz w:val="28"/>
        </w:rPr>
        <w:t>2</w:t>
      </w:r>
      <w:r w:rsidRPr="00AF62DC">
        <w:rPr>
          <w:sz w:val="28"/>
        </w:rPr>
        <w:t xml:space="preserve"> году- </w:t>
      </w:r>
      <w:r>
        <w:rPr>
          <w:sz w:val="28"/>
        </w:rPr>
        <w:t>16970,6</w:t>
      </w:r>
      <w:r w:rsidRPr="00AF62DC">
        <w:rPr>
          <w:sz w:val="28"/>
        </w:rPr>
        <w:t xml:space="preserve"> руб. или 107</w:t>
      </w:r>
      <w:r>
        <w:rPr>
          <w:sz w:val="28"/>
        </w:rPr>
        <w:t>,8</w:t>
      </w:r>
      <w:r w:rsidRPr="00AF62DC">
        <w:rPr>
          <w:sz w:val="28"/>
        </w:rPr>
        <w:t>% уровня 202</w:t>
      </w:r>
      <w:r>
        <w:rPr>
          <w:sz w:val="28"/>
        </w:rPr>
        <w:t>1</w:t>
      </w:r>
      <w:r w:rsidRPr="00AF62DC">
        <w:rPr>
          <w:sz w:val="28"/>
        </w:rPr>
        <w:t xml:space="preserve"> года, в 202</w:t>
      </w:r>
      <w:r>
        <w:rPr>
          <w:sz w:val="28"/>
        </w:rPr>
        <w:t>3</w:t>
      </w:r>
      <w:r w:rsidRPr="00AF62DC">
        <w:rPr>
          <w:sz w:val="28"/>
        </w:rPr>
        <w:t xml:space="preserve"> году-</w:t>
      </w:r>
      <w:r>
        <w:rPr>
          <w:sz w:val="28"/>
        </w:rPr>
        <w:t xml:space="preserve"> 18260,4</w:t>
      </w:r>
      <w:r w:rsidRPr="00AF62DC">
        <w:rPr>
          <w:sz w:val="28"/>
        </w:rPr>
        <w:t xml:space="preserve"> руб. или 107</w:t>
      </w:r>
      <w:r>
        <w:rPr>
          <w:sz w:val="28"/>
        </w:rPr>
        <w:t>,6</w:t>
      </w:r>
      <w:r w:rsidRPr="00AF62DC">
        <w:rPr>
          <w:sz w:val="28"/>
        </w:rPr>
        <w:t>% уровня 202</w:t>
      </w:r>
      <w:r>
        <w:rPr>
          <w:sz w:val="28"/>
        </w:rPr>
        <w:t>2</w:t>
      </w:r>
      <w:r w:rsidRPr="00AF62DC">
        <w:rPr>
          <w:sz w:val="28"/>
        </w:rPr>
        <w:t xml:space="preserve"> года.</w:t>
      </w:r>
    </w:p>
    <w:p w:rsidR="004A0150" w:rsidRPr="00AF62DC" w:rsidRDefault="004A0150" w:rsidP="004A0150">
      <w:pPr>
        <w:pStyle w:val="a4"/>
        <w:jc w:val="both"/>
        <w:rPr>
          <w:sz w:val="28"/>
        </w:rPr>
      </w:pPr>
    </w:p>
    <w:p w:rsidR="004A0150" w:rsidRPr="00986A97" w:rsidRDefault="004A0150" w:rsidP="004A0150">
      <w:pPr>
        <w:pStyle w:val="a4"/>
        <w:jc w:val="both"/>
        <w:rPr>
          <w:sz w:val="28"/>
        </w:rPr>
      </w:pPr>
      <w:r w:rsidRPr="00986A97">
        <w:rPr>
          <w:sz w:val="28"/>
        </w:rPr>
        <w:t xml:space="preserve">        Валовой внутренний продукт в 2021 году составит 161,1 млн.руб., или 104,3% к уровню 2020 года, в 2022 году – 175,5 млн.руб. или 108,9% уровня 2021 года, в 2023 году – 193,3 млн.руб. или 110,1% уровня 2022 года.</w:t>
      </w: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0C1DB7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 xml:space="preserve">Численность населения Шняевского муниципального образования: </w:t>
      </w:r>
    </w:p>
    <w:p w:rsidR="00E2556A" w:rsidRPr="000C1DB7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>в 201</w:t>
      </w:r>
      <w:r w:rsidR="004A0150">
        <w:rPr>
          <w:rFonts w:ascii="Times New Roman" w:hAnsi="Times New Roman"/>
          <w:sz w:val="28"/>
          <w:szCs w:val="28"/>
        </w:rPr>
        <w:t>9</w:t>
      </w:r>
      <w:r w:rsidRPr="000C1DB7">
        <w:rPr>
          <w:rFonts w:ascii="Times New Roman" w:hAnsi="Times New Roman"/>
          <w:sz w:val="28"/>
          <w:szCs w:val="28"/>
        </w:rPr>
        <w:t xml:space="preserve"> году </w:t>
      </w:r>
      <w:r w:rsidR="004A0150">
        <w:rPr>
          <w:rFonts w:ascii="Times New Roman" w:hAnsi="Times New Roman"/>
          <w:sz w:val="28"/>
          <w:szCs w:val="28"/>
        </w:rPr>
        <w:t>734</w:t>
      </w:r>
      <w:r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="00E2556A"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723</w:t>
      </w:r>
      <w:r w:rsidR="00FD5FA1" w:rsidRPr="000C1DB7">
        <w:rPr>
          <w:rFonts w:ascii="Times New Roman" w:hAnsi="Times New Roman"/>
          <w:sz w:val="28"/>
          <w:szCs w:val="28"/>
        </w:rPr>
        <w:t xml:space="preserve"> </w:t>
      </w:r>
      <w:r w:rsidR="00E2556A" w:rsidRPr="000C1DB7">
        <w:rPr>
          <w:rFonts w:ascii="Times New Roman" w:hAnsi="Times New Roman"/>
          <w:sz w:val="28"/>
          <w:szCs w:val="28"/>
        </w:rPr>
        <w:t>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96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A01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4A0150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4A0150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5 179,2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965E03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691,1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5 056,5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669,3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150">
              <w:rPr>
                <w:rFonts w:ascii="Times New Roman" w:hAnsi="Times New Roman"/>
                <w:sz w:val="24"/>
                <w:szCs w:val="24"/>
              </w:rPr>
              <w:t> </w:t>
            </w:r>
            <w:r w:rsidR="00DB7553">
              <w:rPr>
                <w:rFonts w:ascii="Times New Roman" w:hAnsi="Times New Roman"/>
                <w:sz w:val="24"/>
                <w:szCs w:val="24"/>
              </w:rPr>
              <w:t>6</w:t>
            </w:r>
            <w:r w:rsidR="004A0150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4A015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7A5DBA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4A0150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CA6F94" w:rsidRPr="00EA4798">
        <w:rPr>
          <w:sz w:val="28"/>
          <w:szCs w:val="28"/>
        </w:rPr>
        <w:t xml:space="preserve"> год сохраняет преемственность целей и задач, определенных</w:t>
      </w:r>
      <w:r>
        <w:rPr>
          <w:sz w:val="28"/>
          <w:szCs w:val="28"/>
        </w:rPr>
        <w:t xml:space="preserve"> в 2020</w:t>
      </w:r>
      <w:r w:rsidR="00CA6F94"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96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963" w:type="dxa"/>
            <w:vAlign w:val="center"/>
          </w:tcPr>
          <w:p w:rsidR="003F3ABD" w:rsidRPr="00D764EC" w:rsidRDefault="003F3ABD" w:rsidP="00967E60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26088C"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22006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220067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3F3ABD" w:rsidRPr="00900FC8" w:rsidRDefault="000A64B4" w:rsidP="000A64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220067">
              <w:rPr>
                <w:i/>
              </w:rPr>
              <w:t>рогноз на 2021</w:t>
            </w:r>
            <w:r w:rsidR="003F3ABD">
              <w:rPr>
                <w:i/>
              </w:rPr>
              <w:t xml:space="preserve"> </w:t>
            </w:r>
            <w:r w:rsidR="003F3ABD" w:rsidRPr="00900FC8">
              <w:rPr>
                <w:i/>
              </w:rPr>
              <w:t>год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801,1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1 189,9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1 058,0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443,8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468,0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84,4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66,0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101,0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609,0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675,0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484,0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46,6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46,6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847,6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1 209,9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1 108,0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4 331,6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1 459,4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1 583,1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1 160,2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819,3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901,7</w:t>
            </w: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82,9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3 088,5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559,1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681,4</w:t>
            </w: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F3ABD" w:rsidRPr="00D764EC" w:rsidTr="00967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26088C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5 179,2</w:t>
            </w:r>
          </w:p>
        </w:tc>
        <w:tc>
          <w:tcPr>
            <w:tcW w:w="1418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2 669,3</w:t>
            </w:r>
          </w:p>
        </w:tc>
        <w:tc>
          <w:tcPr>
            <w:tcW w:w="1559" w:type="dxa"/>
          </w:tcPr>
          <w:p w:rsidR="003F3ABD" w:rsidRPr="00900FC8" w:rsidRDefault="00220067" w:rsidP="00967E6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2 691,1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9F4707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b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220067">
        <w:rPr>
          <w:rFonts w:ascii="Times New Roman" w:hAnsi="Times New Roman"/>
          <w:b/>
          <w:sz w:val="28"/>
          <w:szCs w:val="28"/>
        </w:rPr>
        <w:t>2 691,1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тыс.рублей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220067">
        <w:rPr>
          <w:rFonts w:ascii="Times New Roman" w:hAnsi="Times New Roman"/>
          <w:sz w:val="28"/>
          <w:szCs w:val="28"/>
        </w:rPr>
        <w:t>1 108,0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220067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220067">
        <w:rPr>
          <w:rFonts w:ascii="Times New Roman" w:hAnsi="Times New Roman"/>
          <w:sz w:val="28"/>
          <w:szCs w:val="28"/>
        </w:rPr>
        <w:t>13 412,8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тыс.рублей.); поступление налога за 201</w:t>
      </w:r>
      <w:r w:rsidR="00220067"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>- 20</w:t>
      </w:r>
      <w:r w:rsidR="00220067">
        <w:rPr>
          <w:rFonts w:ascii="Times New Roman" w:hAnsi="Times New Roman"/>
          <w:sz w:val="28"/>
          <w:szCs w:val="28"/>
        </w:rPr>
        <w:t>20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7A5DBA">
        <w:rPr>
          <w:rFonts w:ascii="Times New Roman" w:hAnsi="Times New Roman"/>
          <w:sz w:val="28"/>
          <w:szCs w:val="28"/>
        </w:rPr>
        <w:t>468,0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поселение)</w:t>
      </w:r>
      <w:r w:rsidRPr="006351E6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Шняевского муниципального образования Базарно Карабулакского муниципального района Саратовской области.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7A5DBA">
        <w:rPr>
          <w:rFonts w:ascii="Times New Roman" w:hAnsi="Times New Roman"/>
          <w:sz w:val="28"/>
          <w:szCs w:val="28"/>
        </w:rPr>
        <w:t>5,0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тыс.рублей.</w:t>
      </w:r>
    </w:p>
    <w:p w:rsidR="003F3ABD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</w:t>
      </w:r>
      <w:r w:rsidR="00C45D9D">
        <w:rPr>
          <w:rFonts w:ascii="Times New Roman" w:hAnsi="Times New Roman"/>
          <w:sz w:val="28"/>
          <w:szCs w:val="28"/>
        </w:rPr>
        <w:t>м налогам (форма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7A5DBA">
        <w:rPr>
          <w:rFonts w:ascii="Times New Roman" w:hAnsi="Times New Roman"/>
          <w:sz w:val="28"/>
          <w:szCs w:val="28"/>
        </w:rPr>
        <w:t>вит в сумме 101,0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10.11.2010 года № 15, Решения «О внесении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28.10.2014 года № 29,  Решения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02.11.2015 года № 26.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</w:t>
      </w:r>
      <w:r w:rsidR="007A5DBA">
        <w:rPr>
          <w:rFonts w:ascii="Times New Roman" w:hAnsi="Times New Roman"/>
          <w:sz w:val="28"/>
          <w:szCs w:val="28"/>
        </w:rPr>
        <w:t xml:space="preserve"> 484,0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тыс.рублей.  </w:t>
      </w:r>
    </w:p>
    <w:p w:rsidR="003F3ABD" w:rsidRPr="006351E6" w:rsidRDefault="003F3ABD" w:rsidP="003F3ABD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7A5DBA">
        <w:rPr>
          <w:rFonts w:ascii="Times New Roman" w:hAnsi="Times New Roman"/>
          <w:b/>
          <w:i/>
          <w:sz w:val="28"/>
          <w:szCs w:val="28"/>
        </w:rPr>
        <w:t>1 583,1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7A5DBA">
        <w:rPr>
          <w:rFonts w:ascii="Times New Roman" w:hAnsi="Times New Roman"/>
          <w:sz w:val="28"/>
          <w:szCs w:val="28"/>
        </w:rPr>
        <w:t>58,8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7A5DBA">
        <w:rPr>
          <w:rFonts w:ascii="Times New Roman" w:hAnsi="Times New Roman"/>
          <w:sz w:val="28"/>
          <w:szCs w:val="28"/>
        </w:rPr>
        <w:t>я – 901,7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7A5DBA">
        <w:rPr>
          <w:rFonts w:ascii="Times New Roman" w:hAnsi="Times New Roman"/>
          <w:sz w:val="28"/>
          <w:szCs w:val="28"/>
        </w:rPr>
        <w:t>33,5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A5DBA" w:rsidRDefault="00C45D9D" w:rsidP="003F3AB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7A5DBA">
        <w:rPr>
          <w:rFonts w:ascii="Times New Roman" w:hAnsi="Times New Roman"/>
          <w:sz w:val="28"/>
          <w:szCs w:val="28"/>
        </w:rPr>
        <w:t>681,4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 w:rsidR="007A5DBA">
        <w:rPr>
          <w:rFonts w:ascii="Times New Roman" w:hAnsi="Times New Roman"/>
          <w:i/>
          <w:sz w:val="28"/>
          <w:szCs w:val="28"/>
        </w:rPr>
        <w:t>блей или 25,3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</w:p>
    <w:p w:rsidR="003F3ABD" w:rsidRPr="006351E6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Шняевского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7A5DBA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A91D4F">
        <w:rPr>
          <w:rFonts w:ascii="Times New Roman" w:hAnsi="Times New Roman"/>
          <w:sz w:val="28"/>
          <w:szCs w:val="28"/>
        </w:rPr>
        <w:t>2 691,1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7A5DBA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28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67E60" w:rsidRDefault="00967E60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 w:firstRow="1" w:lastRow="0" w:firstColumn="1" w:lastColumn="0" w:noHBand="0" w:noVBand="1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4A0150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998,2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  <w:tc>
          <w:tcPr>
            <w:tcW w:w="2410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993,4</w:t>
            </w:r>
          </w:p>
        </w:tc>
      </w:tr>
      <w:tr w:rsidR="00FA6204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0B0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A6204" w:rsidRPr="001A4122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B00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0785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</w:tr>
      <w:tr w:rsidR="00FA6204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192,9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06,2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3C0B00" w:rsidP="00967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2 371,1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368,9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B00">
              <w:rPr>
                <w:rFonts w:ascii="Times New Roman" w:hAnsi="Times New Roman"/>
                <w:sz w:val="28"/>
                <w:szCs w:val="28"/>
              </w:rPr>
              <w:t> 268,4</w:t>
            </w:r>
          </w:p>
        </w:tc>
      </w:tr>
      <w:tr w:rsidR="002E0785" w:rsidRPr="006351E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2E0785" w:rsidRPr="006351E6" w:rsidRDefault="002E0785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E078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2E0785" w:rsidRDefault="002E0785" w:rsidP="00967E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E0785" w:rsidRDefault="002E0785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E0785" w:rsidRDefault="003C0B00" w:rsidP="00897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6204" w:rsidRPr="006351E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3C0B00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5 056,5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 669,3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E078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91,1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3C0B00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7A5DBA" w:rsidP="00763951">
      <w:pPr>
        <w:spacing w:after="0" w:line="240" w:lineRule="auto"/>
        <w:jc w:val="center"/>
      </w:pPr>
      <w:r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3C0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763951" w:rsidRPr="00B55880" w:rsidTr="0076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Шняевского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Базарно-Карабулакского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</w:tr>
      <w:tr w:rsidR="00763951" w:rsidRPr="00B55880" w:rsidTr="00763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Шняевского муниципального образования Базарно-Карабулакского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48,8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06,2</w:t>
            </w:r>
          </w:p>
        </w:tc>
      </w:tr>
      <w:tr w:rsidR="00763951" w:rsidRPr="00B55880" w:rsidTr="00763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Шняевского муниципального образования 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C0B00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B197F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</w:tr>
      <w:tr w:rsidR="00763951" w:rsidRPr="00B55880" w:rsidTr="00763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3C0B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31,3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7A5DBA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7E60" w:rsidRPr="00965E79" w:rsidRDefault="00967E60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ция к бюджету для </w:t>
                  </w:r>
                  <w:r w:rsidR="003C0B0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0C1DB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0C1DB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0C1DB7" w:rsidRDefault="00D60633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3C0B00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9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0C1D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0C1DB7" w:rsidRDefault="003C0B00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0C1DB7" w:rsidRDefault="003C0B00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F3ABD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478F8" w:rsidRPr="003F3ABD" w:rsidRDefault="00F8254A" w:rsidP="00253D7F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478F8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89766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262,8</w:t>
            </w:r>
          </w:p>
        </w:tc>
        <w:tc>
          <w:tcPr>
            <w:tcW w:w="1701" w:type="dxa"/>
            <w:vAlign w:val="center"/>
          </w:tcPr>
          <w:p w:rsidR="000478F8" w:rsidRPr="00E2556A" w:rsidRDefault="000C1DB7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01,6</w:t>
            </w:r>
          </w:p>
        </w:tc>
        <w:tc>
          <w:tcPr>
            <w:tcW w:w="1560" w:type="dxa"/>
            <w:vAlign w:val="center"/>
          </w:tcPr>
          <w:p w:rsidR="000478F8" w:rsidRPr="00E2556A" w:rsidRDefault="00F8254A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0478F8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3 230,4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 854,9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54A">
              <w:rPr>
                <w:rFonts w:ascii="Times New Roman" w:hAnsi="Times New Roman" w:cs="Times New Roman"/>
                <w:sz w:val="24"/>
                <w:szCs w:val="24"/>
              </w:rPr>
              <w:t> 754,4</w:t>
            </w:r>
          </w:p>
        </w:tc>
      </w:tr>
      <w:tr w:rsidR="000478F8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325911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CB760F" w:rsidRDefault="00CB760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CB760F">
              <w:rPr>
                <w:rFonts w:ascii="Times New Roman" w:hAnsi="Times New Roman"/>
                <w:sz w:val="24"/>
              </w:rPr>
              <w:t>532,9</w:t>
            </w:r>
          </w:p>
        </w:tc>
        <w:tc>
          <w:tcPr>
            <w:tcW w:w="1701" w:type="dxa"/>
            <w:vAlign w:val="center"/>
          </w:tcPr>
          <w:p w:rsidR="000478F8" w:rsidRPr="00CB760F" w:rsidRDefault="00CB760F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F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1560" w:type="dxa"/>
            <w:vAlign w:val="center"/>
          </w:tcPr>
          <w:p w:rsidR="000478F8" w:rsidRPr="00CB760F" w:rsidRDefault="00CB760F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0F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</w:tr>
      <w:tr w:rsidR="000478F8" w:rsidRPr="00DE6BCE" w:rsidTr="00897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17ABD" w:rsidRPr="00DE6BCE" w:rsidTr="0096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7ABD" w:rsidRDefault="00CD6299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ABD" w:rsidRPr="00FC729E" w:rsidRDefault="00C17ABD" w:rsidP="00967E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7ABD" w:rsidRPr="00DE6BCE" w:rsidRDefault="00CD6299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F8254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2 722,3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54A">
              <w:rPr>
                <w:sz w:val="24"/>
              </w:rPr>
              <w:t> 011,5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54A">
              <w:rPr>
                <w:sz w:val="24"/>
              </w:rPr>
              <w:t> 374,0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t xml:space="preserve">Муниципальный долг </w:t>
      </w:r>
      <w:r>
        <w:t>Шняевского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F8254A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F8254A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54A">
              <w:rPr>
                <w:rFonts w:ascii="Times New Roman" w:hAnsi="Times New Roman"/>
                <w:sz w:val="24"/>
                <w:szCs w:val="24"/>
              </w:rPr>
              <w:t>21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F8254A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DB7553">
              <w:rPr>
                <w:rFonts w:ascii="Times New Roman" w:hAnsi="Times New Roman"/>
                <w:sz w:val="24"/>
                <w:szCs w:val="24"/>
              </w:rPr>
              <w:t>2</w:t>
            </w:r>
            <w:r w:rsidR="00F8254A">
              <w:rPr>
                <w:rFonts w:ascii="Times New Roman" w:hAnsi="Times New Roman"/>
                <w:sz w:val="24"/>
                <w:szCs w:val="24"/>
              </w:rPr>
              <w:t>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 xml:space="preserve">Электронная почта </w:t>
      </w:r>
      <w:r w:rsidR="00C65117" w:rsidRPr="00F8254A">
        <w:rPr>
          <w:rFonts w:ascii="Times New Roman" w:hAnsi="Times New Roman"/>
          <w:sz w:val="28"/>
          <w:szCs w:val="28"/>
          <w:lang w:val="en-US"/>
        </w:rPr>
        <w:t>fu</w:t>
      </w:r>
      <w:r w:rsidR="00C65117" w:rsidRPr="00F8254A">
        <w:rPr>
          <w:rFonts w:ascii="Times New Roman" w:hAnsi="Times New Roman"/>
          <w:sz w:val="28"/>
          <w:szCs w:val="28"/>
        </w:rPr>
        <w:t>@</w:t>
      </w:r>
      <w:r w:rsidR="00C65117" w:rsidRPr="00F8254A">
        <w:rPr>
          <w:rFonts w:ascii="Times New Roman" w:hAnsi="Times New Roman"/>
          <w:sz w:val="28"/>
          <w:szCs w:val="28"/>
          <w:lang w:val="en-US"/>
        </w:rPr>
        <w:t>bkadm</w:t>
      </w:r>
      <w:r w:rsidR="00C65117" w:rsidRPr="00F8254A">
        <w:rPr>
          <w:rFonts w:ascii="Times New Roman" w:hAnsi="Times New Roman"/>
          <w:sz w:val="28"/>
          <w:szCs w:val="28"/>
        </w:rPr>
        <w:t>.</w:t>
      </w:r>
      <w:r w:rsidR="00C65117" w:rsidRPr="00F8254A">
        <w:rPr>
          <w:rFonts w:ascii="Times New Roman" w:hAnsi="Times New Roman"/>
          <w:sz w:val="28"/>
          <w:szCs w:val="28"/>
          <w:lang w:val="en-US"/>
        </w:rPr>
        <w:t>ru</w:t>
      </w: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85CBC1D-7E22-4AD6-BBEA-D8E4F34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17,4%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3,8%</c:v>
                </c:pt>
                <c:pt idx="3">
                  <c:v>земельный налог 18,0%</c:v>
                </c:pt>
                <c:pt idx="4">
                  <c:v>иные межбюджетные трансферты 25,3%</c:v>
                </c:pt>
                <c:pt idx="5">
                  <c:v>субвенции </c:v>
                </c:pt>
                <c:pt idx="6">
                  <c:v>дотация 33,5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17.399999999999999</c:v>
                </c:pt>
                <c:pt idx="1">
                  <c:v>0.2</c:v>
                </c:pt>
                <c:pt idx="2">
                  <c:v>3.8</c:v>
                </c:pt>
                <c:pt idx="3">
                  <c:v>18</c:v>
                </c:pt>
                <c:pt idx="4">
                  <c:v>25.3</c:v>
                </c:pt>
                <c:pt idx="6">
                  <c:v>33.5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06"/>
          <c:h val="0.771299392370489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25"/>
          <c:y val="1.6949152542373119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993.4</c:v>
                </c:pt>
                <c:pt idx="1">
                  <c:v>323.10000000000002</c:v>
                </c:pt>
                <c:pt idx="2">
                  <c:v>106.2</c:v>
                </c:pt>
                <c:pt idx="3">
                  <c:v>1268.4000000000001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0955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342" y="4287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B07E-90F6-40E3-9291-EBBC54E2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72</cp:revision>
  <cp:lastPrinted>2020-11-19T06:54:00Z</cp:lastPrinted>
  <dcterms:created xsi:type="dcterms:W3CDTF">2014-12-30T08:31:00Z</dcterms:created>
  <dcterms:modified xsi:type="dcterms:W3CDTF">2020-11-23T07:05:00Z</dcterms:modified>
</cp:coreProperties>
</file>