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3F" w:rsidRPr="00DB7860" w:rsidRDefault="003E6B3F" w:rsidP="008A76FD">
      <w:pPr>
        <w:keepNext/>
        <w:keepLines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z w:val="24"/>
          <w:szCs w:val="24"/>
        </w:rPr>
        <w:t>СОВЕТ</w:t>
      </w:r>
    </w:p>
    <w:p w:rsidR="003E6B3F" w:rsidRPr="00DB7860" w:rsidRDefault="003E6B3F" w:rsidP="008A76FD">
      <w:pPr>
        <w:keepNext/>
        <w:keepLines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>ШНЯЕВСКОГО</w:t>
      </w:r>
      <w:r w:rsidRPr="00DB7860">
        <w:rPr>
          <w:rFonts w:ascii="PT Astra Serif" w:hAnsi="PT Astra Serif" w:cs="PT Astra Serif"/>
          <w:b/>
          <w:bCs/>
          <w:sz w:val="24"/>
          <w:szCs w:val="24"/>
        </w:rPr>
        <w:t xml:space="preserve"> МУНИЦИПАЛЬНОГО ОБРАЗОВАНИЯ</w:t>
      </w:r>
    </w:p>
    <w:p w:rsidR="003E6B3F" w:rsidRPr="00DB7860" w:rsidRDefault="003E6B3F" w:rsidP="008A76FD">
      <w:pPr>
        <w:keepNext/>
        <w:keepLines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z w:val="24"/>
          <w:szCs w:val="24"/>
        </w:rPr>
        <w:t>БАЗАРНО-КАРАБУЛАКСКОГО МУНИЦИПАЛЬНОГО РАЙОНА</w:t>
      </w:r>
      <w:r w:rsidRPr="00DB7860">
        <w:rPr>
          <w:rFonts w:ascii="PT Astra Serif" w:hAnsi="PT Astra Serif" w:cs="PT Astra Serif"/>
          <w:b/>
          <w:bCs/>
          <w:sz w:val="24"/>
          <w:szCs w:val="24"/>
        </w:rPr>
        <w:br/>
        <w:t>САРАТОВСКОЙ ОБЛАСТИ</w:t>
      </w:r>
    </w:p>
    <w:p w:rsidR="003E6B3F" w:rsidRPr="00DB7860" w:rsidRDefault="003E6B3F" w:rsidP="008A76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pacing w:val="24"/>
          <w:sz w:val="24"/>
          <w:szCs w:val="24"/>
        </w:rPr>
      </w:pPr>
    </w:p>
    <w:p w:rsidR="003E6B3F" w:rsidRPr="00DB7860" w:rsidRDefault="003E6B3F" w:rsidP="008A76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pacing w:val="24"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pacing w:val="24"/>
          <w:sz w:val="24"/>
          <w:szCs w:val="24"/>
        </w:rPr>
        <w:t>РЕШЕНИЕ</w:t>
      </w:r>
    </w:p>
    <w:p w:rsidR="003E6B3F" w:rsidRPr="00DB7860" w:rsidRDefault="003E6B3F" w:rsidP="008A76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pacing w:val="24"/>
          <w:sz w:val="24"/>
          <w:szCs w:val="24"/>
        </w:rPr>
      </w:pPr>
    </w:p>
    <w:p w:rsidR="003E6B3F" w:rsidRPr="00CE2364" w:rsidRDefault="003E6B3F" w:rsidP="008A76FD">
      <w:pPr>
        <w:keepNext/>
        <w:keepLines/>
        <w:spacing w:after="0" w:line="240" w:lineRule="auto"/>
        <w:outlineLvl w:val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         </w:t>
      </w:r>
      <w:r w:rsidRPr="00CE2364">
        <w:rPr>
          <w:rFonts w:ascii="PT Astra Serif" w:hAnsi="PT Astra Serif" w:cs="PT Astra Serif"/>
          <w:sz w:val="24"/>
          <w:szCs w:val="24"/>
        </w:rPr>
        <w:t>О</w:t>
      </w:r>
      <w:r>
        <w:rPr>
          <w:rFonts w:ascii="PT Astra Serif" w:hAnsi="PT Astra Serif" w:cs="PT Astra Serif"/>
          <w:sz w:val="24"/>
          <w:szCs w:val="24"/>
        </w:rPr>
        <w:t>т 19.02.2024</w:t>
      </w:r>
      <w:r w:rsidRPr="00CE2364">
        <w:rPr>
          <w:rFonts w:ascii="PT Astra Serif" w:hAnsi="PT Astra Serif" w:cs="PT Astra Serif"/>
          <w:sz w:val="24"/>
          <w:szCs w:val="24"/>
        </w:rPr>
        <w:t xml:space="preserve">                                                                                                                №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CE2364">
        <w:rPr>
          <w:rFonts w:ascii="PT Astra Serif" w:hAnsi="PT Astra Serif" w:cs="PT Astra Serif"/>
          <w:sz w:val="24"/>
          <w:szCs w:val="24"/>
        </w:rPr>
        <w:t>6</w:t>
      </w:r>
    </w:p>
    <w:p w:rsidR="003E6B3F" w:rsidRPr="00DB7860" w:rsidRDefault="003E6B3F" w:rsidP="008A76FD">
      <w:pPr>
        <w:keepNext/>
        <w:keepLines/>
        <w:spacing w:after="0" w:line="240" w:lineRule="auto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z w:val="24"/>
          <w:szCs w:val="24"/>
        </w:rPr>
        <w:t xml:space="preserve">                                              </w:t>
      </w:r>
      <w:r>
        <w:rPr>
          <w:rFonts w:ascii="PT Astra Serif" w:hAnsi="PT Astra Serif" w:cs="PT Astra Serif"/>
          <w:b/>
          <w:bCs/>
          <w:sz w:val="24"/>
          <w:szCs w:val="24"/>
        </w:rPr>
        <w:t xml:space="preserve">                      </w:t>
      </w:r>
    </w:p>
    <w:p w:rsidR="003E6B3F" w:rsidRPr="00CE2364" w:rsidRDefault="003E6B3F" w:rsidP="00CE2364">
      <w:pPr>
        <w:keepNext/>
        <w:keepLines/>
        <w:spacing w:after="0" w:line="240" w:lineRule="auto"/>
        <w:jc w:val="center"/>
        <w:outlineLvl w:val="0"/>
        <w:rPr>
          <w:rFonts w:ascii="PT Astra Serif" w:hAnsi="PT Astra Serif" w:cs="PT Astra Serif"/>
          <w:sz w:val="24"/>
          <w:szCs w:val="24"/>
        </w:rPr>
      </w:pPr>
      <w:r w:rsidRPr="00CE2364">
        <w:rPr>
          <w:rFonts w:ascii="PT Astra Serif" w:hAnsi="PT Astra Serif" w:cs="PT Astra Serif"/>
          <w:sz w:val="24"/>
          <w:szCs w:val="24"/>
        </w:rPr>
        <w:t>с. Шняево</w:t>
      </w:r>
    </w:p>
    <w:p w:rsidR="003E6B3F" w:rsidRDefault="003E6B3F" w:rsidP="00DB7860">
      <w:pPr>
        <w:shd w:val="clear" w:color="auto" w:fill="FFFFFF"/>
        <w:spacing w:after="0" w:line="240" w:lineRule="auto"/>
      </w:pPr>
    </w:p>
    <w:p w:rsidR="003E6B3F" w:rsidRPr="00DB7860" w:rsidRDefault="003E6B3F" w:rsidP="00DB7860">
      <w:pPr>
        <w:shd w:val="clear" w:color="auto" w:fill="FFFFFF"/>
        <w:spacing w:after="0" w:line="240" w:lineRule="auto"/>
        <w:rPr>
          <w:rFonts w:ascii="PT Astra Serif" w:hAnsi="PT Astra Serif" w:cs="PT Astra Serif"/>
          <w:b/>
          <w:bCs/>
          <w:sz w:val="24"/>
          <w:szCs w:val="24"/>
          <w:lang w:eastAsia="ru-RU"/>
        </w:rPr>
      </w:pPr>
      <w:hyperlink r:id="rId5" w:history="1">
        <w:r w:rsidRPr="00DB7860">
          <w:rPr>
            <w:rFonts w:ascii="PT Astra Serif" w:hAnsi="PT Astra Serif" w:cs="PT Astra Serif"/>
            <w:b/>
            <w:bCs/>
            <w:sz w:val="24"/>
            <w:szCs w:val="24"/>
            <w:lang w:eastAsia="ru-RU"/>
          </w:rPr>
          <w:t>Об утверждении прогнозного плана</w:t>
        </w:r>
      </w:hyperlink>
    </w:p>
    <w:p w:rsidR="003E6B3F" w:rsidRPr="00DB7860" w:rsidRDefault="003E6B3F" w:rsidP="00DB7860">
      <w:pPr>
        <w:shd w:val="clear" w:color="auto" w:fill="FFFFFF"/>
        <w:spacing w:after="0" w:line="240" w:lineRule="auto"/>
        <w:rPr>
          <w:rFonts w:ascii="PT Astra Serif" w:hAnsi="PT Astra Serif" w:cs="PT Astra Serif"/>
          <w:b/>
          <w:bCs/>
          <w:sz w:val="24"/>
          <w:szCs w:val="24"/>
          <w:lang w:eastAsia="ru-RU"/>
        </w:rPr>
      </w:pPr>
      <w:hyperlink r:id="rId6" w:history="1">
        <w:r w:rsidRPr="00DB7860">
          <w:rPr>
            <w:rFonts w:ascii="PT Astra Serif" w:hAnsi="PT Astra Serif" w:cs="PT Astra Serif"/>
            <w:b/>
            <w:bCs/>
            <w:sz w:val="24"/>
            <w:szCs w:val="24"/>
            <w:lang w:eastAsia="ru-RU"/>
          </w:rPr>
          <w:t>приватизации муниципального имущества</w:t>
        </w:r>
      </w:hyperlink>
    </w:p>
    <w:p w:rsidR="003E6B3F" w:rsidRPr="00DB7860" w:rsidRDefault="003E6B3F" w:rsidP="00DB7860">
      <w:pPr>
        <w:shd w:val="clear" w:color="auto" w:fill="FFFFFF"/>
        <w:spacing w:after="0" w:line="240" w:lineRule="auto"/>
        <w:rPr>
          <w:rFonts w:ascii="PT Astra Serif" w:hAnsi="PT Astra Serif" w:cs="PT Astra Serif"/>
          <w:b/>
          <w:bCs/>
          <w:sz w:val="24"/>
          <w:szCs w:val="24"/>
          <w:lang w:eastAsia="ru-RU"/>
        </w:rPr>
      </w:pPr>
      <w:hyperlink r:id="rId7" w:history="1">
        <w:r>
          <w:rPr>
            <w:rFonts w:ascii="PT Astra Serif" w:hAnsi="PT Astra Serif" w:cs="PT Astra Serif"/>
            <w:b/>
            <w:bCs/>
            <w:sz w:val="24"/>
            <w:szCs w:val="24"/>
            <w:lang w:eastAsia="ru-RU"/>
          </w:rPr>
          <w:t>Шняевского</w:t>
        </w:r>
        <w:r w:rsidRPr="00DB7860">
          <w:rPr>
            <w:rFonts w:ascii="PT Astra Serif" w:hAnsi="PT Astra Serif" w:cs="PT Astra Serif"/>
            <w:b/>
            <w:bCs/>
            <w:sz w:val="24"/>
            <w:szCs w:val="24"/>
            <w:lang w:eastAsia="ru-RU"/>
          </w:rPr>
          <w:t xml:space="preserve"> му</w:t>
        </w:r>
        <w:r>
          <w:rPr>
            <w:rFonts w:ascii="PT Astra Serif" w:hAnsi="PT Astra Serif" w:cs="PT Astra Serif"/>
            <w:b/>
            <w:bCs/>
            <w:sz w:val="24"/>
            <w:szCs w:val="24"/>
            <w:lang w:eastAsia="ru-RU"/>
          </w:rPr>
          <w:t>ниципального образования на 2024</w:t>
        </w:r>
        <w:r w:rsidRPr="00DB7860">
          <w:rPr>
            <w:rFonts w:ascii="PT Astra Serif" w:hAnsi="PT Astra Serif" w:cs="PT Astra Serif"/>
            <w:b/>
            <w:bCs/>
            <w:sz w:val="24"/>
            <w:szCs w:val="24"/>
            <w:lang w:eastAsia="ru-RU"/>
          </w:rPr>
          <w:t xml:space="preserve"> год</w:t>
        </w:r>
      </w:hyperlink>
    </w:p>
    <w:p w:rsidR="003E6B3F" w:rsidRPr="00DB7860" w:rsidRDefault="003E6B3F" w:rsidP="00DB7860">
      <w:pPr>
        <w:shd w:val="clear" w:color="auto" w:fill="FFFFFF"/>
        <w:spacing w:before="150" w:after="0" w:line="336" w:lineRule="atLeast"/>
        <w:outlineLvl w:val="0"/>
        <w:rPr>
          <w:rFonts w:ascii="PT Astra Serif" w:hAnsi="PT Astra Serif" w:cs="PT Astra Serif"/>
          <w:kern w:val="36"/>
          <w:sz w:val="24"/>
          <w:szCs w:val="24"/>
          <w:lang w:eastAsia="ru-RU"/>
        </w:rPr>
      </w:pPr>
      <w:r w:rsidRPr="00DB7860">
        <w:rPr>
          <w:rFonts w:ascii="PT Astra Serif" w:hAnsi="PT Astra Serif" w:cs="PT Astra Serif"/>
          <w:kern w:val="36"/>
          <w:sz w:val="24"/>
          <w:szCs w:val="24"/>
          <w:lang w:eastAsia="ru-RU"/>
        </w:rPr>
        <w:t> </w:t>
      </w:r>
    </w:p>
    <w:p w:rsidR="003E6B3F" w:rsidRPr="00DB7860" w:rsidRDefault="003E6B3F" w:rsidP="00DB7860">
      <w:pPr>
        <w:shd w:val="clear" w:color="auto" w:fill="FFFFFF"/>
        <w:spacing w:after="150" w:line="240" w:lineRule="auto"/>
        <w:ind w:firstLine="708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  <w:r>
        <w:rPr>
          <w:rFonts w:ascii="PT Astra Serif" w:hAnsi="PT Astra Serif" w:cs="PT Astra Serif"/>
          <w:kern w:val="36"/>
          <w:sz w:val="24"/>
          <w:szCs w:val="24"/>
          <w:lang w:eastAsia="ru-RU"/>
        </w:rPr>
        <w:t>В</w:t>
      </w:r>
      <w:r w:rsidRPr="00DB7860">
        <w:rPr>
          <w:rFonts w:ascii="PT Astra Serif" w:hAnsi="PT Astra Serif" w:cs="PT Astra Serif"/>
          <w:kern w:val="36"/>
          <w:sz w:val="24"/>
          <w:szCs w:val="24"/>
          <w:lang w:eastAsia="ru-RU"/>
        </w:rPr>
        <w:t xml:space="preserve"> соответствии с Федеральными законами </w:t>
      </w:r>
      <w:hyperlink r:id="rId8" w:history="1">
        <w:r w:rsidRPr="00DB7860">
          <w:rPr>
            <w:rFonts w:ascii="PT Astra Serif" w:hAnsi="PT Astra Serif" w:cs="PT Astra Serif"/>
            <w:kern w:val="36"/>
            <w:sz w:val="24"/>
            <w:szCs w:val="24"/>
            <w:lang w:eastAsia="ru-RU"/>
          </w:rPr>
          <w:t>от 21.12.2001 N 178-ФЗ</w:t>
        </w:r>
      </w:hyperlink>
      <w:r w:rsidRPr="00DB7860">
        <w:rPr>
          <w:rFonts w:ascii="PT Astra Serif" w:hAnsi="PT Astra Serif" w:cs="PT Astra Serif"/>
          <w:kern w:val="36"/>
          <w:sz w:val="24"/>
          <w:szCs w:val="24"/>
          <w:lang w:eastAsia="ru-RU"/>
        </w:rPr>
        <w:t> "О приватизации государственного и муниципального имущества", </w:t>
      </w:r>
      <w:hyperlink r:id="rId9" w:history="1">
        <w:r w:rsidRPr="00DB7860">
          <w:rPr>
            <w:rFonts w:ascii="PT Astra Serif" w:hAnsi="PT Astra Serif" w:cs="PT Astra Serif"/>
            <w:kern w:val="36"/>
            <w:sz w:val="24"/>
            <w:szCs w:val="24"/>
            <w:lang w:eastAsia="ru-RU"/>
          </w:rPr>
          <w:t>от 06.10.2003</w:t>
        </w:r>
        <w:r>
          <w:rPr>
            <w:rFonts w:ascii="PT Astra Serif" w:hAnsi="PT Astra Serif" w:cs="PT Astra Serif"/>
            <w:kern w:val="36"/>
            <w:sz w:val="24"/>
            <w:szCs w:val="24"/>
            <w:lang w:eastAsia="ru-RU"/>
          </w:rPr>
          <w:t xml:space="preserve"> </w:t>
        </w:r>
        <w:r w:rsidRPr="00DB7860">
          <w:rPr>
            <w:rFonts w:ascii="PT Astra Serif" w:hAnsi="PT Astra Serif" w:cs="PT Astra Serif"/>
            <w:kern w:val="36"/>
            <w:sz w:val="24"/>
            <w:szCs w:val="24"/>
            <w:lang w:eastAsia="ru-RU"/>
          </w:rPr>
          <w:t xml:space="preserve"> N 131-ФЗ</w:t>
        </w:r>
      </w:hyperlink>
      <w:r w:rsidRPr="00DB7860">
        <w:rPr>
          <w:rFonts w:ascii="PT Astra Serif" w:hAnsi="PT Astra Serif" w:cs="PT Astra Serif"/>
          <w:kern w:val="36"/>
          <w:sz w:val="24"/>
          <w:szCs w:val="24"/>
          <w:lang w:eastAsia="ru-RU"/>
        </w:rPr>
        <w:t xml:space="preserve"> "Об общих принципах организации местного самоуправления в Российской Федерации", на основании Устава </w:t>
      </w:r>
      <w:r>
        <w:rPr>
          <w:rFonts w:ascii="PT Astra Serif" w:hAnsi="PT Astra Serif" w:cs="PT Astra Serif"/>
          <w:kern w:val="36"/>
          <w:sz w:val="24"/>
          <w:szCs w:val="24"/>
          <w:lang w:eastAsia="ru-RU"/>
        </w:rPr>
        <w:t>Шняевского</w:t>
      </w:r>
      <w:r w:rsidRPr="00DB7860">
        <w:rPr>
          <w:rFonts w:ascii="PT Astra Serif" w:hAnsi="PT Astra Serif" w:cs="PT Astra Serif"/>
          <w:kern w:val="36"/>
          <w:sz w:val="24"/>
          <w:szCs w:val="24"/>
          <w:lang w:eastAsia="ru-RU"/>
        </w:rPr>
        <w:t xml:space="preserve"> муниципального образования, </w:t>
      </w:r>
      <w:r w:rsidRPr="00337AE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порядке управления и распоряжения объектами муниципальной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Шняевского</w:t>
      </w:r>
      <w:r w:rsidRPr="00337AE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Базарно-Карабулакского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AE0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  <w:r>
        <w:rPr>
          <w:rFonts w:ascii="PT Astra Serif" w:hAnsi="PT Astra Serif" w:cs="PT Astra Serif"/>
          <w:kern w:val="36"/>
          <w:sz w:val="24"/>
          <w:szCs w:val="24"/>
          <w:lang w:eastAsia="ru-RU"/>
        </w:rPr>
        <w:t>, утвержденного</w:t>
      </w:r>
      <w:r w:rsidRPr="00DB7860">
        <w:rPr>
          <w:rFonts w:ascii="PT Astra Serif" w:hAnsi="PT Astra Serif" w:cs="PT Astra Serif"/>
          <w:kern w:val="36"/>
          <w:sz w:val="24"/>
          <w:szCs w:val="24"/>
          <w:lang w:eastAsia="ru-RU"/>
        </w:rPr>
        <w:t xml:space="preserve"> решением Совета </w:t>
      </w:r>
      <w:r>
        <w:rPr>
          <w:rFonts w:ascii="PT Astra Serif" w:hAnsi="PT Astra Serif" w:cs="PT Astra Serif"/>
          <w:kern w:val="36"/>
          <w:sz w:val="24"/>
          <w:szCs w:val="24"/>
          <w:lang w:eastAsia="ru-RU"/>
        </w:rPr>
        <w:t>Шняевского</w:t>
      </w:r>
      <w:r w:rsidRPr="00DB7860">
        <w:rPr>
          <w:rFonts w:ascii="PT Astra Serif" w:hAnsi="PT Astra Serif" w:cs="PT Astra Serif"/>
          <w:kern w:val="36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PT Astra Serif" w:hAnsi="PT Astra Serif" w:cs="PT Astra Serif"/>
          <w:kern w:val="36"/>
          <w:sz w:val="24"/>
          <w:szCs w:val="24"/>
          <w:lang w:eastAsia="ru-RU"/>
        </w:rPr>
        <w:t>от 05.11.2013 №3</w:t>
      </w:r>
      <w:r w:rsidRPr="00DB7860">
        <w:rPr>
          <w:rFonts w:ascii="PT Astra Serif" w:hAnsi="PT Astra Serif" w:cs="PT Astra Serif"/>
          <w:kern w:val="36"/>
          <w:sz w:val="24"/>
          <w:szCs w:val="24"/>
          <w:lang w:eastAsia="ru-RU"/>
        </w:rPr>
        <w:t xml:space="preserve">9, </w:t>
      </w:r>
      <w:r w:rsidRPr="00DB7860">
        <w:rPr>
          <w:rFonts w:ascii="PT Astra Serif" w:hAnsi="PT Astra Serif" w:cs="PT Astra Serif"/>
          <w:sz w:val="24"/>
          <w:szCs w:val="24"/>
          <w:lang w:eastAsia="ru-RU"/>
        </w:rPr>
        <w:t xml:space="preserve">Совет </w:t>
      </w:r>
      <w:r>
        <w:rPr>
          <w:rFonts w:ascii="PT Astra Serif" w:hAnsi="PT Astra Serif" w:cs="PT Astra Serif"/>
          <w:sz w:val="24"/>
          <w:szCs w:val="24"/>
          <w:lang w:eastAsia="ru-RU"/>
        </w:rPr>
        <w:t>Шняевского</w:t>
      </w:r>
      <w:r w:rsidRPr="00DB7860">
        <w:rPr>
          <w:rFonts w:ascii="PT Astra Serif" w:hAnsi="PT Astra Serif" w:cs="PT Astra Serif"/>
          <w:sz w:val="24"/>
          <w:szCs w:val="24"/>
          <w:lang w:eastAsia="ru-RU"/>
        </w:rPr>
        <w:t xml:space="preserve"> муниципального образования</w:t>
      </w:r>
    </w:p>
    <w:p w:rsidR="003E6B3F" w:rsidRPr="00DB7860" w:rsidRDefault="003E6B3F" w:rsidP="00DB7860">
      <w:pPr>
        <w:shd w:val="clear" w:color="auto" w:fill="FFFFFF"/>
        <w:spacing w:after="150" w:line="240" w:lineRule="auto"/>
        <w:jc w:val="center"/>
        <w:rPr>
          <w:rFonts w:ascii="PT Astra Serif" w:hAnsi="PT Astra Serif" w:cs="PT Astra Serif"/>
          <w:sz w:val="24"/>
          <w:szCs w:val="24"/>
          <w:lang w:eastAsia="ru-RU"/>
        </w:rPr>
      </w:pPr>
      <w:r w:rsidRPr="00DB7860">
        <w:rPr>
          <w:rFonts w:ascii="PT Astra Serif" w:hAnsi="PT Astra Serif" w:cs="PT Astra Serif"/>
          <w:sz w:val="24"/>
          <w:szCs w:val="24"/>
          <w:lang w:eastAsia="ru-RU"/>
        </w:rPr>
        <w:t>РЕШИЛ:</w:t>
      </w:r>
    </w:p>
    <w:p w:rsidR="003E6B3F" w:rsidRPr="00DB7860" w:rsidRDefault="003E6B3F" w:rsidP="00675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Astra Serif" w:hAnsi="PT Astra Serif" w:cs="PT Astra Serif"/>
          <w:sz w:val="24"/>
          <w:szCs w:val="24"/>
          <w:lang w:eastAsia="ru-RU"/>
        </w:rPr>
      </w:pPr>
      <w:r w:rsidRPr="00DB7860">
        <w:rPr>
          <w:rFonts w:ascii="PT Astra Serif" w:hAnsi="PT Astra Serif" w:cs="PT Astra Serif"/>
          <w:sz w:val="24"/>
          <w:szCs w:val="24"/>
          <w:lang w:eastAsia="ru-RU"/>
        </w:rPr>
        <w:t>Утвердить </w:t>
      </w:r>
      <w:hyperlink r:id="rId10" w:anchor="sub_1000" w:history="1">
        <w:r w:rsidRPr="00DB7860">
          <w:rPr>
            <w:rFonts w:ascii="PT Astra Serif" w:hAnsi="PT Astra Serif" w:cs="PT Astra Serif"/>
            <w:sz w:val="24"/>
            <w:szCs w:val="24"/>
            <w:lang w:eastAsia="ru-RU"/>
          </w:rPr>
          <w:t>прогнозный план</w:t>
        </w:r>
      </w:hyperlink>
      <w:r w:rsidRPr="00DB7860">
        <w:rPr>
          <w:rFonts w:ascii="PT Astra Serif" w:hAnsi="PT Astra Serif" w:cs="PT Astra Serif"/>
          <w:sz w:val="24"/>
          <w:szCs w:val="24"/>
          <w:lang w:eastAsia="ru-RU"/>
        </w:rPr>
        <w:t xml:space="preserve"> приватизации муниципального имущества </w:t>
      </w:r>
      <w:r>
        <w:rPr>
          <w:rFonts w:ascii="PT Astra Serif" w:hAnsi="PT Astra Serif" w:cs="PT Astra Serif"/>
          <w:sz w:val="24"/>
          <w:szCs w:val="24"/>
          <w:lang w:eastAsia="ru-RU"/>
        </w:rPr>
        <w:t>Шняевского</w:t>
      </w:r>
      <w:r w:rsidRPr="00DB7860">
        <w:rPr>
          <w:rFonts w:ascii="PT Astra Serif" w:hAnsi="PT Astra Serif" w:cs="PT Astra Serif"/>
          <w:sz w:val="24"/>
          <w:szCs w:val="24"/>
          <w:lang w:eastAsia="ru-RU"/>
        </w:rPr>
        <w:t xml:space="preserve"> му</w:t>
      </w:r>
      <w:r>
        <w:rPr>
          <w:rFonts w:ascii="PT Astra Serif" w:hAnsi="PT Astra Serif" w:cs="PT Astra Serif"/>
          <w:sz w:val="24"/>
          <w:szCs w:val="24"/>
          <w:lang w:eastAsia="ru-RU"/>
        </w:rPr>
        <w:t>ниципального образования на 2024</w:t>
      </w:r>
      <w:r w:rsidRPr="00DB7860">
        <w:rPr>
          <w:rFonts w:ascii="PT Astra Serif" w:hAnsi="PT Astra Serif" w:cs="PT Astra Serif"/>
          <w:sz w:val="24"/>
          <w:szCs w:val="24"/>
          <w:lang w:eastAsia="ru-RU"/>
        </w:rPr>
        <w:t xml:space="preserve"> год (прилагается).</w:t>
      </w:r>
    </w:p>
    <w:p w:rsidR="003E6B3F" w:rsidRPr="00AA4303" w:rsidRDefault="003E6B3F" w:rsidP="00AA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Astra Serif" w:hAnsi="PT Astra Serif" w:cs="PT Astra Serif"/>
          <w:sz w:val="24"/>
          <w:szCs w:val="24"/>
          <w:lang w:eastAsia="ru-RU"/>
        </w:rPr>
      </w:pPr>
      <w:r w:rsidRPr="00DB7860">
        <w:rPr>
          <w:rFonts w:ascii="PT Astra Serif" w:hAnsi="PT Astra Serif" w:cs="PT Astra Serif"/>
          <w:sz w:val="24"/>
          <w:szCs w:val="24"/>
          <w:lang w:eastAsia="ru-RU"/>
        </w:rPr>
        <w:t>Настоящее решение вступает в силу со дня его официально</w:t>
      </w:r>
      <w:r>
        <w:rPr>
          <w:rFonts w:ascii="PT Astra Serif" w:hAnsi="PT Astra Serif" w:cs="PT Astra Serif"/>
          <w:sz w:val="24"/>
          <w:szCs w:val="24"/>
          <w:lang w:eastAsia="ru-RU"/>
        </w:rPr>
        <w:t>го обнародования</w:t>
      </w:r>
      <w:r w:rsidRPr="00DB7860">
        <w:rPr>
          <w:rFonts w:ascii="PT Astra Serif" w:hAnsi="PT Astra Serif" w:cs="PT Astra Serif"/>
          <w:sz w:val="24"/>
          <w:szCs w:val="24"/>
          <w:lang w:eastAsia="ru-RU"/>
        </w:rPr>
        <w:t>.</w:t>
      </w:r>
    </w:p>
    <w:p w:rsidR="003E6B3F" w:rsidRDefault="003E6B3F" w:rsidP="006A13D2">
      <w:pPr>
        <w:shd w:val="clear" w:color="auto" w:fill="FFFFFF"/>
        <w:spacing w:after="150" w:line="240" w:lineRule="auto"/>
        <w:rPr>
          <w:rFonts w:ascii="PT Astra Serif" w:hAnsi="PT Astra Serif" w:cs="PT Astra Serif"/>
          <w:b/>
          <w:bCs/>
          <w:sz w:val="24"/>
          <w:szCs w:val="24"/>
          <w:lang w:eastAsia="ru-RU"/>
        </w:rPr>
      </w:pPr>
    </w:p>
    <w:p w:rsidR="003E6B3F" w:rsidRPr="00AA4303" w:rsidRDefault="003E6B3F" w:rsidP="006A13D2">
      <w:pPr>
        <w:shd w:val="clear" w:color="auto" w:fill="FFFFFF"/>
        <w:spacing w:after="150" w:line="240" w:lineRule="auto"/>
        <w:rPr>
          <w:rFonts w:ascii="PT Astra Serif" w:hAnsi="PT Astra Serif" w:cs="PT Astra Serif"/>
          <w:b/>
          <w:bCs/>
          <w:color w:val="333333"/>
          <w:sz w:val="24"/>
          <w:szCs w:val="24"/>
          <w:lang w:eastAsia="ru-RU"/>
        </w:rPr>
      </w:pPr>
      <w:r w:rsidRPr="00AA4303">
        <w:rPr>
          <w:rFonts w:ascii="PT Astra Serif" w:hAnsi="PT Astra Serif" w:cs="PT Astra Serif"/>
          <w:b/>
          <w:bCs/>
          <w:sz w:val="24"/>
          <w:szCs w:val="24"/>
          <w:lang w:eastAsia="ru-RU"/>
        </w:rPr>
        <w:t xml:space="preserve">Глава муниципального образования                                                   </w:t>
      </w:r>
      <w:r>
        <w:rPr>
          <w:rFonts w:ascii="PT Astra Serif" w:hAnsi="PT Astra Serif" w:cs="PT Astra Serif"/>
          <w:b/>
          <w:bCs/>
          <w:sz w:val="24"/>
          <w:szCs w:val="24"/>
          <w:lang w:eastAsia="ru-RU"/>
        </w:rPr>
        <w:t>И.В. Курышов</w:t>
      </w:r>
    </w:p>
    <w:p w:rsidR="003E6B3F" w:rsidRPr="00DB7860" w:rsidRDefault="003E6B3F" w:rsidP="006A13D2">
      <w:pPr>
        <w:shd w:val="clear" w:color="auto" w:fill="FFFFFF"/>
        <w:spacing w:after="150" w:line="240" w:lineRule="auto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Pr="00DB7860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Pr="00DB7860" w:rsidRDefault="003E6B3F" w:rsidP="00675173">
      <w:pPr>
        <w:shd w:val="clear" w:color="auto" w:fill="FFFFFF"/>
        <w:spacing w:after="150" w:line="240" w:lineRule="auto"/>
        <w:jc w:val="right"/>
        <w:rPr>
          <w:rFonts w:ascii="PT Astra Serif" w:hAnsi="PT Astra Serif" w:cs="PT Astra Serif"/>
          <w:color w:val="333333"/>
          <w:sz w:val="24"/>
          <w:szCs w:val="24"/>
          <w:lang w:eastAsia="ru-RU"/>
        </w:rPr>
      </w:pPr>
    </w:p>
    <w:p w:rsidR="003E6B3F" w:rsidRPr="007D78B5" w:rsidRDefault="003E6B3F" w:rsidP="007D78B5">
      <w:pPr>
        <w:shd w:val="clear" w:color="auto" w:fill="FFFFFF"/>
        <w:spacing w:after="0" w:line="240" w:lineRule="auto"/>
        <w:jc w:val="right"/>
        <w:rPr>
          <w:rFonts w:ascii="PT Astra Serif" w:hAnsi="PT Astra Serif" w:cs="PT Astra Serif"/>
          <w:lang w:eastAsia="ru-RU"/>
        </w:rPr>
      </w:pPr>
      <w:r w:rsidRPr="007D78B5">
        <w:rPr>
          <w:rFonts w:ascii="PT Astra Serif" w:hAnsi="PT Astra Serif" w:cs="PT Astra Serif"/>
          <w:lang w:eastAsia="ru-RU"/>
        </w:rPr>
        <w:t>Приложение</w:t>
      </w:r>
      <w:r w:rsidRPr="007D78B5">
        <w:rPr>
          <w:rFonts w:ascii="PT Astra Serif" w:hAnsi="PT Astra Serif" w:cs="PT Astra Serif"/>
          <w:lang w:eastAsia="ru-RU"/>
        </w:rPr>
        <w:br/>
        <w:t>к </w:t>
      </w:r>
      <w:hyperlink r:id="rId11" w:anchor="sub_0" w:history="1">
        <w:r w:rsidRPr="007D78B5">
          <w:rPr>
            <w:rFonts w:ascii="PT Astra Serif" w:hAnsi="PT Astra Serif" w:cs="PT Astra Serif"/>
            <w:lang w:eastAsia="ru-RU"/>
          </w:rPr>
          <w:t>решению</w:t>
        </w:r>
      </w:hyperlink>
      <w:r w:rsidRPr="007D78B5">
        <w:rPr>
          <w:rFonts w:ascii="PT Astra Serif" w:hAnsi="PT Astra Serif" w:cs="PT Astra Serif"/>
          <w:lang w:eastAsia="ru-RU"/>
        </w:rPr>
        <w:t> Совета Шняевского</w:t>
      </w:r>
    </w:p>
    <w:p w:rsidR="003E6B3F" w:rsidRPr="007D78B5" w:rsidRDefault="003E6B3F" w:rsidP="007D78B5">
      <w:pPr>
        <w:shd w:val="clear" w:color="auto" w:fill="FFFFFF"/>
        <w:spacing w:after="0" w:line="240" w:lineRule="auto"/>
        <w:jc w:val="right"/>
        <w:rPr>
          <w:rFonts w:ascii="PT Astra Serif" w:hAnsi="PT Astra Serif" w:cs="PT Astra Serif"/>
          <w:lang w:eastAsia="ru-RU"/>
        </w:rPr>
      </w:pPr>
      <w:r w:rsidRPr="007D78B5">
        <w:rPr>
          <w:rFonts w:ascii="PT Astra Serif" w:hAnsi="PT Astra Serif" w:cs="PT Astra Serif"/>
          <w:lang w:eastAsia="ru-RU"/>
        </w:rPr>
        <w:t xml:space="preserve">                                                                                                     муниципального образования</w:t>
      </w:r>
      <w:r w:rsidRPr="007D78B5">
        <w:rPr>
          <w:rFonts w:ascii="PT Astra Serif" w:hAnsi="PT Astra Serif" w:cs="PT Astra Serif"/>
          <w:lang w:eastAsia="ru-RU"/>
        </w:rPr>
        <w:br/>
        <w:t xml:space="preserve">                                                                                          от </w:t>
      </w:r>
      <w:r>
        <w:rPr>
          <w:rFonts w:ascii="PT Astra Serif" w:hAnsi="PT Astra Serif" w:cs="PT Astra Serif"/>
          <w:lang w:eastAsia="ru-RU"/>
        </w:rPr>
        <w:t>19.02.2024 №6</w:t>
      </w:r>
    </w:p>
    <w:p w:rsidR="003E6B3F" w:rsidRPr="00DB7860" w:rsidRDefault="003E6B3F" w:rsidP="00CC4175">
      <w:pPr>
        <w:shd w:val="clear" w:color="auto" w:fill="FFFFFF"/>
        <w:spacing w:before="150" w:after="150" w:line="336" w:lineRule="atLeast"/>
        <w:outlineLvl w:val="0"/>
        <w:rPr>
          <w:rFonts w:ascii="PT Astra Serif" w:hAnsi="PT Astra Serif" w:cs="PT Astra Serif"/>
          <w:b/>
          <w:bCs/>
          <w:kern w:val="36"/>
          <w:sz w:val="24"/>
          <w:szCs w:val="24"/>
          <w:lang w:eastAsia="ru-RU"/>
        </w:rPr>
      </w:pPr>
    </w:p>
    <w:p w:rsidR="003E6B3F" w:rsidRPr="00DB7860" w:rsidRDefault="003E6B3F" w:rsidP="006458D0">
      <w:pPr>
        <w:spacing w:after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z w:val="24"/>
          <w:szCs w:val="24"/>
        </w:rPr>
        <w:t>Прогнозный план (программа)</w:t>
      </w:r>
    </w:p>
    <w:p w:rsidR="003E6B3F" w:rsidRPr="00DB7860" w:rsidRDefault="003E6B3F" w:rsidP="00DB7860">
      <w:pPr>
        <w:spacing w:after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z w:val="24"/>
          <w:szCs w:val="24"/>
        </w:rPr>
        <w:t xml:space="preserve">приватизации муниципальной собственности </w:t>
      </w:r>
      <w:r>
        <w:rPr>
          <w:rFonts w:ascii="PT Astra Serif" w:hAnsi="PT Astra Serif" w:cs="PT Astra Serif"/>
          <w:b/>
          <w:bCs/>
          <w:sz w:val="24"/>
          <w:szCs w:val="24"/>
        </w:rPr>
        <w:t>Шняевского</w:t>
      </w:r>
      <w:r w:rsidRPr="00DB7860">
        <w:rPr>
          <w:rFonts w:ascii="PT Astra Serif" w:hAnsi="PT Astra Serif" w:cs="PT Astra Serif"/>
          <w:b/>
          <w:bCs/>
          <w:sz w:val="24"/>
          <w:szCs w:val="24"/>
        </w:rPr>
        <w:t xml:space="preserve"> муниципального образования Базарно-Карабулакск</w:t>
      </w:r>
      <w:r>
        <w:rPr>
          <w:rFonts w:ascii="PT Astra Serif" w:hAnsi="PT Astra Serif" w:cs="PT Astra Serif"/>
          <w:b/>
          <w:bCs/>
          <w:sz w:val="24"/>
          <w:szCs w:val="24"/>
        </w:rPr>
        <w:t>ого муниципального района в 2024</w:t>
      </w:r>
      <w:r w:rsidRPr="00DB7860">
        <w:rPr>
          <w:rFonts w:ascii="PT Astra Serif" w:hAnsi="PT Astra Serif" w:cs="PT Astra Serif"/>
          <w:b/>
          <w:bCs/>
          <w:sz w:val="24"/>
          <w:szCs w:val="24"/>
        </w:rPr>
        <w:t xml:space="preserve"> году</w:t>
      </w:r>
    </w:p>
    <w:p w:rsidR="003E6B3F" w:rsidRPr="00DB7860" w:rsidRDefault="003E6B3F" w:rsidP="006458D0">
      <w:pPr>
        <w:spacing w:after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3E6B3F" w:rsidRPr="007D78B5" w:rsidRDefault="003E6B3F" w:rsidP="007D78B5">
      <w:pPr>
        <w:pStyle w:val="ListParagraph"/>
        <w:numPr>
          <w:ilvl w:val="0"/>
          <w:numId w:val="3"/>
        </w:numPr>
        <w:spacing w:after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7D78B5">
        <w:rPr>
          <w:rFonts w:ascii="PT Astra Serif" w:hAnsi="PT Astra Serif" w:cs="PT Astra Serif"/>
          <w:b/>
          <w:bCs/>
          <w:sz w:val="24"/>
          <w:szCs w:val="24"/>
        </w:rPr>
        <w:t>Общие положения</w:t>
      </w:r>
    </w:p>
    <w:p w:rsidR="003E6B3F" w:rsidRPr="00DB7860" w:rsidRDefault="003E6B3F" w:rsidP="006458D0">
      <w:pPr>
        <w:spacing w:after="0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p w:rsidR="003E6B3F" w:rsidRPr="00DB7860" w:rsidRDefault="003E6B3F" w:rsidP="00210D8F">
      <w:pPr>
        <w:pStyle w:val="NoSpacing"/>
        <w:numPr>
          <w:ilvl w:val="1"/>
          <w:numId w:val="2"/>
        </w:numPr>
        <w:ind w:left="0" w:firstLine="0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Прогнозный план (программа) приватизации муниципальной собственности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</w:t>
      </w:r>
      <w:r>
        <w:rPr>
          <w:rFonts w:ascii="PT Astra Serif" w:hAnsi="PT Astra Serif" w:cs="PT Astra Serif"/>
        </w:rPr>
        <w:t>ого муниципального района в 2024</w:t>
      </w:r>
      <w:r w:rsidRPr="00DB7860">
        <w:rPr>
          <w:rFonts w:ascii="PT Astra Serif" w:hAnsi="PT Astra Serif" w:cs="PT Astra Serif"/>
        </w:rPr>
        <w:t xml:space="preserve"> году (далее по тексту программа) разработан на основании Ф</w:t>
      </w:r>
      <w:r>
        <w:rPr>
          <w:rFonts w:ascii="PT Astra Serif" w:hAnsi="PT Astra Serif" w:cs="PT Astra Serif"/>
        </w:rPr>
        <w:t>едерального Закона 06.10.2003 №</w:t>
      </w:r>
      <w:r w:rsidRPr="00DB7860">
        <w:rPr>
          <w:rFonts w:ascii="PT Astra Serif" w:hAnsi="PT Astra Serif" w:cs="PT Astra Serif"/>
        </w:rPr>
        <w:t xml:space="preserve">131-ФЗ «Об общих принципах организации местного самоуправления в  Российской Федерации», Закона РФ от 21.12.2001г. № 178-ФЗ «О приватизации государственного и муниципального имущества», Устава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1.2. </w:t>
      </w:r>
      <w:r>
        <w:rPr>
          <w:rFonts w:ascii="PT Astra Serif" w:hAnsi="PT Astra Serif" w:cs="PT Astra Serif"/>
        </w:rPr>
        <w:t xml:space="preserve"> </w:t>
      </w:r>
      <w:r w:rsidRPr="00DB7860">
        <w:rPr>
          <w:rFonts w:ascii="PT Astra Serif" w:hAnsi="PT Astra Serif" w:cs="PT Astra Serif"/>
        </w:rPr>
        <w:t>Гла</w:t>
      </w:r>
      <w:r>
        <w:rPr>
          <w:rFonts w:ascii="PT Astra Serif" w:hAnsi="PT Astra Serif" w:cs="PT Astra Serif"/>
        </w:rPr>
        <w:t>вными целями приватизации в 2024</w:t>
      </w:r>
      <w:r w:rsidRPr="00DB7860">
        <w:rPr>
          <w:rFonts w:ascii="PT Astra Serif" w:hAnsi="PT Astra Serif" w:cs="PT Astra Serif"/>
        </w:rPr>
        <w:t xml:space="preserve"> году являются: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-   обеспечение поступлений средств в бюджет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 от  приватизации муниципального имущества; 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привлечение частных инвестиций в объекты в результате их приватизации;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дальнейшее развитие рынка недвижимости;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-уменьшение бюджетных расходов на содержание муниципальных объектов        недвижимости. 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1.3. </w:t>
      </w:r>
      <w:r>
        <w:rPr>
          <w:rFonts w:ascii="PT Astra Serif" w:hAnsi="PT Astra Serif" w:cs="PT Astra Serif"/>
        </w:rPr>
        <w:t xml:space="preserve"> </w:t>
      </w:r>
      <w:r w:rsidRPr="00DB7860">
        <w:rPr>
          <w:rFonts w:ascii="PT Astra Serif" w:hAnsi="PT Astra Serif" w:cs="PT Astra Serif"/>
        </w:rPr>
        <w:t>Действие настоящей Программы не распространяется на: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приватизацию муниципального жилищного фонда;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приватизацию муниципального имущества, находящегося в совместной   собственности с физическими и юридическими лицами.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1.4. </w:t>
      </w:r>
      <w:r>
        <w:rPr>
          <w:rFonts w:ascii="PT Astra Serif" w:hAnsi="PT Astra Serif" w:cs="PT Astra Serif"/>
        </w:rPr>
        <w:t xml:space="preserve"> </w:t>
      </w:r>
      <w:r w:rsidRPr="00DB7860">
        <w:rPr>
          <w:rFonts w:ascii="PT Astra Serif" w:hAnsi="PT Astra Serif" w:cs="PT Astra Serif"/>
        </w:rPr>
        <w:t>Согласн</w:t>
      </w:r>
      <w:r>
        <w:rPr>
          <w:rFonts w:ascii="PT Astra Serif" w:hAnsi="PT Astra Serif" w:cs="PT Astra Serif"/>
        </w:rPr>
        <w:t>о программе приватизации на 2024</w:t>
      </w:r>
      <w:r w:rsidRPr="00DB7860">
        <w:rPr>
          <w:rFonts w:ascii="PT Astra Serif" w:hAnsi="PT Astra Serif" w:cs="PT Astra Serif"/>
        </w:rPr>
        <w:t xml:space="preserve"> год </w:t>
      </w:r>
      <w:r w:rsidRPr="00DB7860">
        <w:rPr>
          <w:rFonts w:ascii="PT Astra Serif" w:hAnsi="PT Astra Serif" w:cs="PT Astra Serif"/>
          <w:shd w:val="clear" w:color="auto" w:fill="FFFFFF"/>
        </w:rPr>
        <w:t>объектов</w:t>
      </w:r>
      <w:r w:rsidRPr="00DB7860">
        <w:rPr>
          <w:rFonts w:ascii="PT Astra Serif" w:hAnsi="PT Astra Serif" w:cs="PT Astra Serif"/>
        </w:rPr>
        <w:t xml:space="preserve"> муниципальной собственности не имеется.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  <w:shd w:val="clear" w:color="auto" w:fill="FFFFFF"/>
        </w:rPr>
        <w:t xml:space="preserve">1.5. </w:t>
      </w:r>
      <w:r>
        <w:rPr>
          <w:rFonts w:ascii="PT Astra Serif" w:hAnsi="PT Astra Serif" w:cs="PT Astra Serif"/>
          <w:shd w:val="clear" w:color="auto" w:fill="FFFFFF"/>
        </w:rPr>
        <w:t xml:space="preserve"> </w:t>
      </w:r>
      <w:r w:rsidRPr="00DB7860">
        <w:rPr>
          <w:rFonts w:ascii="PT Astra Serif" w:hAnsi="PT Astra Serif" w:cs="PT Astra Serif"/>
          <w:shd w:val="clear" w:color="auto" w:fill="FFFFFF"/>
        </w:rPr>
        <w:t>Ожидается получени</w:t>
      </w:r>
      <w:r>
        <w:rPr>
          <w:rFonts w:ascii="PT Astra Serif" w:hAnsi="PT Astra Serif" w:cs="PT Astra Serif"/>
          <w:shd w:val="clear" w:color="auto" w:fill="FFFFFF"/>
        </w:rPr>
        <w:t>е доходов от приватизации в 2024</w:t>
      </w:r>
      <w:r w:rsidRPr="00DB7860">
        <w:rPr>
          <w:rFonts w:ascii="PT Astra Serif" w:hAnsi="PT Astra Serif" w:cs="PT Astra Serif"/>
          <w:shd w:val="clear" w:color="auto" w:fill="FFFFFF"/>
        </w:rPr>
        <w:t xml:space="preserve"> году в размере</w:t>
      </w:r>
      <w:r w:rsidRPr="00DB7860">
        <w:rPr>
          <w:rFonts w:ascii="PT Astra Serif" w:hAnsi="PT Astra Serif" w:cs="PT Astra Serif"/>
        </w:rPr>
        <w:t xml:space="preserve"> 0,00 рублей.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1.6. 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предприятий, иного имущества (объектов) по заявкам юридических и физических лиц, по инициативе администрации 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1.7. По вопросам, возникающим в процессе приватизации муниципального имущества     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района, порядок  по которым не определен  настоящей Программой, Администрация 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 – Кар</w:t>
      </w:r>
      <w:r>
        <w:rPr>
          <w:rFonts w:ascii="PT Astra Serif" w:hAnsi="PT Astra Serif" w:cs="PT Astra Serif"/>
        </w:rPr>
        <w:t>абулакского муниципального</w:t>
      </w:r>
      <w:r w:rsidRPr="00DB7860">
        <w:rPr>
          <w:rFonts w:ascii="PT Astra Serif" w:hAnsi="PT Astra Serif" w:cs="PT Astra Serif"/>
        </w:rPr>
        <w:t xml:space="preserve"> района руководствуется Федеральными законами о приватизации государственного и муниципального имущества.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1.8. Под приватизацией муниципального имущества понимается возмездное отчуждение находящегося в собственности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 имущества  (объектов приватизации) в собственность физических и юридических лиц в соответствии с  законодательством Российской Федерации, местными нормативными актами,  регламентирующими процесс приватизации.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1.9. Инициатива в проведении приватизации муниципального имущества может исходить от Главы администрации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района, органов местного самоуправления, физических и юридических лиц, муниципальных унитарных предприятий.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1.10. Продавцом муниципального имущества выступает Администрация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  <w:b/>
          <w:bCs/>
        </w:rPr>
      </w:pP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  <w:lang w:val="en-US"/>
        </w:rPr>
        <w:t>II</w:t>
      </w:r>
      <w:r>
        <w:rPr>
          <w:rFonts w:ascii="PT Astra Serif" w:hAnsi="PT Astra Serif" w:cs="PT Astra Serif"/>
          <w:b/>
          <w:bCs/>
        </w:rPr>
        <w:t>. Порядок принятия решения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  <w:b/>
          <w:bCs/>
        </w:rPr>
      </w:pP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2.1. Объекты муниципальной собственности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района,  исходя из возможностей их приватизации, если они не подпадают под ограничения, установленные законодательством Российской Федерации о приватизации, распределяются на следующие группы: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2.1.1. Объекты, приватизация которых осуществляется на основании решений Совета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района: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муниципальные унитарные предприятия;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объекты недвижимости.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2.1.2. Администрации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района: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объекты инженерной инфраструктуры муниципалитета (наружного освещения,    теплоснабжения и др.);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движимое имущество;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объекты незавершенные строительством;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ценные бумаги;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муниципальные земли.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2.2. Заявки на приватизацию муниципального имущества подаются в администрацию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после выхода объявления о приватизации объекта. Заявки оформляются в порядке, установленным Федеральным законодательством.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По зарегистрированным заявкам в месячный срок принимает решение либо об удовлетворении заявки, либо об отказе от удовлетворения заявки.</w:t>
      </w:r>
      <w:r w:rsidRPr="00DB7860">
        <w:rPr>
          <w:rFonts w:ascii="PT Astra Serif" w:hAnsi="PT Astra Serif" w:cs="PT Astra Serif"/>
          <w:color w:val="FF00FF"/>
        </w:rPr>
        <w:t xml:space="preserve">   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  <w:color w:val="FF00FF"/>
        </w:rPr>
      </w:pPr>
      <w:r w:rsidRPr="00DB7860">
        <w:rPr>
          <w:rFonts w:ascii="PT Astra Serif" w:hAnsi="PT Astra Serif" w:cs="PT Astra Serif"/>
          <w:color w:val="FF00FF"/>
        </w:rPr>
        <w:t xml:space="preserve">    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  <w:lang w:val="en-US"/>
        </w:rPr>
        <w:t>III</w:t>
      </w:r>
      <w:r w:rsidRPr="00DB7860">
        <w:rPr>
          <w:rFonts w:ascii="PT Astra Serif" w:hAnsi="PT Astra Serif" w:cs="PT Astra Serif"/>
          <w:b/>
          <w:bCs/>
        </w:rPr>
        <w:t>. Порядок оценки стоимости объектов приватизации.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3.1. Стоимость муниципального имущества, подлежащего приватизации на аукционе  или по конкурсу, определяется следующим образом: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объектов недвижимости (кроме земельных участков) на основании Отчета об оценке, выполненной независимой специализированной оценочной организацией, имеющей лицензию на осуществление данной деятельности;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- движимого имущества на основании акта оценки специализированной организации или данных бухгалтерской отчетности;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 - транспортные средства на основании заключений по оценке  транспорта, выданной</w:t>
      </w:r>
      <w:r>
        <w:rPr>
          <w:rFonts w:ascii="PT Astra Serif" w:hAnsi="PT Astra Serif" w:cs="PT Astra Serif"/>
        </w:rPr>
        <w:t xml:space="preserve">    уполномоченной организацией;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 - земельных участков на основании нормативных актов Российской Федерации, Саратовской области и Базарно-Карабулакского муниципального района.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  <w:lang w:val="en-US"/>
        </w:rPr>
        <w:t>IV</w:t>
      </w:r>
      <w:r w:rsidRPr="00DB7860">
        <w:rPr>
          <w:rFonts w:ascii="PT Astra Serif" w:hAnsi="PT Astra Serif" w:cs="PT Astra Serif"/>
          <w:b/>
          <w:bCs/>
        </w:rPr>
        <w:t>. Средства платежа и порядок оплаты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</w:rPr>
        <w:t>муниципального</w:t>
      </w:r>
      <w:r>
        <w:rPr>
          <w:rFonts w:ascii="PT Astra Serif" w:hAnsi="PT Astra Serif" w:cs="PT Astra Serif"/>
          <w:b/>
          <w:bCs/>
        </w:rPr>
        <w:t xml:space="preserve"> имущества при его приватизации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</w:p>
    <w:p w:rsidR="003E6B3F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 4.1.</w:t>
      </w:r>
      <w:r>
        <w:rPr>
          <w:rFonts w:ascii="PT Astra Serif" w:hAnsi="PT Astra Serif" w:cs="PT Astra Serif"/>
        </w:rPr>
        <w:t xml:space="preserve">  </w:t>
      </w:r>
      <w:r w:rsidRPr="00DB7860">
        <w:rPr>
          <w:rFonts w:ascii="PT Astra Serif" w:hAnsi="PT Astra Serif" w:cs="PT Astra Serif"/>
        </w:rPr>
        <w:t>Оплата приобретаемого покупателями муниципального имущества может  производиться единовременно или в рассрочку.</w:t>
      </w:r>
      <w:r>
        <w:rPr>
          <w:rFonts w:ascii="PT Astra Serif" w:hAnsi="PT Astra Serif" w:cs="PT Astra Serif"/>
        </w:rPr>
        <w:t xml:space="preserve"> </w:t>
      </w:r>
      <w:r w:rsidRPr="00DB7860">
        <w:rPr>
          <w:rFonts w:ascii="PT Astra Serif" w:hAnsi="PT Astra Serif" w:cs="PT Astra Serif"/>
        </w:rPr>
        <w:t>Решение о представлении рассрочки принимает аукционная комиссия.</w:t>
      </w:r>
      <w:r>
        <w:rPr>
          <w:rFonts w:ascii="PT Astra Serif" w:hAnsi="PT Astra Serif" w:cs="PT Astra Serif"/>
        </w:rPr>
        <w:t xml:space="preserve"> </w:t>
      </w:r>
      <w:r w:rsidRPr="00DB7860">
        <w:rPr>
          <w:rFonts w:ascii="PT Astra Serif" w:hAnsi="PT Astra Serif" w:cs="PT Astra Serif"/>
        </w:rPr>
        <w:t>Законным средством платежа является денежная единица (валюта) Российской        Федерации.</w:t>
      </w:r>
    </w:p>
    <w:p w:rsidR="003E6B3F" w:rsidRDefault="003E6B3F" w:rsidP="00210D8F">
      <w:pPr>
        <w:pStyle w:val="NoSpacing"/>
        <w:jc w:val="both"/>
        <w:rPr>
          <w:rFonts w:ascii="PT Astra Serif" w:hAnsi="PT Astra Serif" w:cs="PT Astra Serif"/>
        </w:rPr>
      </w:pP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  <w:lang w:val="en-US"/>
        </w:rPr>
        <w:t>V</w:t>
      </w:r>
      <w:r w:rsidRPr="00DB7860">
        <w:rPr>
          <w:rFonts w:ascii="PT Astra Serif" w:hAnsi="PT Astra Serif" w:cs="PT Astra Serif"/>
          <w:b/>
          <w:bCs/>
        </w:rPr>
        <w:t>.</w:t>
      </w:r>
      <w:r>
        <w:rPr>
          <w:rFonts w:ascii="PT Astra Serif" w:hAnsi="PT Astra Serif" w:cs="PT Astra Serif"/>
          <w:b/>
          <w:bCs/>
        </w:rPr>
        <w:t xml:space="preserve"> </w:t>
      </w:r>
      <w:r w:rsidRPr="00DB7860">
        <w:rPr>
          <w:rFonts w:ascii="PT Astra Serif" w:hAnsi="PT Astra Serif" w:cs="PT Astra Serif"/>
          <w:b/>
          <w:bCs/>
        </w:rPr>
        <w:t>Особенности приватизации некоторых объектов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</w:rPr>
        <w:t>муниципальной собственности.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5.1.</w:t>
      </w:r>
      <w:r>
        <w:rPr>
          <w:rFonts w:ascii="PT Astra Serif" w:hAnsi="PT Astra Serif" w:cs="PT Astra Serif"/>
        </w:rPr>
        <w:t xml:space="preserve"> </w:t>
      </w:r>
      <w:r w:rsidRPr="00DB7860">
        <w:rPr>
          <w:rFonts w:ascii="PT Astra Serif" w:hAnsi="PT Astra Serif" w:cs="PT Astra Serif"/>
        </w:rPr>
        <w:t>Муниципальное имущество, находящееся в оперативном управлении, хозяйственном    ведении, не используемое или используемое  не по назначению, может быть реализовано в соответствии с положениями настоящей Программы приватизации.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5.2.</w:t>
      </w:r>
      <w:r>
        <w:rPr>
          <w:rFonts w:ascii="PT Astra Serif" w:hAnsi="PT Astra Serif" w:cs="PT Astra Serif"/>
        </w:rPr>
        <w:t xml:space="preserve"> </w:t>
      </w:r>
      <w:r w:rsidRPr="00DB7860">
        <w:rPr>
          <w:rFonts w:ascii="PT Astra Serif" w:hAnsi="PT Astra Serif" w:cs="PT Astra Serif"/>
        </w:rPr>
        <w:t>Приватизация незавершенных строительством объектов осуществляется в          соответствии с положениями настоящей Программы приватизации.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  <w:lang w:val="en-US"/>
        </w:rPr>
        <w:t>VI</w:t>
      </w:r>
      <w:r w:rsidRPr="00DB7860">
        <w:rPr>
          <w:rFonts w:ascii="PT Astra Serif" w:hAnsi="PT Astra Serif" w:cs="PT Astra Serif"/>
          <w:b/>
          <w:bCs/>
        </w:rPr>
        <w:t>. Представление интересов органов местного самоуправления в хозяйственных товариществах и обществах.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   6.1. Представление интересов органов местного самоуправления в хозяйственных     товариществах и обществах, имеющих в уставном капитале доли (вклады, акции)    являющееся муниципальной собственностью, осуществляется главой администрации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  <w:lang w:val="en-US"/>
        </w:rPr>
        <w:t>VII</w:t>
      </w:r>
      <w:r w:rsidRPr="00DB7860">
        <w:rPr>
          <w:rFonts w:ascii="PT Astra Serif" w:hAnsi="PT Astra Serif" w:cs="PT Astra Serif"/>
          <w:b/>
          <w:bCs/>
        </w:rPr>
        <w:t>. Порядок продажи земельных участков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</w:rPr>
        <w:t>муниципальной собственности.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7.1. Продажа земельных участков (долей земельных участков), находящихся в муниципальной собственности, физическим и юридическим лицам, являющимся собственниками объектов недвижимости,  расположенных на продаваемых земельных участков, а также земельных участков или права на заключение договоров аренды земельных участков, предназначенных для строительства, осуществляется в соответствии с Земельным Кодексом РФ и Законом РФ «О введении в действие Земельного Кодекса РФ» №137-ФЗ от 25.10.01г.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7.2. Продавцом земельных участков выступает  администрация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района. 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  <w:lang w:val="en-US"/>
        </w:rPr>
        <w:t>VIII</w:t>
      </w:r>
      <w:r w:rsidRPr="00DB7860">
        <w:rPr>
          <w:rFonts w:ascii="PT Astra Serif" w:hAnsi="PT Astra Serif" w:cs="PT Astra Serif"/>
          <w:b/>
          <w:bCs/>
        </w:rPr>
        <w:t>. Распределение средств от приватизации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</w:rPr>
        <w:t>муниципального имущества.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  <w:b/>
          <w:bCs/>
        </w:rPr>
      </w:pP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8.1. Поступления  денежных средств от продажи муниципального имущества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 подлежат зачислению  в местный бюджет в полном  объеме.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>8.2. Средства, поступившие от приватизации, не подлежат налогообложению.</w:t>
      </w: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  <w:lang w:val="en-US"/>
        </w:rPr>
        <w:t>IX</w:t>
      </w:r>
      <w:r w:rsidRPr="00DB7860">
        <w:rPr>
          <w:rFonts w:ascii="PT Astra Serif" w:hAnsi="PT Astra Serif" w:cs="PT Astra Serif"/>
          <w:b/>
          <w:bCs/>
        </w:rPr>
        <w:t>. Информационное обеспечение процесса приватизации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  <w:r w:rsidRPr="00DB7860">
        <w:rPr>
          <w:rFonts w:ascii="PT Astra Serif" w:hAnsi="PT Astra Serif" w:cs="PT Astra Serif"/>
          <w:b/>
          <w:bCs/>
        </w:rPr>
        <w:t>муниципального имущества.</w:t>
      </w:r>
    </w:p>
    <w:p w:rsidR="003E6B3F" w:rsidRPr="00DB7860" w:rsidRDefault="003E6B3F" w:rsidP="00210D8F">
      <w:pPr>
        <w:pStyle w:val="NoSpacing"/>
        <w:jc w:val="center"/>
        <w:rPr>
          <w:rFonts w:ascii="PT Astra Serif" w:hAnsi="PT Astra Serif" w:cs="PT Astra Serif"/>
          <w:b/>
          <w:bCs/>
        </w:rPr>
      </w:pPr>
    </w:p>
    <w:p w:rsidR="003E6B3F" w:rsidRPr="00DB7860" w:rsidRDefault="003E6B3F" w:rsidP="00210D8F">
      <w:pPr>
        <w:pStyle w:val="NoSpacing"/>
        <w:jc w:val="both"/>
        <w:rPr>
          <w:rFonts w:ascii="PT Astra Serif" w:hAnsi="PT Astra Serif" w:cs="PT Astra Serif"/>
        </w:rPr>
      </w:pPr>
      <w:r w:rsidRPr="00DB7860">
        <w:rPr>
          <w:rFonts w:ascii="PT Astra Serif" w:hAnsi="PT Astra Serif" w:cs="PT Astra Serif"/>
        </w:rPr>
        <w:t xml:space="preserve">9.1. Информационное обеспечение процесса приватизации муниципального имущества  Базарно-Карабулакского муниципального района осуществляет администрация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Базарно-Карабулакского муниципального района.</w:t>
      </w:r>
    </w:p>
    <w:p w:rsidR="003E6B3F" w:rsidRPr="00DB7860" w:rsidRDefault="003E6B3F" w:rsidP="007D78B5">
      <w:pPr>
        <w:pStyle w:val="NoSpacing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</w:t>
      </w:r>
      <w:r w:rsidRPr="00DB7860">
        <w:rPr>
          <w:rFonts w:ascii="PT Astra Serif" w:hAnsi="PT Astra Serif" w:cs="PT Astra Serif"/>
        </w:rPr>
        <w:t xml:space="preserve">Администрация </w:t>
      </w:r>
      <w:r>
        <w:rPr>
          <w:rFonts w:ascii="PT Astra Serif" w:hAnsi="PT Astra Serif" w:cs="PT Astra Serif"/>
        </w:rPr>
        <w:t>Шняевского</w:t>
      </w:r>
      <w:r w:rsidRPr="00DB7860">
        <w:rPr>
          <w:rFonts w:ascii="PT Astra Serif" w:hAnsi="PT Astra Serif" w:cs="PT Astra Serif"/>
        </w:rPr>
        <w:t xml:space="preserve"> муниципального образования публикует информацию о продажах на аукционах, конкурсах объектов           муниципальной собственности в средствах массовой информации в соответствии с требованиями, установленными законодательством РФ о приватизации.</w:t>
      </w:r>
    </w:p>
    <w:p w:rsidR="003E6B3F" w:rsidRDefault="003E6B3F" w:rsidP="00210D8F">
      <w:pPr>
        <w:tabs>
          <w:tab w:val="num" w:pos="0"/>
          <w:tab w:val="left" w:pos="9180"/>
        </w:tabs>
        <w:jc w:val="both"/>
        <w:rPr>
          <w:rFonts w:ascii="PT Astra Serif" w:hAnsi="PT Astra Serif" w:cs="PT Astra Serif"/>
          <w:sz w:val="24"/>
          <w:szCs w:val="24"/>
        </w:rPr>
      </w:pPr>
    </w:p>
    <w:p w:rsidR="003E6B3F" w:rsidRDefault="003E6B3F" w:rsidP="00210D8F">
      <w:pPr>
        <w:tabs>
          <w:tab w:val="num" w:pos="0"/>
          <w:tab w:val="left" w:pos="9180"/>
        </w:tabs>
        <w:jc w:val="both"/>
        <w:rPr>
          <w:rFonts w:ascii="PT Astra Serif" w:hAnsi="PT Astra Serif" w:cs="PT Astra Serif"/>
          <w:sz w:val="24"/>
          <w:szCs w:val="24"/>
        </w:rPr>
      </w:pPr>
    </w:p>
    <w:p w:rsidR="003E6B3F" w:rsidRPr="00DB7860" w:rsidRDefault="003E6B3F" w:rsidP="00210D8F">
      <w:pPr>
        <w:tabs>
          <w:tab w:val="num" w:pos="0"/>
          <w:tab w:val="left" w:pos="9180"/>
        </w:tabs>
        <w:jc w:val="both"/>
        <w:rPr>
          <w:rFonts w:ascii="PT Astra Serif" w:hAnsi="PT Astra Serif" w:cs="PT Astra Serif"/>
          <w:sz w:val="24"/>
          <w:szCs w:val="24"/>
        </w:rPr>
      </w:pPr>
    </w:p>
    <w:p w:rsidR="003E6B3F" w:rsidRDefault="003E6B3F" w:rsidP="00DB7860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z w:val="24"/>
          <w:szCs w:val="24"/>
          <w:lang w:val="en-US"/>
        </w:rPr>
        <w:t>X</w:t>
      </w:r>
      <w:r w:rsidRPr="00DB7860">
        <w:rPr>
          <w:rFonts w:ascii="PT Astra Serif" w:hAnsi="PT Astra Serif" w:cs="PT Astra Serif"/>
          <w:b/>
          <w:bCs/>
          <w:sz w:val="24"/>
          <w:szCs w:val="24"/>
        </w:rPr>
        <w:t>. Перечень объектов муниципальной собственности</w:t>
      </w:r>
    </w:p>
    <w:p w:rsidR="003E6B3F" w:rsidRPr="00DB7860" w:rsidRDefault="003E6B3F" w:rsidP="00DB7860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 xml:space="preserve"> Шняевского муниципального образования</w:t>
      </w:r>
      <w:r w:rsidRPr="00DB7860">
        <w:rPr>
          <w:rFonts w:ascii="PT Astra Serif" w:hAnsi="PT Astra Serif" w:cs="PT Astra Serif"/>
          <w:b/>
          <w:bCs/>
          <w:sz w:val="24"/>
          <w:szCs w:val="24"/>
        </w:rPr>
        <w:t>,</w:t>
      </w:r>
    </w:p>
    <w:p w:rsidR="003E6B3F" w:rsidRPr="00DB7860" w:rsidRDefault="003E6B3F" w:rsidP="00DB7860">
      <w:pPr>
        <w:tabs>
          <w:tab w:val="left" w:pos="9000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z w:val="24"/>
          <w:szCs w:val="24"/>
        </w:rPr>
        <w:t>подл</w:t>
      </w:r>
      <w:r>
        <w:rPr>
          <w:rFonts w:ascii="PT Astra Serif" w:hAnsi="PT Astra Serif" w:cs="PT Astra Serif"/>
          <w:b/>
          <w:bCs/>
          <w:sz w:val="24"/>
          <w:szCs w:val="24"/>
        </w:rPr>
        <w:t>ежащих приватизации в 2024 году</w:t>
      </w:r>
    </w:p>
    <w:p w:rsidR="003E6B3F" w:rsidRDefault="003E6B3F" w:rsidP="00DB7860">
      <w:pPr>
        <w:spacing w:after="0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p w:rsidR="003E6B3F" w:rsidRPr="00DB7860" w:rsidRDefault="003E6B3F" w:rsidP="00DB7860">
      <w:pPr>
        <w:spacing w:after="0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25"/>
        <w:gridCol w:w="2552"/>
        <w:gridCol w:w="2835"/>
        <w:gridCol w:w="1559"/>
      </w:tblGrid>
      <w:tr w:rsidR="003E6B3F" w:rsidRPr="003219A1">
        <w:trPr>
          <w:trHeight w:val="593"/>
        </w:trPr>
        <w:tc>
          <w:tcPr>
            <w:tcW w:w="660" w:type="dxa"/>
          </w:tcPr>
          <w:p w:rsidR="003E6B3F" w:rsidRPr="00090957" w:rsidRDefault="003E6B3F" w:rsidP="00090957">
            <w:pPr>
              <w:pStyle w:val="NoSpacing"/>
              <w:jc w:val="center"/>
              <w:rPr>
                <w:b/>
                <w:bCs/>
              </w:rPr>
            </w:pPr>
            <w:r w:rsidRPr="00090957">
              <w:rPr>
                <w:b/>
                <w:bCs/>
              </w:rPr>
              <w:t>№</w:t>
            </w:r>
          </w:p>
          <w:p w:rsidR="003E6B3F" w:rsidRPr="00090957" w:rsidRDefault="003E6B3F" w:rsidP="00090957">
            <w:pPr>
              <w:pStyle w:val="NoSpacing"/>
              <w:jc w:val="center"/>
              <w:rPr>
                <w:b/>
                <w:bCs/>
              </w:rPr>
            </w:pPr>
            <w:r w:rsidRPr="00090957">
              <w:rPr>
                <w:b/>
                <w:bCs/>
              </w:rPr>
              <w:t>п/п</w:t>
            </w:r>
          </w:p>
        </w:tc>
        <w:tc>
          <w:tcPr>
            <w:tcW w:w="2425" w:type="dxa"/>
          </w:tcPr>
          <w:p w:rsidR="003E6B3F" w:rsidRPr="00090957" w:rsidRDefault="003E6B3F" w:rsidP="00090957">
            <w:pPr>
              <w:pStyle w:val="NoSpacing"/>
              <w:jc w:val="center"/>
              <w:rPr>
                <w:b/>
                <w:bCs/>
              </w:rPr>
            </w:pPr>
            <w:r w:rsidRPr="00090957">
              <w:rPr>
                <w:b/>
                <w:bCs/>
              </w:rPr>
              <w:t>Наименование объекта</w:t>
            </w:r>
          </w:p>
        </w:tc>
        <w:tc>
          <w:tcPr>
            <w:tcW w:w="2552" w:type="dxa"/>
          </w:tcPr>
          <w:p w:rsidR="003E6B3F" w:rsidRPr="00090957" w:rsidRDefault="003E6B3F" w:rsidP="00090957">
            <w:pPr>
              <w:pStyle w:val="NoSpacing"/>
              <w:jc w:val="center"/>
              <w:rPr>
                <w:b/>
                <w:bCs/>
              </w:rPr>
            </w:pPr>
            <w:r w:rsidRPr="00090957">
              <w:rPr>
                <w:b/>
                <w:bCs/>
              </w:rPr>
              <w:t>Месторасположение</w:t>
            </w:r>
          </w:p>
          <w:p w:rsidR="003E6B3F" w:rsidRPr="00090957" w:rsidRDefault="003E6B3F" w:rsidP="00090957">
            <w:pPr>
              <w:pStyle w:val="NoSpacing"/>
              <w:jc w:val="center"/>
              <w:rPr>
                <w:b/>
                <w:bCs/>
              </w:rPr>
            </w:pPr>
            <w:r w:rsidRPr="00090957">
              <w:rPr>
                <w:b/>
                <w:bCs/>
              </w:rPr>
              <w:t>объекта</w:t>
            </w:r>
          </w:p>
        </w:tc>
        <w:tc>
          <w:tcPr>
            <w:tcW w:w="2835" w:type="dxa"/>
          </w:tcPr>
          <w:p w:rsidR="003E6B3F" w:rsidRPr="00090957" w:rsidRDefault="003E6B3F" w:rsidP="00090957">
            <w:pPr>
              <w:pStyle w:val="NoSpacing"/>
              <w:jc w:val="center"/>
              <w:rPr>
                <w:b/>
                <w:bCs/>
              </w:rPr>
            </w:pPr>
            <w:r w:rsidRPr="00090957">
              <w:rPr>
                <w:b/>
                <w:bCs/>
              </w:rPr>
              <w:t>Индивидуализирующие характеристики</w:t>
            </w:r>
          </w:p>
        </w:tc>
        <w:tc>
          <w:tcPr>
            <w:tcW w:w="1559" w:type="dxa"/>
          </w:tcPr>
          <w:p w:rsidR="003E6B3F" w:rsidRPr="00090957" w:rsidRDefault="003E6B3F" w:rsidP="00090957">
            <w:pPr>
              <w:pStyle w:val="NoSpacing"/>
              <w:jc w:val="center"/>
              <w:rPr>
                <w:b/>
                <w:bCs/>
              </w:rPr>
            </w:pPr>
            <w:r w:rsidRPr="00090957">
              <w:rPr>
                <w:b/>
                <w:bCs/>
              </w:rPr>
              <w:t>Ожидаемый доход, руб.</w:t>
            </w:r>
          </w:p>
        </w:tc>
      </w:tr>
      <w:tr w:rsidR="003E6B3F" w:rsidRPr="003219A1">
        <w:tc>
          <w:tcPr>
            <w:tcW w:w="660" w:type="dxa"/>
          </w:tcPr>
          <w:p w:rsidR="003E6B3F" w:rsidRPr="003219A1" w:rsidRDefault="003E6B3F" w:rsidP="00142D1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219A1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:rsidR="003E6B3F" w:rsidRPr="003219A1" w:rsidRDefault="003E6B3F" w:rsidP="00142D1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219A1">
              <w:rPr>
                <w:rFonts w:ascii="PT Astra Serif" w:hAnsi="PT Astra Serif" w:cs="PT Astra Serif"/>
                <w:sz w:val="24"/>
                <w:szCs w:val="24"/>
              </w:rPr>
              <w:t>Не имеется</w:t>
            </w:r>
          </w:p>
        </w:tc>
        <w:tc>
          <w:tcPr>
            <w:tcW w:w="2552" w:type="dxa"/>
          </w:tcPr>
          <w:p w:rsidR="003E6B3F" w:rsidRPr="003219A1" w:rsidRDefault="003E6B3F" w:rsidP="00142D1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219A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E6B3F" w:rsidRPr="003219A1" w:rsidRDefault="003E6B3F" w:rsidP="00142D1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219A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6B3F" w:rsidRPr="003219A1" w:rsidRDefault="003E6B3F" w:rsidP="00142D1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219A1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</w:tr>
    </w:tbl>
    <w:p w:rsidR="003E6B3F" w:rsidRPr="00DB7860" w:rsidRDefault="003E6B3F" w:rsidP="00210D8F">
      <w:pPr>
        <w:shd w:val="clear" w:color="auto" w:fill="FFFFFF"/>
        <w:spacing w:before="150" w:after="150" w:line="336" w:lineRule="atLeast"/>
        <w:jc w:val="center"/>
        <w:outlineLvl w:val="0"/>
        <w:rPr>
          <w:rFonts w:ascii="PT Astra Serif" w:hAnsi="PT Astra Serif" w:cs="PT Astra Serif"/>
          <w:sz w:val="24"/>
          <w:szCs w:val="24"/>
        </w:rPr>
      </w:pPr>
    </w:p>
    <w:sectPr w:rsidR="003E6B3F" w:rsidRPr="00DB7860" w:rsidSect="00CE23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AAC"/>
    <w:multiLevelType w:val="multilevel"/>
    <w:tmpl w:val="86D6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24644"/>
    <w:multiLevelType w:val="multilevel"/>
    <w:tmpl w:val="ABEA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8805824"/>
    <w:multiLevelType w:val="hybridMultilevel"/>
    <w:tmpl w:val="E75C62E4"/>
    <w:lvl w:ilvl="0" w:tplc="69B83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173"/>
    <w:rsid w:val="0001504A"/>
    <w:rsid w:val="00090957"/>
    <w:rsid w:val="000F0A5C"/>
    <w:rsid w:val="00142D16"/>
    <w:rsid w:val="00210D8F"/>
    <w:rsid w:val="00317B75"/>
    <w:rsid w:val="003219A1"/>
    <w:rsid w:val="00337AE0"/>
    <w:rsid w:val="00340989"/>
    <w:rsid w:val="003E6B3F"/>
    <w:rsid w:val="00544BCA"/>
    <w:rsid w:val="005F0375"/>
    <w:rsid w:val="006458D0"/>
    <w:rsid w:val="00675173"/>
    <w:rsid w:val="006A13D2"/>
    <w:rsid w:val="006B2E92"/>
    <w:rsid w:val="006C4BFE"/>
    <w:rsid w:val="007D78B5"/>
    <w:rsid w:val="00821DBE"/>
    <w:rsid w:val="008A76FD"/>
    <w:rsid w:val="008E6D01"/>
    <w:rsid w:val="00960911"/>
    <w:rsid w:val="00A60FE5"/>
    <w:rsid w:val="00AA4303"/>
    <w:rsid w:val="00B644B1"/>
    <w:rsid w:val="00C666D3"/>
    <w:rsid w:val="00CC09DC"/>
    <w:rsid w:val="00CC4175"/>
    <w:rsid w:val="00CE2364"/>
    <w:rsid w:val="00DB7860"/>
    <w:rsid w:val="00EB724E"/>
    <w:rsid w:val="00F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4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1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675173"/>
    <w:rPr>
      <w:color w:val="0000FF"/>
      <w:u w:val="single"/>
    </w:rPr>
  </w:style>
  <w:style w:type="paragraph" w:styleId="NormalWeb">
    <w:name w:val="Normal (Web)"/>
    <w:basedOn w:val="Normal"/>
    <w:uiPriority w:val="99"/>
    <w:rsid w:val="006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75173"/>
    <w:rPr>
      <w:b/>
      <w:bCs/>
    </w:rPr>
  </w:style>
  <w:style w:type="paragraph" w:styleId="NoSpacing">
    <w:name w:val="No Spacing"/>
    <w:uiPriority w:val="99"/>
    <w:qFormat/>
    <w:rsid w:val="00210D8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D78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14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639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515043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15043.0/" TargetMode="External"/><Relationship Id="rId11" Type="http://schemas.openxmlformats.org/officeDocument/2006/relationships/hyperlink" Target="https://www.engels-city.ru/pravaktkrasnselsov/83051-reshenie-ot-15-dekabrya-2022-goda-323-67-04-ob-utverzhdenii-prognoznogo-plana-privatizatsii-munitsipalnogo-imushchestva-krasnoyarskogo-munitsipalnogo-obrazovaniya-na-2023-god" TargetMode="External"/><Relationship Id="rId5" Type="http://schemas.openxmlformats.org/officeDocument/2006/relationships/hyperlink" Target="garantf1://9515043.0/" TargetMode="External"/><Relationship Id="rId10" Type="http://schemas.openxmlformats.org/officeDocument/2006/relationships/hyperlink" Target="https://www.engels-city.ru/pravaktkrasnselsov/83051-reshenie-ot-15-dekabrya-2022-goda-323-67-04-ob-utverzhdenii-prognoznogo-plana-privatizatsii-munitsipalnogo-imushchestva-krasnoyarskogo-munitsipalnogo-obrazovaniya-na-2023-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51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5</Pages>
  <Words>1588</Words>
  <Characters>9056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2023-02-09T06:56:00Z</cp:lastPrinted>
  <dcterms:created xsi:type="dcterms:W3CDTF">2023-02-08T10:57:00Z</dcterms:created>
  <dcterms:modified xsi:type="dcterms:W3CDTF">2024-02-20T06:46:00Z</dcterms:modified>
</cp:coreProperties>
</file>