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A07468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1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967E60" w:rsidRPr="006351E6" w:rsidRDefault="00967E60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Шняевского</w:t>
                  </w:r>
                  <w:proofErr w:type="spellEnd"/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2020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EB263D" w:rsidRDefault="00EB263D" w:rsidP="00EB263D">
      <w:pPr>
        <w:pStyle w:val="a4"/>
        <w:ind w:firstLine="540"/>
        <w:jc w:val="both"/>
        <w:rPr>
          <w:sz w:val="28"/>
        </w:rPr>
      </w:pPr>
      <w:r w:rsidRPr="00515556">
        <w:rPr>
          <w:sz w:val="28"/>
        </w:rPr>
        <w:t xml:space="preserve"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</w:t>
      </w:r>
      <w:r w:rsidRPr="00DE773E">
        <w:rPr>
          <w:sz w:val="28"/>
        </w:rPr>
        <w:t>базовому сценарию.</w:t>
      </w:r>
    </w:p>
    <w:p w:rsidR="00EB263D" w:rsidRPr="00DE773E" w:rsidRDefault="00EB263D" w:rsidP="00EB263D">
      <w:pPr>
        <w:pStyle w:val="a4"/>
        <w:ind w:firstLine="540"/>
        <w:jc w:val="both"/>
        <w:rPr>
          <w:sz w:val="28"/>
        </w:rPr>
      </w:pPr>
    </w:p>
    <w:p w:rsidR="00EB263D" w:rsidRDefault="00EB263D" w:rsidP="00EB263D">
      <w:pPr>
        <w:pStyle w:val="a4"/>
        <w:jc w:val="both"/>
        <w:rPr>
          <w:sz w:val="28"/>
        </w:rPr>
      </w:pPr>
      <w:r w:rsidRPr="00DE773E">
        <w:rPr>
          <w:sz w:val="28"/>
          <w:szCs w:val="28"/>
        </w:rPr>
        <w:t xml:space="preserve">      </w:t>
      </w:r>
      <w:r w:rsidRPr="00DE773E">
        <w:rPr>
          <w:sz w:val="28"/>
        </w:rPr>
        <w:t>Объем валовой продукции сельского хозяйства в 2020 году составит 108,2 млн</w:t>
      </w:r>
      <w:proofErr w:type="gramStart"/>
      <w:r w:rsidRPr="00DE773E">
        <w:rPr>
          <w:sz w:val="28"/>
        </w:rPr>
        <w:t>.р</w:t>
      </w:r>
      <w:proofErr w:type="gramEnd"/>
      <w:r w:rsidRPr="00DE773E">
        <w:rPr>
          <w:sz w:val="28"/>
        </w:rPr>
        <w:t>уб. или 101,5% уровня 2019 года, в 2021 году-110,6 млн.руб. или 102,2% уровня 2020 года, в 2022 году – 120,8 млн.руб. или 109,2% уровня 2021 года.</w:t>
      </w:r>
    </w:p>
    <w:p w:rsidR="00EB263D" w:rsidRPr="00DE773E" w:rsidRDefault="00EB263D" w:rsidP="00EB263D">
      <w:pPr>
        <w:pStyle w:val="a4"/>
        <w:jc w:val="both"/>
        <w:rPr>
          <w:sz w:val="28"/>
        </w:rPr>
      </w:pPr>
    </w:p>
    <w:p w:rsidR="00EB263D" w:rsidRDefault="00EB263D" w:rsidP="00EB263D">
      <w:pPr>
        <w:pStyle w:val="a4"/>
        <w:jc w:val="both"/>
        <w:rPr>
          <w:sz w:val="28"/>
        </w:rPr>
      </w:pPr>
      <w:r w:rsidRPr="007E6778">
        <w:rPr>
          <w:sz w:val="28"/>
        </w:rPr>
        <w:t xml:space="preserve">      Оборот розничной торговли в 20</w:t>
      </w:r>
      <w:r>
        <w:rPr>
          <w:sz w:val="28"/>
        </w:rPr>
        <w:t>20</w:t>
      </w:r>
      <w:r w:rsidRPr="007E6778">
        <w:rPr>
          <w:sz w:val="28"/>
        </w:rPr>
        <w:t xml:space="preserve"> году увеличится на </w:t>
      </w:r>
      <w:r>
        <w:rPr>
          <w:sz w:val="28"/>
        </w:rPr>
        <w:t>6,3</w:t>
      </w:r>
      <w:r w:rsidRPr="007E6778">
        <w:rPr>
          <w:sz w:val="28"/>
        </w:rPr>
        <w:t>% по сравнению с 201</w:t>
      </w:r>
      <w:r>
        <w:rPr>
          <w:sz w:val="28"/>
        </w:rPr>
        <w:t>9</w:t>
      </w:r>
      <w:r w:rsidRPr="007E6778">
        <w:rPr>
          <w:sz w:val="28"/>
        </w:rPr>
        <w:t xml:space="preserve"> годом и составит </w:t>
      </w:r>
      <w:r>
        <w:rPr>
          <w:sz w:val="28"/>
        </w:rPr>
        <w:t>42,4</w:t>
      </w:r>
      <w:r w:rsidRPr="007E6778">
        <w:rPr>
          <w:sz w:val="28"/>
        </w:rPr>
        <w:t xml:space="preserve"> млн. руб., в 20</w:t>
      </w:r>
      <w:r>
        <w:rPr>
          <w:sz w:val="28"/>
        </w:rPr>
        <w:t>21</w:t>
      </w:r>
      <w:r w:rsidRPr="007E6778">
        <w:rPr>
          <w:sz w:val="28"/>
        </w:rPr>
        <w:t xml:space="preserve"> году – </w:t>
      </w:r>
      <w:r>
        <w:rPr>
          <w:sz w:val="28"/>
        </w:rPr>
        <w:t>46,5</w:t>
      </w:r>
      <w:r w:rsidRPr="007E6778">
        <w:rPr>
          <w:sz w:val="28"/>
        </w:rPr>
        <w:t xml:space="preserve"> млн</w:t>
      </w:r>
      <w:proofErr w:type="gramStart"/>
      <w:r w:rsidRPr="007E6778">
        <w:rPr>
          <w:sz w:val="28"/>
        </w:rPr>
        <w:t>.р</w:t>
      </w:r>
      <w:proofErr w:type="gramEnd"/>
      <w:r w:rsidRPr="007E6778">
        <w:rPr>
          <w:sz w:val="28"/>
        </w:rPr>
        <w:t xml:space="preserve">уб. или </w:t>
      </w:r>
      <w:r>
        <w:rPr>
          <w:sz w:val="28"/>
        </w:rPr>
        <w:t>109,7</w:t>
      </w:r>
      <w:r w:rsidRPr="007E6778">
        <w:rPr>
          <w:sz w:val="28"/>
        </w:rPr>
        <w:t>% уровня 20</w:t>
      </w:r>
      <w:r>
        <w:rPr>
          <w:sz w:val="28"/>
        </w:rPr>
        <w:t>20</w:t>
      </w:r>
      <w:r w:rsidRPr="007E6778">
        <w:rPr>
          <w:sz w:val="28"/>
        </w:rPr>
        <w:t xml:space="preserve"> года, в 20</w:t>
      </w:r>
      <w:r>
        <w:rPr>
          <w:sz w:val="28"/>
        </w:rPr>
        <w:t>22</w:t>
      </w:r>
      <w:r w:rsidRPr="007E6778">
        <w:rPr>
          <w:sz w:val="28"/>
        </w:rPr>
        <w:t xml:space="preserve"> году – </w:t>
      </w:r>
      <w:r>
        <w:rPr>
          <w:sz w:val="28"/>
        </w:rPr>
        <w:t>49,4</w:t>
      </w:r>
      <w:r w:rsidRPr="007E6778">
        <w:rPr>
          <w:sz w:val="28"/>
        </w:rPr>
        <w:t xml:space="preserve"> млн.руб. или </w:t>
      </w:r>
      <w:r>
        <w:rPr>
          <w:sz w:val="28"/>
        </w:rPr>
        <w:t>106,1</w:t>
      </w:r>
      <w:r w:rsidRPr="007E6778">
        <w:rPr>
          <w:sz w:val="28"/>
        </w:rPr>
        <w:t>% уровня 20</w:t>
      </w:r>
      <w:r>
        <w:rPr>
          <w:sz w:val="28"/>
        </w:rPr>
        <w:t>21</w:t>
      </w:r>
      <w:r w:rsidRPr="007E6778">
        <w:rPr>
          <w:sz w:val="28"/>
        </w:rPr>
        <w:t xml:space="preserve"> года</w:t>
      </w:r>
      <w:r>
        <w:rPr>
          <w:sz w:val="28"/>
        </w:rPr>
        <w:t>.</w:t>
      </w:r>
    </w:p>
    <w:p w:rsidR="00EB263D" w:rsidRPr="007E6778" w:rsidRDefault="00EB263D" w:rsidP="00EB263D">
      <w:pPr>
        <w:pStyle w:val="a4"/>
        <w:jc w:val="both"/>
        <w:rPr>
          <w:sz w:val="28"/>
        </w:rPr>
      </w:pPr>
    </w:p>
    <w:p w:rsidR="00EB263D" w:rsidRDefault="00EB263D" w:rsidP="00EB263D">
      <w:pPr>
        <w:pStyle w:val="a4"/>
        <w:jc w:val="both"/>
        <w:rPr>
          <w:sz w:val="28"/>
        </w:rPr>
      </w:pPr>
      <w:r w:rsidRPr="0053139D">
        <w:rPr>
          <w:sz w:val="28"/>
        </w:rPr>
        <w:t xml:space="preserve">      Организациями общественного питания в 2020 году будет реализовано продукции на 1,1 млн. руб. или 110,8 % уровня 2019 года, в 2021 году – 1,2млн</w:t>
      </w:r>
      <w:proofErr w:type="gramStart"/>
      <w:r w:rsidRPr="0053139D">
        <w:rPr>
          <w:sz w:val="28"/>
        </w:rPr>
        <w:t>.р</w:t>
      </w:r>
      <w:proofErr w:type="gramEnd"/>
      <w:r w:rsidRPr="0053139D">
        <w:rPr>
          <w:sz w:val="28"/>
        </w:rPr>
        <w:t>уб. или 105,5% уровня 2020 года, в 2022 году- 1,3 млн.руб. или 107,6% уровня 2021 года.</w:t>
      </w:r>
    </w:p>
    <w:p w:rsidR="00EB263D" w:rsidRPr="0053139D" w:rsidRDefault="00EB263D" w:rsidP="00EB263D">
      <w:pPr>
        <w:pStyle w:val="a4"/>
        <w:jc w:val="both"/>
        <w:rPr>
          <w:sz w:val="28"/>
        </w:rPr>
      </w:pPr>
    </w:p>
    <w:p w:rsidR="00EB263D" w:rsidRDefault="00EB263D" w:rsidP="00EB263D">
      <w:pPr>
        <w:pStyle w:val="a4"/>
        <w:jc w:val="both"/>
        <w:rPr>
          <w:sz w:val="28"/>
        </w:rPr>
      </w:pPr>
      <w:r w:rsidRPr="008B09FD">
        <w:rPr>
          <w:sz w:val="28"/>
        </w:rPr>
        <w:t xml:space="preserve">      </w:t>
      </w:r>
      <w:proofErr w:type="gramStart"/>
      <w:r w:rsidRPr="008B09FD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8B09FD">
        <w:rPr>
          <w:sz w:val="28"/>
        </w:rPr>
        <w:t xml:space="preserve"> году составит</w:t>
      </w:r>
      <w:proofErr w:type="gramEnd"/>
      <w:r w:rsidRPr="008B09FD">
        <w:rPr>
          <w:sz w:val="28"/>
        </w:rPr>
        <w:t xml:space="preserve"> </w:t>
      </w:r>
      <w:r>
        <w:rPr>
          <w:sz w:val="28"/>
        </w:rPr>
        <w:t>13993,9</w:t>
      </w:r>
      <w:r w:rsidRPr="008B09FD">
        <w:rPr>
          <w:sz w:val="28"/>
        </w:rPr>
        <w:t xml:space="preserve"> руб., что на </w:t>
      </w:r>
      <w:r>
        <w:rPr>
          <w:sz w:val="28"/>
        </w:rPr>
        <w:t>5,9</w:t>
      </w:r>
      <w:r w:rsidRPr="008B09FD">
        <w:rPr>
          <w:sz w:val="28"/>
        </w:rPr>
        <w:t>% больше уровня 201</w:t>
      </w:r>
      <w:r>
        <w:rPr>
          <w:sz w:val="28"/>
        </w:rPr>
        <w:t>9</w:t>
      </w:r>
      <w:r w:rsidRPr="008B09FD">
        <w:rPr>
          <w:sz w:val="28"/>
        </w:rPr>
        <w:t xml:space="preserve"> года, в 20</w:t>
      </w:r>
      <w:r>
        <w:rPr>
          <w:sz w:val="28"/>
        </w:rPr>
        <w:t>21</w:t>
      </w:r>
      <w:r w:rsidRPr="008B09FD">
        <w:rPr>
          <w:sz w:val="28"/>
        </w:rPr>
        <w:t xml:space="preserve"> году-</w:t>
      </w:r>
      <w:r>
        <w:rPr>
          <w:sz w:val="28"/>
        </w:rPr>
        <w:t xml:space="preserve"> 14973,6</w:t>
      </w:r>
      <w:r w:rsidRPr="008B09FD">
        <w:rPr>
          <w:sz w:val="28"/>
        </w:rPr>
        <w:t xml:space="preserve"> руб. или </w:t>
      </w:r>
      <w:r>
        <w:rPr>
          <w:sz w:val="28"/>
        </w:rPr>
        <w:t>107</w:t>
      </w:r>
      <w:r w:rsidRPr="008B09FD">
        <w:rPr>
          <w:sz w:val="28"/>
        </w:rPr>
        <w:t>% уровня 20</w:t>
      </w:r>
      <w:r>
        <w:rPr>
          <w:sz w:val="28"/>
        </w:rPr>
        <w:t>20</w:t>
      </w:r>
      <w:r w:rsidRPr="008B09FD">
        <w:rPr>
          <w:sz w:val="28"/>
        </w:rPr>
        <w:t xml:space="preserve"> </w:t>
      </w:r>
      <w:r w:rsidRPr="00210978">
        <w:rPr>
          <w:sz w:val="28"/>
        </w:rPr>
        <w:t>года, в 2022 году-16021,6 руб. или 107% уровня 2021 года.</w:t>
      </w:r>
    </w:p>
    <w:p w:rsidR="00EB263D" w:rsidRPr="00210978" w:rsidRDefault="00EB263D" w:rsidP="00EB263D">
      <w:pPr>
        <w:pStyle w:val="a4"/>
        <w:jc w:val="both"/>
        <w:rPr>
          <w:sz w:val="28"/>
        </w:rPr>
      </w:pPr>
      <w:r w:rsidRPr="00210978">
        <w:rPr>
          <w:sz w:val="28"/>
        </w:rPr>
        <w:t xml:space="preserve">        Валовой внутренний продукт в 2020 году составит 151,7 млн</w:t>
      </w:r>
      <w:proofErr w:type="gramStart"/>
      <w:r w:rsidRPr="00210978">
        <w:rPr>
          <w:sz w:val="28"/>
        </w:rPr>
        <w:t>.р</w:t>
      </w:r>
      <w:proofErr w:type="gramEnd"/>
      <w:r w:rsidRPr="00210978">
        <w:rPr>
          <w:sz w:val="28"/>
        </w:rPr>
        <w:t>уб., или 106% к уровню 2019 года, в 2021 году – 158,3 млн.руб. или 104,3% уровня 2020 года, в 2022 году – 171,4 млн.руб. или 108,3% уровня 2021 года.</w:t>
      </w: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0C1DB7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0C1DB7"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0C1DB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2556A" w:rsidRPr="000C1DB7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>в 201</w:t>
      </w:r>
      <w:r w:rsidR="000C1DB7" w:rsidRPr="000C1DB7">
        <w:rPr>
          <w:rFonts w:ascii="Times New Roman" w:hAnsi="Times New Roman"/>
          <w:sz w:val="28"/>
          <w:szCs w:val="28"/>
        </w:rPr>
        <w:t>8</w:t>
      </w:r>
      <w:r w:rsidRPr="000C1DB7">
        <w:rPr>
          <w:rFonts w:ascii="Times New Roman" w:hAnsi="Times New Roman"/>
          <w:sz w:val="28"/>
          <w:szCs w:val="28"/>
        </w:rPr>
        <w:t xml:space="preserve"> году </w:t>
      </w:r>
      <w:r w:rsidR="000C1DB7" w:rsidRPr="000C1DB7">
        <w:rPr>
          <w:rFonts w:ascii="Times New Roman" w:hAnsi="Times New Roman"/>
          <w:sz w:val="28"/>
          <w:szCs w:val="28"/>
        </w:rPr>
        <w:t>738</w:t>
      </w:r>
      <w:r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C1DB7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>в 201</w:t>
      </w:r>
      <w:r w:rsidR="000C1DB7" w:rsidRPr="000C1DB7">
        <w:rPr>
          <w:rFonts w:ascii="Times New Roman" w:hAnsi="Times New Roman"/>
          <w:sz w:val="28"/>
          <w:szCs w:val="28"/>
        </w:rPr>
        <w:t>9</w:t>
      </w:r>
      <w:r w:rsidRPr="000C1DB7">
        <w:rPr>
          <w:rFonts w:ascii="Times New Roman" w:hAnsi="Times New Roman"/>
          <w:sz w:val="28"/>
          <w:szCs w:val="28"/>
        </w:rPr>
        <w:t xml:space="preserve"> году </w:t>
      </w:r>
      <w:r w:rsidR="000C1DB7" w:rsidRPr="000C1DB7">
        <w:rPr>
          <w:rFonts w:ascii="Times New Roman" w:hAnsi="Times New Roman"/>
          <w:sz w:val="28"/>
          <w:szCs w:val="28"/>
        </w:rPr>
        <w:t>738</w:t>
      </w:r>
      <w:r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C1DB7" w:rsidRDefault="000C1DB7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>в 2020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</w:t>
      </w:r>
      <w:r w:rsidRPr="000C1DB7">
        <w:rPr>
          <w:rFonts w:ascii="Times New Roman" w:hAnsi="Times New Roman"/>
          <w:sz w:val="28"/>
          <w:szCs w:val="28"/>
        </w:rPr>
        <w:t xml:space="preserve"> 738</w:t>
      </w:r>
      <w:r w:rsidR="00FD5FA1" w:rsidRPr="000C1DB7">
        <w:rPr>
          <w:rFonts w:ascii="Times New Roman" w:hAnsi="Times New Roman"/>
          <w:sz w:val="28"/>
          <w:szCs w:val="28"/>
        </w:rPr>
        <w:t xml:space="preserve"> </w:t>
      </w:r>
      <w:r w:rsidR="00E2556A" w:rsidRPr="000C1DB7">
        <w:rPr>
          <w:rFonts w:ascii="Times New Roman" w:hAnsi="Times New Roman"/>
          <w:sz w:val="28"/>
          <w:szCs w:val="28"/>
        </w:rPr>
        <w:t>чел.</w:t>
      </w:r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96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65E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65E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965E03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965E03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2 561,6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965E03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2 731,4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5E03">
              <w:rPr>
                <w:rFonts w:ascii="Times New Roman" w:hAnsi="Times New Roman"/>
                <w:sz w:val="24"/>
                <w:szCs w:val="24"/>
              </w:rPr>
              <w:t> 669,3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EB286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553">
              <w:rPr>
                <w:rFonts w:ascii="Times New Roman" w:hAnsi="Times New Roman"/>
                <w:sz w:val="24"/>
                <w:szCs w:val="24"/>
              </w:rPr>
              <w:t> 526,9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897666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553">
              <w:rPr>
                <w:rFonts w:ascii="Times New Roman" w:hAnsi="Times New Roman"/>
                <w:sz w:val="24"/>
                <w:szCs w:val="24"/>
              </w:rPr>
              <w:t> 731,4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553">
              <w:rPr>
                <w:rFonts w:ascii="Times New Roman" w:hAnsi="Times New Roman"/>
                <w:sz w:val="24"/>
                <w:szCs w:val="24"/>
              </w:rPr>
              <w:t> 669,3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DB7553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447B50" w:rsidRDefault="00A07468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7468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A6F94" w:rsidRDefault="00965E03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A4798">
        <w:rPr>
          <w:sz w:val="28"/>
          <w:szCs w:val="28"/>
        </w:rPr>
        <w:t>Бюджетная политика на 2020</w:t>
      </w:r>
      <w:r w:rsidR="00CA6F94" w:rsidRPr="00EA4798">
        <w:rPr>
          <w:sz w:val="28"/>
          <w:szCs w:val="28"/>
        </w:rPr>
        <w:t xml:space="preserve"> год сохраняет преемственность целей и задач, определенных</w:t>
      </w:r>
      <w:r w:rsidR="00CA6F94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="00CA6F94">
        <w:rPr>
          <w:sz w:val="28"/>
          <w:szCs w:val="28"/>
        </w:rPr>
        <w:t xml:space="preserve">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3F3ABD" w:rsidRPr="00D764EC" w:rsidTr="00967E60">
        <w:trPr>
          <w:cnfStyle w:val="1000000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3F3ABD" w:rsidRPr="00D764EC" w:rsidRDefault="003F3ABD" w:rsidP="00967E60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965E03">
              <w:rPr>
                <w:i/>
              </w:rPr>
              <w:t xml:space="preserve">8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 w:rsidR="00966032">
              <w:rPr>
                <w:i/>
              </w:rPr>
              <w:t>9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559" w:type="dxa"/>
          </w:tcPr>
          <w:p w:rsidR="003F3ABD" w:rsidRPr="00900FC8" w:rsidRDefault="000A64B4" w:rsidP="000A64B4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Прогноз на 2020</w:t>
            </w:r>
            <w:r w:rsidR="003F3ABD">
              <w:rPr>
                <w:i/>
              </w:rPr>
              <w:t xml:space="preserve"> </w:t>
            </w:r>
            <w:r w:rsidR="003F3ABD" w:rsidRPr="00900FC8">
              <w:rPr>
                <w:i/>
              </w:rPr>
              <w:t>год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928,1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934,5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1 189,9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113,3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143,6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443,8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5,1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140,6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119,0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66,0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668,6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664,9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675,0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72,5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72,5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3ABD" w:rsidRPr="00900FC8" w:rsidRDefault="00965E0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22,1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3ABD" w:rsidRPr="003A1A24" w:rsidRDefault="00965E0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1 000,6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974,5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1 209,9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3ABD" w:rsidRPr="00900FC8" w:rsidRDefault="00966032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1 560,9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1 756,9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1 459,4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3F3ABD" w:rsidRPr="00900FC8" w:rsidRDefault="00966032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679,7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1 160,2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819,3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3ABD" w:rsidRPr="00900FC8" w:rsidRDefault="00966032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73,5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82,9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81,0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3ABD" w:rsidRPr="00900FC8" w:rsidRDefault="00966032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807,7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513,8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559,1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3F3ABD" w:rsidRPr="00900FC8" w:rsidRDefault="00966032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2 561,6</w:t>
            </w:r>
          </w:p>
        </w:tc>
        <w:tc>
          <w:tcPr>
            <w:tcW w:w="1418" w:type="dxa"/>
          </w:tcPr>
          <w:p w:rsidR="003F3ABD" w:rsidRPr="00900FC8" w:rsidRDefault="000A64B4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2 731,4</w:t>
            </w:r>
          </w:p>
        </w:tc>
        <w:tc>
          <w:tcPr>
            <w:tcW w:w="1559" w:type="dxa"/>
          </w:tcPr>
          <w:p w:rsidR="003F3ABD" w:rsidRPr="00900FC8" w:rsidRDefault="00C45D9D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2 669,3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9F4707" w:rsidRDefault="003F3ABD" w:rsidP="003F3A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C45D9D">
        <w:rPr>
          <w:rFonts w:ascii="Times New Roman" w:hAnsi="Times New Roman"/>
          <w:b/>
          <w:sz w:val="28"/>
          <w:szCs w:val="28"/>
        </w:rPr>
        <w:t>2 669,3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C45D9D">
        <w:rPr>
          <w:rFonts w:ascii="Times New Roman" w:hAnsi="Times New Roman"/>
          <w:sz w:val="28"/>
          <w:szCs w:val="28"/>
        </w:rPr>
        <w:t>1 459,4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8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C45D9D">
        <w:rPr>
          <w:rFonts w:ascii="Times New Roman" w:hAnsi="Times New Roman"/>
          <w:sz w:val="28"/>
          <w:szCs w:val="28"/>
        </w:rPr>
        <w:t>11 922,8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C45D9D"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>- 201</w:t>
      </w:r>
      <w:r w:rsidR="00C45D9D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C45D9D">
        <w:rPr>
          <w:rFonts w:ascii="Times New Roman" w:hAnsi="Times New Roman"/>
          <w:sz w:val="28"/>
          <w:szCs w:val="28"/>
        </w:rPr>
        <w:t>443,8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</w:t>
      </w:r>
      <w:proofErr w:type="gramStart"/>
      <w:r w:rsidRPr="00FF3A9C">
        <w:rPr>
          <w:rFonts w:ascii="Times New Roman" w:hAnsi="Times New Roman"/>
          <w:sz w:val="28"/>
          <w:szCs w:val="28"/>
        </w:rPr>
        <w:t>)</w:t>
      </w:r>
      <w:r w:rsidRPr="006351E6">
        <w:rPr>
          <w:rFonts w:ascii="Times New Roman" w:hAnsi="Times New Roman"/>
          <w:sz w:val="28"/>
          <w:szCs w:val="28"/>
        </w:rPr>
        <w:t>з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C45D9D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C45D9D">
        <w:rPr>
          <w:rFonts w:ascii="Times New Roman" w:hAnsi="Times New Roman"/>
          <w:sz w:val="28"/>
          <w:szCs w:val="28"/>
        </w:rPr>
        <w:t xml:space="preserve">5,1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3F3ABD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28.10.2014</w:t>
      </w:r>
      <w:r w:rsidRPr="006351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</w:t>
      </w:r>
      <w:r w:rsidR="00C45D9D">
        <w:rPr>
          <w:rFonts w:ascii="Times New Roman" w:hAnsi="Times New Roman"/>
          <w:sz w:val="28"/>
          <w:szCs w:val="28"/>
        </w:rPr>
        <w:t>м налогам (форма № 5-МН) за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C45D9D">
        <w:rPr>
          <w:rFonts w:ascii="Times New Roman" w:hAnsi="Times New Roman"/>
          <w:sz w:val="28"/>
          <w:szCs w:val="28"/>
        </w:rPr>
        <w:t xml:space="preserve">вит в сумме 66,0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10.11.2010 года № 15,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Шняевского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26.</w:t>
      </w:r>
      <w:proofErr w:type="gramEnd"/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</w:t>
      </w:r>
      <w:r w:rsidR="00C45D9D">
        <w:rPr>
          <w:rFonts w:ascii="Times New Roman" w:hAnsi="Times New Roman"/>
          <w:sz w:val="28"/>
          <w:szCs w:val="28"/>
        </w:rPr>
        <w:t xml:space="preserve"> 675,0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3F3ABD" w:rsidRPr="006351E6" w:rsidRDefault="003F3ABD" w:rsidP="003F3ABD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C45D9D">
        <w:rPr>
          <w:rFonts w:ascii="Times New Roman" w:hAnsi="Times New Roman"/>
          <w:b/>
          <w:i/>
          <w:sz w:val="28"/>
          <w:szCs w:val="28"/>
        </w:rPr>
        <w:t>1 459,4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C45D9D">
        <w:rPr>
          <w:rFonts w:ascii="Times New Roman" w:hAnsi="Times New Roman"/>
          <w:sz w:val="28"/>
          <w:szCs w:val="28"/>
        </w:rPr>
        <w:t>54,7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C45D9D">
        <w:rPr>
          <w:rFonts w:ascii="Times New Roman" w:hAnsi="Times New Roman"/>
          <w:sz w:val="28"/>
          <w:szCs w:val="28"/>
        </w:rPr>
        <w:t>я – 819,3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C45D9D">
        <w:rPr>
          <w:rFonts w:ascii="Times New Roman" w:hAnsi="Times New Roman"/>
          <w:sz w:val="28"/>
          <w:szCs w:val="28"/>
        </w:rPr>
        <w:t>30,7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3F3ABD" w:rsidRPr="006351E6" w:rsidRDefault="00C45D9D" w:rsidP="003F3AB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 81,0</w:t>
      </w:r>
      <w:r w:rsidR="003F3ABD">
        <w:rPr>
          <w:rFonts w:ascii="Times New Roman" w:hAnsi="Times New Roman"/>
          <w:sz w:val="28"/>
          <w:szCs w:val="28"/>
        </w:rPr>
        <w:t xml:space="preserve"> </w:t>
      </w:r>
      <w:r w:rsidR="003F3ABD"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 w:rsidR="003F3ABD">
        <w:rPr>
          <w:rFonts w:ascii="Times New Roman" w:hAnsi="Times New Roman"/>
          <w:sz w:val="28"/>
          <w:szCs w:val="28"/>
        </w:rPr>
        <w:t>3,0</w:t>
      </w:r>
      <w:r w:rsidR="003F3ABD"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C45D9D">
        <w:rPr>
          <w:rFonts w:ascii="Times New Roman" w:hAnsi="Times New Roman"/>
          <w:sz w:val="28"/>
          <w:szCs w:val="28"/>
        </w:rPr>
        <w:t>559,1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i/>
          <w:sz w:val="28"/>
          <w:szCs w:val="28"/>
        </w:rPr>
        <w:t>тыс. ру</w:t>
      </w:r>
      <w:r w:rsidR="00C45D9D">
        <w:rPr>
          <w:rFonts w:ascii="Times New Roman" w:hAnsi="Times New Roman"/>
          <w:i/>
          <w:sz w:val="28"/>
          <w:szCs w:val="28"/>
        </w:rPr>
        <w:t>блей или 20,9</w:t>
      </w:r>
      <w:r w:rsidRPr="006351E6">
        <w:rPr>
          <w:rFonts w:ascii="Times New Roman" w:hAnsi="Times New Roman"/>
          <w:i/>
          <w:sz w:val="28"/>
          <w:szCs w:val="28"/>
        </w:rPr>
        <w:t xml:space="preserve"> % от </w:t>
      </w:r>
      <w:r w:rsidRPr="006351E6">
        <w:rPr>
          <w:rFonts w:ascii="Times New Roman" w:hAnsi="Times New Roman"/>
          <w:sz w:val="28"/>
          <w:szCs w:val="28"/>
        </w:rPr>
        <w:t>общего объема доходов.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</w:p>
    <w:p w:rsidR="003F3ABD" w:rsidRPr="006351E6" w:rsidRDefault="003F3ABD" w:rsidP="003F3A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F3ABD" w:rsidRDefault="003F3ABD" w:rsidP="003F3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07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94" w:rsidRPr="005F2569" w:rsidRDefault="00A07468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07468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DB7553">
        <w:rPr>
          <w:rFonts w:ascii="Times New Roman" w:hAnsi="Times New Roman"/>
          <w:sz w:val="28"/>
          <w:szCs w:val="28"/>
        </w:rPr>
        <w:t>2 669,3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A07468" w:rsidP="00D764EC">
      <w:pPr>
        <w:jc w:val="center"/>
        <w:rPr>
          <w:rFonts w:ascii="Times New Roman" w:hAnsi="Times New Roman"/>
          <w:sz w:val="28"/>
          <w:szCs w:val="28"/>
        </w:rPr>
      </w:pPr>
      <w:r w:rsidRPr="00A07468">
        <w:rPr>
          <w:rFonts w:ascii="Times New Roman" w:hAnsi="Times New Roman"/>
          <w:sz w:val="24"/>
          <w:szCs w:val="24"/>
        </w:rPr>
      </w:r>
      <w:r w:rsidRPr="00A07468">
        <w:rPr>
          <w:rFonts w:ascii="Times New Roman" w:hAnsi="Times New Roman"/>
          <w:sz w:val="24"/>
          <w:szCs w:val="24"/>
        </w:rPr>
        <w:pict>
          <v:roundrect id="_x0000_s1028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67E60" w:rsidRDefault="00967E60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DB7553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2018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3A21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DB755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DB7553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1 086,3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954,8</w:t>
            </w:r>
          </w:p>
        </w:tc>
        <w:tc>
          <w:tcPr>
            <w:tcW w:w="2410" w:type="dxa"/>
          </w:tcPr>
          <w:p w:rsidR="00FA6204" w:rsidRPr="001A4122" w:rsidRDefault="002E0785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2410" w:type="dxa"/>
          </w:tcPr>
          <w:p w:rsidR="00FA6204" w:rsidRPr="001A4122" w:rsidRDefault="002E0785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415,1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0785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078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7E6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186,1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785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FA6204" w:rsidRPr="001A4122" w:rsidRDefault="002E0785" w:rsidP="00967E6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923,6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785">
              <w:rPr>
                <w:rFonts w:ascii="Times New Roman" w:hAnsi="Times New Roman"/>
                <w:sz w:val="28"/>
                <w:szCs w:val="28"/>
              </w:rPr>
              <w:t> 188,8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785">
              <w:rPr>
                <w:rFonts w:ascii="Times New Roman" w:hAnsi="Times New Roman"/>
                <w:sz w:val="28"/>
                <w:szCs w:val="28"/>
              </w:rPr>
              <w:t> 368,9</w:t>
            </w:r>
          </w:p>
        </w:tc>
      </w:tr>
      <w:tr w:rsidR="002E0785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2E0785" w:rsidRPr="006351E6" w:rsidRDefault="002E078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078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</w:tcPr>
          <w:p w:rsidR="002E0785" w:rsidRDefault="002E0785" w:rsidP="00967E6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E0785" w:rsidRDefault="002E0785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2E0785" w:rsidRDefault="002E0785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E0785">
              <w:rPr>
                <w:rFonts w:ascii="Times New Roman" w:hAnsi="Times New Roman"/>
                <w:b/>
                <w:bCs/>
                <w:sz w:val="28"/>
                <w:szCs w:val="28"/>
              </w:rPr>
              <w:t> 526,9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0785">
              <w:rPr>
                <w:rFonts w:ascii="Times New Roman" w:hAnsi="Times New Roman"/>
                <w:b/>
                <w:sz w:val="28"/>
                <w:szCs w:val="28"/>
              </w:rPr>
              <w:t> 731,4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0785">
              <w:rPr>
                <w:rFonts w:ascii="Times New Roman" w:hAnsi="Times New Roman"/>
                <w:b/>
                <w:sz w:val="28"/>
                <w:szCs w:val="28"/>
              </w:rPr>
              <w:t> 669,3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DB7553">
        <w:rPr>
          <w:rFonts w:ascii="Times New Roman" w:hAnsi="Times New Roman"/>
          <w:b/>
          <w:i/>
          <w:sz w:val="28"/>
          <w:szCs w:val="28"/>
          <w:u w:val="single"/>
        </w:rPr>
        <w:t xml:space="preserve"> на 2020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A07468" w:rsidP="00763951">
      <w:pPr>
        <w:spacing w:after="0" w:line="240" w:lineRule="auto"/>
        <w:jc w:val="center"/>
      </w:pPr>
      <w:r>
        <w:lastRenderedPageBreak/>
        <w:pict>
          <v:shape id="_x0000_i1030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DB75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DB75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DB75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763951" w:rsidRPr="00B55880" w:rsidTr="00763951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3951" w:rsidRPr="00B55880" w:rsidRDefault="0091297C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763951" w:rsidRPr="00B55880" w:rsidTr="00763951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28,3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186,1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B197F">
              <w:rPr>
                <w:rFonts w:ascii="Times New Roman" w:eastAsia="Times New Roman" w:hAnsi="Times New Roman"/>
                <w:color w:val="000000"/>
                <w:lang w:eastAsia="ru-RU"/>
              </w:rPr>
              <w:t>48,8</w:t>
            </w:r>
          </w:p>
        </w:tc>
      </w:tr>
      <w:tr w:rsidR="00763951" w:rsidRPr="00B55880" w:rsidTr="00763951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9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274,4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306,5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B197F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</w:tr>
      <w:tr w:rsidR="00763951" w:rsidRPr="00B55880" w:rsidTr="00763951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302,7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494,6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3B19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73,9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A07468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7E60" w:rsidRPr="00965E79" w:rsidRDefault="00967E60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2020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897666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0C1DB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0C1DB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0C1DB7" w:rsidRDefault="00D60633" w:rsidP="000478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DB7553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8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0C1D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0C1DB7" w:rsidRDefault="00D60633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DB7553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9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0C1DB7" w:rsidRDefault="00DB7553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0478F8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3,</w:t>
            </w:r>
            <w:r w:rsidR="000C1D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C1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0478F8" w:rsidRPr="003F3ABD" w:rsidRDefault="003F3ABD" w:rsidP="00253D7F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C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8F8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 w:rsidR="000C1DB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C1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C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8F8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0C1DB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38,5</w:t>
            </w:r>
          </w:p>
        </w:tc>
        <w:tc>
          <w:tcPr>
            <w:tcW w:w="1701" w:type="dxa"/>
            <w:vAlign w:val="center"/>
          </w:tcPr>
          <w:p w:rsidR="000478F8" w:rsidRPr="00E2556A" w:rsidRDefault="000C1DB7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1560" w:type="dxa"/>
            <w:vAlign w:val="center"/>
          </w:tcPr>
          <w:p w:rsidR="000478F8" w:rsidRPr="00E2556A" w:rsidRDefault="00E867D3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DB7"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</w:tr>
      <w:tr w:rsidR="000478F8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C1DB7">
              <w:rPr>
                <w:rFonts w:ascii="Times New Roman" w:hAnsi="Times New Roman"/>
                <w:sz w:val="24"/>
              </w:rPr>
              <w:t>251,5</w:t>
            </w:r>
          </w:p>
        </w:tc>
        <w:tc>
          <w:tcPr>
            <w:tcW w:w="1701" w:type="dxa"/>
            <w:vAlign w:val="center"/>
          </w:tcPr>
          <w:p w:rsidR="000478F8" w:rsidRPr="00E2556A" w:rsidRDefault="000478F8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DB7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DB7"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0478F8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0478F8" w:rsidRPr="00325911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325911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325911" w:rsidRDefault="00F6490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325911">
              <w:rPr>
                <w:rFonts w:ascii="Times New Roman" w:hAnsi="Times New Roman"/>
                <w:sz w:val="24"/>
              </w:rPr>
              <w:t>2</w:t>
            </w:r>
            <w:r w:rsidR="00325911" w:rsidRPr="00325911">
              <w:rPr>
                <w:rFonts w:ascii="Times New Roman" w:hAnsi="Times New Roman"/>
                <w:sz w:val="24"/>
              </w:rPr>
              <w:t>89,7</w:t>
            </w:r>
          </w:p>
        </w:tc>
        <w:tc>
          <w:tcPr>
            <w:tcW w:w="1701" w:type="dxa"/>
            <w:vAlign w:val="center"/>
          </w:tcPr>
          <w:p w:rsidR="000478F8" w:rsidRPr="00325911" w:rsidRDefault="00F6490A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911" w:rsidRPr="0032591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60" w:type="dxa"/>
            <w:vAlign w:val="center"/>
          </w:tcPr>
          <w:p w:rsidR="000478F8" w:rsidRPr="00325911" w:rsidRDefault="008B454F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911" w:rsidRPr="0032591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0478F8" w:rsidRPr="00DE6BCE" w:rsidTr="00897666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78F8" w:rsidRPr="00025BFD" w:rsidRDefault="000478F8" w:rsidP="008976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89766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17ABD" w:rsidRPr="00DE6BCE" w:rsidTr="00967E60">
        <w:trPr>
          <w:cnfStyle w:val="000000100000"/>
          <w:trHeight w:val="980"/>
        </w:trPr>
        <w:tc>
          <w:tcPr>
            <w:cnfStyle w:val="001000000000"/>
            <w:tcW w:w="851" w:type="dxa"/>
            <w:vAlign w:val="center"/>
          </w:tcPr>
          <w:p w:rsidR="00C17ABD" w:rsidRDefault="00CD6299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17ABD" w:rsidRPr="00FC729E" w:rsidRDefault="00C17ABD" w:rsidP="00967E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702" w:type="dxa"/>
            <w:vAlign w:val="center"/>
          </w:tcPr>
          <w:p w:rsidR="00C17ABD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7ABD" w:rsidRDefault="00C17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C17ABD" w:rsidRPr="00DE6BCE" w:rsidRDefault="00CD6299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C17ABD" w:rsidRPr="00DE6BCE" w:rsidRDefault="00C17ABD" w:rsidP="006D7CC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17ABD" w:rsidRPr="00B0099C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0C1DB7">
              <w:rPr>
                <w:sz w:val="24"/>
              </w:rPr>
              <w:t>472,0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89766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0C1DB7">
              <w:rPr>
                <w:sz w:val="24"/>
              </w:rPr>
              <w:t>293,8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0C1DB7">
              <w:rPr>
                <w:sz w:val="24"/>
              </w:rPr>
              <w:t>011,5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Шняевского</w:t>
      </w:r>
      <w:proofErr w:type="spellEnd"/>
      <w:r>
        <w:t xml:space="preserve">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DB7553">
              <w:rPr>
                <w:rFonts w:ascii="Times New Roman" w:hAnsi="Times New Roman"/>
                <w:sz w:val="24"/>
                <w:szCs w:val="24"/>
              </w:rPr>
              <w:t>8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DB7553">
              <w:rPr>
                <w:rFonts w:ascii="Times New Roman" w:hAnsi="Times New Roman"/>
                <w:sz w:val="24"/>
                <w:szCs w:val="24"/>
              </w:rPr>
              <w:t>9</w:t>
            </w:r>
            <w:r w:rsidR="00C93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DB7553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6AF6" w:rsidRPr="00AE1080" w:rsidRDefault="00DB7553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DB7553">
              <w:rPr>
                <w:rFonts w:ascii="Times New Roman" w:hAnsi="Times New Roman"/>
                <w:sz w:val="24"/>
                <w:szCs w:val="24"/>
              </w:rPr>
              <w:t>2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902A1E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C65117">
        <w:rPr>
          <w:rFonts w:ascii="Times New Roman" w:hAnsi="Times New Roman"/>
          <w:sz w:val="28"/>
          <w:szCs w:val="28"/>
          <w:lang w:val="en-US"/>
        </w:rPr>
        <w:t>fu</w:t>
      </w:r>
      <w:r w:rsidR="00C65117">
        <w:rPr>
          <w:rFonts w:ascii="Times New Roman" w:hAnsi="Times New Roman"/>
          <w:sz w:val="28"/>
          <w:szCs w:val="28"/>
        </w:rPr>
        <w:t>@</w:t>
      </w:r>
      <w:proofErr w:type="spellStart"/>
      <w:r w:rsidR="00C65117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65117">
        <w:rPr>
          <w:rFonts w:ascii="Times New Roman" w:hAnsi="Times New Roman"/>
          <w:sz w:val="28"/>
          <w:szCs w:val="28"/>
        </w:rPr>
        <w:t>.</w:t>
      </w:r>
      <w:proofErr w:type="spellStart"/>
      <w:r w:rsidR="00C6511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B37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2E7F"/>
    <w:rsid w:val="003C35C2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16,6%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2,5%</c:v>
                </c:pt>
                <c:pt idx="3">
                  <c:v>земельный налог 25,3%</c:v>
                </c:pt>
                <c:pt idx="4">
                  <c:v>иные межбюджетные трансферты 20,9%</c:v>
                </c:pt>
                <c:pt idx="5">
                  <c:v>субвенции 3,0</c:v>
                </c:pt>
                <c:pt idx="6">
                  <c:v>дотация 30,7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16.600000000000001</c:v>
                </c:pt>
                <c:pt idx="1">
                  <c:v>0.2</c:v>
                </c:pt>
                <c:pt idx="2">
                  <c:v>2.5</c:v>
                </c:pt>
                <c:pt idx="3">
                  <c:v>25.3</c:v>
                </c:pt>
                <c:pt idx="4">
                  <c:v>20.9</c:v>
                </c:pt>
                <c:pt idx="5">
                  <c:v>3</c:v>
                </c:pt>
                <c:pt idx="6">
                  <c:v>30.7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9"/>
          <c:h val="0.7712993923704889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2"/>
          <c:y val="1.6949152542373106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746.5</c:v>
                </c:pt>
                <c:pt idx="1">
                  <c:v>81</c:v>
                </c:pt>
                <c:pt idx="2">
                  <c:v>323.10000000000002</c:v>
                </c:pt>
                <c:pt idx="3">
                  <c:v>148.80000000000001</c:v>
                </c:pt>
                <c:pt idx="4" formatCode="0.0">
                  <c:v>1</c:v>
                </c:pt>
                <c:pt idx="5">
                  <c:v>1368.9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0921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0653-81C0-46B4-AF08-84B70408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65</cp:revision>
  <cp:lastPrinted>2019-11-22T07:19:00Z</cp:lastPrinted>
  <dcterms:created xsi:type="dcterms:W3CDTF">2014-12-30T08:31:00Z</dcterms:created>
  <dcterms:modified xsi:type="dcterms:W3CDTF">2019-11-26T05:56:00Z</dcterms:modified>
</cp:coreProperties>
</file>