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3E0A7E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1147"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50114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0114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50114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0114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D9223D" w:rsidP="00501147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4F079B" w:rsidRPr="00501147" w:rsidRDefault="004F079B" w:rsidP="00501147">
                  <w:pPr>
                    <w:pStyle w:val="a4"/>
                  </w:pPr>
                  <w:r w:rsidRPr="00501147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501147">
                    <w:rPr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501147">
                    <w:rPr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="008C4F0B">
                    <w:rPr>
                      <w:b/>
                      <w:sz w:val="28"/>
                      <w:szCs w:val="28"/>
                    </w:rPr>
                    <w:t>ниципального образования на 2020-2022</w:t>
                  </w:r>
                  <w:r w:rsidRPr="00501147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8C4F0B" w:rsidRDefault="008C4F0B" w:rsidP="008C4F0B">
      <w:pPr>
        <w:pStyle w:val="a4"/>
        <w:ind w:firstLine="540"/>
        <w:jc w:val="both"/>
        <w:rPr>
          <w:sz w:val="28"/>
        </w:rPr>
      </w:pPr>
      <w:r w:rsidRPr="00E71009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8C4F0B" w:rsidRPr="00E71009" w:rsidRDefault="008C4F0B" w:rsidP="008C4F0B">
      <w:pPr>
        <w:pStyle w:val="a4"/>
        <w:ind w:firstLine="540"/>
        <w:jc w:val="both"/>
        <w:rPr>
          <w:sz w:val="28"/>
        </w:rPr>
      </w:pPr>
    </w:p>
    <w:p w:rsidR="008C4F0B" w:rsidRDefault="008C4F0B" w:rsidP="008C4F0B">
      <w:pPr>
        <w:pStyle w:val="a4"/>
        <w:jc w:val="both"/>
        <w:rPr>
          <w:sz w:val="28"/>
        </w:rPr>
      </w:pPr>
      <w:r w:rsidRPr="00D233D7">
        <w:rPr>
          <w:sz w:val="28"/>
          <w:szCs w:val="28"/>
        </w:rPr>
        <w:t xml:space="preserve">     </w:t>
      </w:r>
      <w:r w:rsidRPr="00D233D7">
        <w:rPr>
          <w:sz w:val="28"/>
        </w:rPr>
        <w:t>Объем валовой продукции сельского хозяйства в 2020 году составит 404,5 млн</w:t>
      </w:r>
      <w:proofErr w:type="gramStart"/>
      <w:r w:rsidRPr="00D233D7">
        <w:rPr>
          <w:sz w:val="28"/>
        </w:rPr>
        <w:t>.р</w:t>
      </w:r>
      <w:proofErr w:type="gramEnd"/>
      <w:r w:rsidRPr="00D233D7">
        <w:rPr>
          <w:sz w:val="28"/>
        </w:rPr>
        <w:t>уб. или 115,4% уровня 2019 года, в 2021 году- 442,5 млн.руб. или 109,4% уровня 2020 года, в 2022 году – 462,9 млн.руб. или 104,6% уровня 2021 года.</w:t>
      </w:r>
    </w:p>
    <w:p w:rsidR="008C4F0B" w:rsidRPr="00D233D7" w:rsidRDefault="008C4F0B" w:rsidP="008C4F0B">
      <w:pPr>
        <w:pStyle w:val="a4"/>
        <w:jc w:val="both"/>
        <w:rPr>
          <w:sz w:val="28"/>
        </w:rPr>
      </w:pPr>
    </w:p>
    <w:p w:rsidR="008C4F0B" w:rsidRDefault="008C4F0B" w:rsidP="008C4F0B">
      <w:pPr>
        <w:pStyle w:val="a4"/>
        <w:jc w:val="both"/>
        <w:rPr>
          <w:sz w:val="28"/>
        </w:rPr>
      </w:pPr>
      <w:r w:rsidRPr="000C41C8">
        <w:rPr>
          <w:sz w:val="28"/>
        </w:rPr>
        <w:t xml:space="preserve">     Оборот розничной торговли в 20</w:t>
      </w:r>
      <w:r>
        <w:rPr>
          <w:sz w:val="28"/>
        </w:rPr>
        <w:t>20</w:t>
      </w:r>
      <w:r w:rsidRPr="000C41C8">
        <w:rPr>
          <w:sz w:val="28"/>
        </w:rPr>
        <w:t xml:space="preserve"> году увеличится на </w:t>
      </w:r>
      <w:r>
        <w:rPr>
          <w:sz w:val="28"/>
        </w:rPr>
        <w:t>4,6</w:t>
      </w:r>
      <w:r w:rsidRPr="000C41C8">
        <w:rPr>
          <w:sz w:val="28"/>
        </w:rPr>
        <w:t>% по сравнению с 201</w:t>
      </w:r>
      <w:r>
        <w:rPr>
          <w:sz w:val="28"/>
        </w:rPr>
        <w:t>9</w:t>
      </w:r>
      <w:r w:rsidRPr="000C41C8">
        <w:rPr>
          <w:sz w:val="28"/>
        </w:rPr>
        <w:t xml:space="preserve"> годом и составит </w:t>
      </w:r>
      <w:r>
        <w:rPr>
          <w:sz w:val="28"/>
        </w:rPr>
        <w:t>97,7</w:t>
      </w:r>
      <w:r w:rsidRPr="000C41C8">
        <w:rPr>
          <w:sz w:val="28"/>
        </w:rPr>
        <w:t xml:space="preserve"> млн. руб., в 20</w:t>
      </w:r>
      <w:r>
        <w:rPr>
          <w:sz w:val="28"/>
        </w:rPr>
        <w:t>21</w:t>
      </w:r>
      <w:r w:rsidRPr="000C41C8">
        <w:rPr>
          <w:sz w:val="28"/>
        </w:rPr>
        <w:t xml:space="preserve"> году – </w:t>
      </w:r>
      <w:r>
        <w:rPr>
          <w:sz w:val="28"/>
        </w:rPr>
        <w:t>102,5</w:t>
      </w:r>
      <w:r w:rsidRPr="000C41C8">
        <w:rPr>
          <w:sz w:val="28"/>
        </w:rPr>
        <w:t xml:space="preserve"> млн</w:t>
      </w:r>
      <w:proofErr w:type="gramStart"/>
      <w:r w:rsidRPr="000C41C8">
        <w:rPr>
          <w:sz w:val="28"/>
        </w:rPr>
        <w:t>.р</w:t>
      </w:r>
      <w:proofErr w:type="gramEnd"/>
      <w:r w:rsidRPr="000C41C8">
        <w:rPr>
          <w:sz w:val="28"/>
        </w:rPr>
        <w:t xml:space="preserve">уб. или </w:t>
      </w:r>
      <w:r>
        <w:rPr>
          <w:sz w:val="28"/>
        </w:rPr>
        <w:t>105</w:t>
      </w:r>
      <w:r w:rsidRPr="000C41C8">
        <w:rPr>
          <w:sz w:val="28"/>
        </w:rPr>
        <w:t>% уровня 20</w:t>
      </w:r>
      <w:r>
        <w:rPr>
          <w:sz w:val="28"/>
        </w:rPr>
        <w:t>20</w:t>
      </w:r>
      <w:r w:rsidRPr="000C41C8">
        <w:rPr>
          <w:sz w:val="28"/>
        </w:rPr>
        <w:t xml:space="preserve"> года, в 20</w:t>
      </w:r>
      <w:r>
        <w:rPr>
          <w:sz w:val="28"/>
        </w:rPr>
        <w:t>22</w:t>
      </w:r>
      <w:r w:rsidRPr="000C41C8">
        <w:rPr>
          <w:sz w:val="28"/>
        </w:rPr>
        <w:t xml:space="preserve"> году – </w:t>
      </w:r>
      <w:r>
        <w:rPr>
          <w:sz w:val="28"/>
        </w:rPr>
        <w:t>107,3</w:t>
      </w:r>
      <w:r w:rsidRPr="000C41C8">
        <w:rPr>
          <w:sz w:val="28"/>
        </w:rPr>
        <w:t xml:space="preserve"> млн.руб. или </w:t>
      </w:r>
      <w:r>
        <w:rPr>
          <w:sz w:val="28"/>
        </w:rPr>
        <w:t>104,6</w:t>
      </w:r>
      <w:r w:rsidRPr="000C41C8">
        <w:rPr>
          <w:sz w:val="28"/>
        </w:rPr>
        <w:t>% уровня 20</w:t>
      </w:r>
      <w:r>
        <w:rPr>
          <w:sz w:val="28"/>
        </w:rPr>
        <w:t>21</w:t>
      </w:r>
      <w:r w:rsidRPr="000C41C8">
        <w:rPr>
          <w:sz w:val="28"/>
        </w:rPr>
        <w:t xml:space="preserve"> года</w:t>
      </w:r>
      <w:r>
        <w:rPr>
          <w:sz w:val="28"/>
        </w:rPr>
        <w:t>.</w:t>
      </w:r>
    </w:p>
    <w:p w:rsidR="008C4F0B" w:rsidRPr="000C41C8" w:rsidRDefault="008C4F0B" w:rsidP="008C4F0B">
      <w:pPr>
        <w:pStyle w:val="a4"/>
        <w:jc w:val="both"/>
        <w:rPr>
          <w:sz w:val="28"/>
        </w:rPr>
      </w:pPr>
    </w:p>
    <w:p w:rsidR="008C4F0B" w:rsidRDefault="008C4F0B" w:rsidP="008C4F0B">
      <w:pPr>
        <w:pStyle w:val="a4"/>
        <w:jc w:val="both"/>
        <w:rPr>
          <w:sz w:val="28"/>
        </w:rPr>
      </w:pPr>
      <w:r w:rsidRPr="00683554">
        <w:rPr>
          <w:sz w:val="28"/>
        </w:rPr>
        <w:t xml:space="preserve">     Организациями общественного питания в 20</w:t>
      </w:r>
      <w:r>
        <w:rPr>
          <w:sz w:val="28"/>
        </w:rPr>
        <w:t xml:space="preserve">20 </w:t>
      </w:r>
      <w:r w:rsidRPr="00683554">
        <w:rPr>
          <w:sz w:val="28"/>
        </w:rPr>
        <w:t xml:space="preserve">году будет реализовано продукции на </w:t>
      </w:r>
      <w:r>
        <w:rPr>
          <w:sz w:val="28"/>
        </w:rPr>
        <w:t>3,1</w:t>
      </w:r>
      <w:r w:rsidRPr="00683554">
        <w:rPr>
          <w:sz w:val="28"/>
        </w:rPr>
        <w:t xml:space="preserve"> млн. руб. или </w:t>
      </w:r>
      <w:r>
        <w:rPr>
          <w:sz w:val="28"/>
        </w:rPr>
        <w:t>107,6</w:t>
      </w:r>
      <w:r w:rsidRPr="00683554">
        <w:rPr>
          <w:sz w:val="28"/>
        </w:rPr>
        <w:t xml:space="preserve"> % уровня 201</w:t>
      </w:r>
      <w:r>
        <w:rPr>
          <w:sz w:val="28"/>
        </w:rPr>
        <w:t>9</w:t>
      </w:r>
      <w:r w:rsidRPr="00683554">
        <w:rPr>
          <w:sz w:val="28"/>
        </w:rPr>
        <w:t xml:space="preserve"> года, в 20</w:t>
      </w:r>
      <w:r>
        <w:rPr>
          <w:sz w:val="28"/>
        </w:rPr>
        <w:t>21</w:t>
      </w:r>
      <w:r w:rsidRPr="00683554">
        <w:rPr>
          <w:sz w:val="28"/>
        </w:rPr>
        <w:t xml:space="preserve"> году – </w:t>
      </w:r>
      <w:r>
        <w:rPr>
          <w:sz w:val="28"/>
        </w:rPr>
        <w:t>3,3</w:t>
      </w:r>
      <w:r w:rsidRPr="00683554">
        <w:rPr>
          <w:sz w:val="28"/>
        </w:rPr>
        <w:t xml:space="preserve"> млн</w:t>
      </w:r>
      <w:proofErr w:type="gramStart"/>
      <w:r w:rsidRPr="00683554">
        <w:rPr>
          <w:sz w:val="28"/>
        </w:rPr>
        <w:t>.р</w:t>
      </w:r>
      <w:proofErr w:type="gramEnd"/>
      <w:r w:rsidRPr="00683554">
        <w:rPr>
          <w:sz w:val="28"/>
        </w:rPr>
        <w:t>уб. или 105,</w:t>
      </w:r>
      <w:r>
        <w:rPr>
          <w:sz w:val="28"/>
        </w:rPr>
        <w:t>6</w:t>
      </w:r>
      <w:r w:rsidRPr="00683554">
        <w:rPr>
          <w:sz w:val="28"/>
        </w:rPr>
        <w:t>% уровня 20</w:t>
      </w:r>
      <w:r>
        <w:rPr>
          <w:sz w:val="28"/>
        </w:rPr>
        <w:t>20</w:t>
      </w:r>
      <w:r w:rsidRPr="00683554">
        <w:rPr>
          <w:sz w:val="28"/>
        </w:rPr>
        <w:t xml:space="preserve"> года, в 20</w:t>
      </w:r>
      <w:r>
        <w:rPr>
          <w:sz w:val="28"/>
        </w:rPr>
        <w:t>22</w:t>
      </w:r>
      <w:r w:rsidRPr="00683554">
        <w:rPr>
          <w:sz w:val="28"/>
        </w:rPr>
        <w:t xml:space="preserve"> году-</w:t>
      </w:r>
      <w:r>
        <w:rPr>
          <w:sz w:val="28"/>
        </w:rPr>
        <w:t>3,5</w:t>
      </w:r>
      <w:r w:rsidRPr="00683554">
        <w:rPr>
          <w:sz w:val="28"/>
        </w:rPr>
        <w:t xml:space="preserve"> млн.руб. или </w:t>
      </w:r>
      <w:r>
        <w:rPr>
          <w:sz w:val="28"/>
        </w:rPr>
        <w:t>107,3</w:t>
      </w:r>
      <w:r w:rsidRPr="00683554">
        <w:rPr>
          <w:sz w:val="28"/>
        </w:rPr>
        <w:t>% уровня 20</w:t>
      </w:r>
      <w:r>
        <w:rPr>
          <w:sz w:val="28"/>
        </w:rPr>
        <w:t>21</w:t>
      </w:r>
      <w:r w:rsidRPr="00683554">
        <w:rPr>
          <w:sz w:val="28"/>
        </w:rPr>
        <w:t xml:space="preserve"> года</w:t>
      </w:r>
      <w:r>
        <w:rPr>
          <w:sz w:val="28"/>
        </w:rPr>
        <w:t>.</w:t>
      </w:r>
    </w:p>
    <w:p w:rsidR="008C4F0B" w:rsidRPr="00683554" w:rsidRDefault="008C4F0B" w:rsidP="008C4F0B">
      <w:pPr>
        <w:pStyle w:val="a4"/>
        <w:jc w:val="both"/>
        <w:rPr>
          <w:sz w:val="28"/>
        </w:rPr>
      </w:pPr>
    </w:p>
    <w:p w:rsidR="008C4F0B" w:rsidRDefault="008C4F0B" w:rsidP="008C4F0B">
      <w:pPr>
        <w:pStyle w:val="a4"/>
        <w:jc w:val="both"/>
        <w:rPr>
          <w:sz w:val="28"/>
        </w:rPr>
      </w:pPr>
      <w:r w:rsidRPr="008A50B7">
        <w:rPr>
          <w:sz w:val="28"/>
        </w:rPr>
        <w:t xml:space="preserve">     </w:t>
      </w:r>
      <w:proofErr w:type="gramStart"/>
      <w:r w:rsidRPr="008A50B7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8A50B7">
        <w:rPr>
          <w:sz w:val="28"/>
        </w:rPr>
        <w:t xml:space="preserve"> году составит</w:t>
      </w:r>
      <w:proofErr w:type="gramEnd"/>
      <w:r w:rsidRPr="008A50B7">
        <w:rPr>
          <w:sz w:val="28"/>
        </w:rPr>
        <w:t xml:space="preserve"> </w:t>
      </w:r>
      <w:r>
        <w:rPr>
          <w:sz w:val="28"/>
        </w:rPr>
        <w:t>16780,3</w:t>
      </w:r>
      <w:r w:rsidRPr="008A50B7">
        <w:rPr>
          <w:sz w:val="28"/>
        </w:rPr>
        <w:t xml:space="preserve"> руб., что на </w:t>
      </w:r>
      <w:r>
        <w:rPr>
          <w:sz w:val="28"/>
        </w:rPr>
        <w:t>5,9</w:t>
      </w:r>
      <w:r w:rsidRPr="008A50B7">
        <w:rPr>
          <w:sz w:val="28"/>
        </w:rPr>
        <w:t>% больше уровня 201</w:t>
      </w:r>
      <w:r>
        <w:rPr>
          <w:sz w:val="28"/>
        </w:rPr>
        <w:t>9</w:t>
      </w:r>
      <w:r w:rsidRPr="008A50B7">
        <w:rPr>
          <w:sz w:val="28"/>
        </w:rPr>
        <w:t xml:space="preserve"> года, в 20</w:t>
      </w:r>
      <w:r>
        <w:rPr>
          <w:sz w:val="28"/>
        </w:rPr>
        <w:t>21</w:t>
      </w:r>
      <w:r w:rsidRPr="008A50B7">
        <w:rPr>
          <w:sz w:val="28"/>
        </w:rPr>
        <w:t xml:space="preserve"> году-</w:t>
      </w:r>
      <w:r>
        <w:rPr>
          <w:sz w:val="28"/>
        </w:rPr>
        <w:t>17955</w:t>
      </w:r>
      <w:r w:rsidRPr="008A50B7">
        <w:rPr>
          <w:sz w:val="28"/>
        </w:rPr>
        <w:t xml:space="preserve"> руб. или </w:t>
      </w:r>
      <w:r>
        <w:rPr>
          <w:sz w:val="28"/>
        </w:rPr>
        <w:t>107</w:t>
      </w:r>
      <w:r w:rsidRPr="008A50B7">
        <w:rPr>
          <w:sz w:val="28"/>
        </w:rPr>
        <w:t>% уровня 20</w:t>
      </w:r>
      <w:r>
        <w:rPr>
          <w:sz w:val="28"/>
        </w:rPr>
        <w:t>20</w:t>
      </w:r>
      <w:r w:rsidRPr="008A50B7">
        <w:rPr>
          <w:sz w:val="28"/>
        </w:rPr>
        <w:t xml:space="preserve"> года, </w:t>
      </w:r>
      <w:r w:rsidRPr="00BF46D4">
        <w:rPr>
          <w:sz w:val="28"/>
        </w:rPr>
        <w:t>в 2022 году-19211,7 руб. или 107% уровня 2021 года.</w:t>
      </w:r>
    </w:p>
    <w:p w:rsidR="008C4F0B" w:rsidRPr="00BF46D4" w:rsidRDefault="008C4F0B" w:rsidP="008C4F0B">
      <w:pPr>
        <w:pStyle w:val="a4"/>
        <w:jc w:val="both"/>
        <w:rPr>
          <w:sz w:val="28"/>
        </w:rPr>
      </w:pPr>
    </w:p>
    <w:p w:rsidR="008C4F0B" w:rsidRPr="00BF46D4" w:rsidRDefault="008C4F0B" w:rsidP="008C4F0B">
      <w:pPr>
        <w:pStyle w:val="a4"/>
        <w:jc w:val="both"/>
        <w:rPr>
          <w:sz w:val="28"/>
        </w:rPr>
      </w:pPr>
      <w:r w:rsidRPr="00BF46D4">
        <w:rPr>
          <w:sz w:val="28"/>
        </w:rPr>
        <w:t xml:space="preserve">     Валовой внутренний продукт в 2020 году составит 505,3 млн</w:t>
      </w:r>
      <w:proofErr w:type="gramStart"/>
      <w:r w:rsidRPr="00BF46D4">
        <w:rPr>
          <w:sz w:val="28"/>
        </w:rPr>
        <w:t>.р</w:t>
      </w:r>
      <w:proofErr w:type="gramEnd"/>
      <w:r w:rsidRPr="00BF46D4">
        <w:rPr>
          <w:sz w:val="28"/>
        </w:rPr>
        <w:t>уб., или 114,9% к уровню 2019 года, в 2021 году – 548,3 млн.руб. или 108,5% уровня 2020 года, в 2022 году – 573,7 млн.руб. или 104,6% уровня 2021 года.</w:t>
      </w:r>
    </w:p>
    <w:p w:rsidR="00EF6706" w:rsidRPr="00D471F2" w:rsidRDefault="00EF6706" w:rsidP="00EF6706">
      <w:pPr>
        <w:pStyle w:val="a4"/>
        <w:ind w:firstLine="540"/>
        <w:jc w:val="both"/>
        <w:rPr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B64091" w:rsidRDefault="004A28FD" w:rsidP="004A28FD">
      <w:pPr>
        <w:ind w:firstLine="567"/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B64091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B64091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A28FD" w:rsidRPr="00B64091" w:rsidRDefault="00B64091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>в 2018 году 1863</w:t>
      </w:r>
      <w:r w:rsidR="004A28FD" w:rsidRPr="00B64091">
        <w:rPr>
          <w:rFonts w:ascii="Times New Roman" w:hAnsi="Times New Roman"/>
          <w:sz w:val="28"/>
          <w:szCs w:val="28"/>
        </w:rPr>
        <w:t xml:space="preserve"> чел.,</w:t>
      </w:r>
    </w:p>
    <w:p w:rsidR="004A28FD" w:rsidRPr="00B64091" w:rsidRDefault="00B64091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>в 2019 году 1863</w:t>
      </w:r>
      <w:r w:rsidR="004A28FD" w:rsidRPr="00B64091">
        <w:rPr>
          <w:rFonts w:ascii="Times New Roman" w:hAnsi="Times New Roman"/>
          <w:sz w:val="28"/>
          <w:szCs w:val="28"/>
        </w:rPr>
        <w:t xml:space="preserve"> чел.</w:t>
      </w:r>
      <w:r w:rsidR="002324B4" w:rsidRPr="00B64091">
        <w:rPr>
          <w:rFonts w:ascii="Times New Roman" w:hAnsi="Times New Roman"/>
          <w:sz w:val="28"/>
          <w:szCs w:val="28"/>
        </w:rPr>
        <w:t>,</w:t>
      </w:r>
    </w:p>
    <w:p w:rsidR="002324B4" w:rsidRPr="00B64091" w:rsidRDefault="00B64091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>в 2020 году 1863</w:t>
      </w:r>
      <w:r w:rsidR="00944BC0" w:rsidRPr="00B64091">
        <w:rPr>
          <w:rFonts w:ascii="Times New Roman" w:hAnsi="Times New Roman"/>
          <w:sz w:val="28"/>
          <w:szCs w:val="28"/>
        </w:rPr>
        <w:t xml:space="preserve"> </w:t>
      </w:r>
      <w:r w:rsidR="002324B4" w:rsidRPr="00B64091">
        <w:rPr>
          <w:rFonts w:ascii="Times New Roman" w:hAnsi="Times New Roman"/>
          <w:sz w:val="28"/>
          <w:szCs w:val="28"/>
        </w:rPr>
        <w:t>чел.</w:t>
      </w:r>
    </w:p>
    <w:p w:rsid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5BA8" w:rsidRPr="00655BA8" w:rsidRDefault="00655BA8" w:rsidP="005011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37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204071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37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37E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137E6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6 392,0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137E6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6 645,2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137E6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7 503,4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272AC7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6 438,5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2AC7">
              <w:rPr>
                <w:rFonts w:ascii="Times New Roman" w:hAnsi="Times New Roman"/>
                <w:sz w:val="28"/>
                <w:szCs w:val="28"/>
              </w:rPr>
              <w:t> 645,2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272AC7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7 503,4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272AC7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-46,5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D9223D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9223D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FA48CA">
        <w:rPr>
          <w:sz w:val="28"/>
          <w:szCs w:val="28"/>
        </w:rPr>
        <w:t>Бюджетная политика на 20</w:t>
      </w:r>
      <w:r w:rsidR="00371DE9" w:rsidRPr="00FA48CA">
        <w:rPr>
          <w:sz w:val="28"/>
          <w:szCs w:val="28"/>
        </w:rPr>
        <w:t>20</w:t>
      </w:r>
      <w:r w:rsidRPr="00FA48CA">
        <w:rPr>
          <w:sz w:val="28"/>
          <w:szCs w:val="28"/>
        </w:rPr>
        <w:t xml:space="preserve"> год сохраняет преемственность це</w:t>
      </w:r>
      <w:r w:rsidR="00EF6706" w:rsidRPr="00FA48CA">
        <w:rPr>
          <w:sz w:val="28"/>
          <w:szCs w:val="28"/>
        </w:rPr>
        <w:t>лей и задач, определенных в 201</w:t>
      </w:r>
      <w:r w:rsidR="00371DE9" w:rsidRPr="00FA48CA">
        <w:rPr>
          <w:sz w:val="28"/>
          <w:szCs w:val="28"/>
        </w:rPr>
        <w:t>9</w:t>
      </w:r>
      <w:r w:rsidRPr="00FA48CA">
        <w:rPr>
          <w:sz w:val="28"/>
          <w:szCs w:val="28"/>
        </w:rPr>
        <w:t xml:space="preserve"> году.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1"/>
        <w:tblW w:w="15242" w:type="dxa"/>
        <w:tblLook w:val="04A0"/>
      </w:tblPr>
      <w:tblGrid>
        <w:gridCol w:w="553"/>
        <w:gridCol w:w="10754"/>
        <w:gridCol w:w="1190"/>
        <w:gridCol w:w="1328"/>
        <w:gridCol w:w="1417"/>
      </w:tblGrid>
      <w:tr w:rsidR="00E158F2" w:rsidRPr="00E704A9" w:rsidTr="009208A9">
        <w:trPr>
          <w:cnfStyle w:val="100000000000"/>
          <w:trHeight w:val="499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190" w:type="dxa"/>
          </w:tcPr>
          <w:p w:rsidR="00E158F2" w:rsidRPr="000021ED" w:rsidRDefault="00E158F2" w:rsidP="00371DE9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371DE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328" w:type="dxa"/>
          </w:tcPr>
          <w:p w:rsidR="00E158F2" w:rsidRPr="000021ED" w:rsidRDefault="00E158F2" w:rsidP="00371DE9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План 201</w:t>
            </w:r>
            <w:r w:rsidR="00371DE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158F2" w:rsidRPr="000021ED" w:rsidRDefault="00E158F2" w:rsidP="000E1082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0E1082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4 522,3</w:t>
            </w:r>
          </w:p>
        </w:tc>
        <w:tc>
          <w:tcPr>
            <w:tcW w:w="1328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4 760,3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5 567,2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808,8</w:t>
            </w:r>
          </w:p>
        </w:tc>
        <w:tc>
          <w:tcPr>
            <w:tcW w:w="1328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303,1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1 120,2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1 386,1</w:t>
            </w:r>
          </w:p>
        </w:tc>
        <w:tc>
          <w:tcPr>
            <w:tcW w:w="1328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1 594,4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1 663,0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259,2</w:t>
            </w:r>
          </w:p>
        </w:tc>
        <w:tc>
          <w:tcPr>
            <w:tcW w:w="1328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574,2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322,0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2 063,6</w:t>
            </w:r>
          </w:p>
        </w:tc>
        <w:tc>
          <w:tcPr>
            <w:tcW w:w="1328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2 288,6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2 462,0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4,7</w:t>
            </w: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48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641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7540E1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7540E1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Невыясненные поступления </w:t>
            </w:r>
          </w:p>
        </w:tc>
        <w:tc>
          <w:tcPr>
            <w:tcW w:w="1190" w:type="dxa"/>
          </w:tcPr>
          <w:p w:rsidR="00E158F2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4 522,3</w:t>
            </w:r>
          </w:p>
        </w:tc>
        <w:tc>
          <w:tcPr>
            <w:tcW w:w="1328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4 760,3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5 567,2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lastRenderedPageBreak/>
              <w:t>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1 869,7</w:t>
            </w:r>
          </w:p>
        </w:tc>
        <w:tc>
          <w:tcPr>
            <w:tcW w:w="1328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1 884,9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1 936,2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86,9</w:t>
            </w:r>
          </w:p>
        </w:tc>
        <w:tc>
          <w:tcPr>
            <w:tcW w:w="1328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90,9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94,1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71,6</w:t>
            </w: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182,6</w:t>
            </w:r>
          </w:p>
        </w:tc>
        <w:tc>
          <w:tcPr>
            <w:tcW w:w="1328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207,3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202,5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1 600,2</w:t>
            </w:r>
          </w:p>
        </w:tc>
        <w:tc>
          <w:tcPr>
            <w:tcW w:w="1328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1 515,1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1 639,6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568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190" w:type="dxa"/>
          </w:tcPr>
          <w:p w:rsidR="00E158F2" w:rsidRPr="000021ED" w:rsidRDefault="00371DE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6 392,0</w:t>
            </w:r>
          </w:p>
        </w:tc>
        <w:tc>
          <w:tcPr>
            <w:tcW w:w="1328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6 645,2</w:t>
            </w:r>
          </w:p>
        </w:tc>
        <w:tc>
          <w:tcPr>
            <w:tcW w:w="1417" w:type="dxa"/>
          </w:tcPr>
          <w:p w:rsidR="00E158F2" w:rsidRPr="000021ED" w:rsidRDefault="000E108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7 503,4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Pr="00501147" w:rsidRDefault="00E158F2" w:rsidP="00E158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501147">
        <w:rPr>
          <w:rFonts w:ascii="Times New Roman" w:hAnsi="Times New Roman"/>
          <w:b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0E1082">
        <w:rPr>
          <w:rFonts w:ascii="Times New Roman" w:hAnsi="Times New Roman"/>
          <w:sz w:val="28"/>
          <w:szCs w:val="28"/>
        </w:rPr>
        <w:t xml:space="preserve">7 503,4 </w:t>
      </w:r>
      <w:r w:rsidRPr="0050114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b/>
          <w:sz w:val="28"/>
          <w:szCs w:val="28"/>
        </w:rPr>
        <w:t>ублей.,</w:t>
      </w:r>
      <w:r w:rsidRPr="00501147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0E1082">
        <w:rPr>
          <w:rFonts w:ascii="Times New Roman" w:hAnsi="Times New Roman"/>
          <w:sz w:val="28"/>
          <w:szCs w:val="28"/>
        </w:rPr>
        <w:t xml:space="preserve">5 567,2 </w:t>
      </w:r>
      <w:r w:rsidRPr="00501147">
        <w:rPr>
          <w:rFonts w:ascii="Times New Roman" w:hAnsi="Times New Roman"/>
          <w:b/>
          <w:sz w:val="28"/>
          <w:szCs w:val="28"/>
        </w:rPr>
        <w:t>тыс. рублей.</w:t>
      </w:r>
      <w:r>
        <w:rPr>
          <w:rFonts w:ascii="Times New Roman" w:hAnsi="Times New Roman"/>
          <w:b/>
          <w:sz w:val="28"/>
          <w:szCs w:val="28"/>
        </w:rPr>
        <w:t xml:space="preserve">, безвозмездных поступлений </w:t>
      </w:r>
      <w:r w:rsidR="000E1082">
        <w:rPr>
          <w:rFonts w:ascii="Times New Roman" w:hAnsi="Times New Roman"/>
          <w:b/>
          <w:sz w:val="28"/>
          <w:szCs w:val="28"/>
        </w:rPr>
        <w:t>1 936,2</w:t>
      </w:r>
      <w:r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50114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501147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</w:t>
      </w:r>
      <w:r w:rsidR="000E1082">
        <w:rPr>
          <w:rFonts w:ascii="Times New Roman" w:hAnsi="Times New Roman"/>
          <w:sz w:val="28"/>
          <w:szCs w:val="28"/>
        </w:rPr>
        <w:t>20</w:t>
      </w:r>
      <w:r w:rsidRPr="00501147">
        <w:rPr>
          <w:rFonts w:ascii="Times New Roman" w:hAnsi="Times New Roman"/>
          <w:sz w:val="28"/>
          <w:szCs w:val="28"/>
        </w:rPr>
        <w:t xml:space="preserve"> год (</w:t>
      </w:r>
      <w:r w:rsidR="000E1082">
        <w:rPr>
          <w:rFonts w:ascii="Times New Roman" w:hAnsi="Times New Roman"/>
          <w:sz w:val="28"/>
          <w:szCs w:val="28"/>
        </w:rPr>
        <w:t xml:space="preserve">25 170,4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0E1082">
        <w:rPr>
          <w:rFonts w:ascii="Times New Roman" w:hAnsi="Times New Roman"/>
          <w:sz w:val="28"/>
          <w:szCs w:val="28"/>
        </w:rPr>
        <w:t>7</w:t>
      </w:r>
      <w:r w:rsidRPr="00501147">
        <w:rPr>
          <w:rFonts w:ascii="Times New Roman" w:hAnsi="Times New Roman"/>
          <w:sz w:val="28"/>
          <w:szCs w:val="28"/>
        </w:rPr>
        <w:t>-201</w:t>
      </w:r>
      <w:r w:rsidR="000E1082">
        <w:rPr>
          <w:rFonts w:ascii="Times New Roman" w:hAnsi="Times New Roman"/>
          <w:sz w:val="28"/>
          <w:szCs w:val="28"/>
        </w:rPr>
        <w:t>9</w:t>
      </w:r>
      <w:r w:rsidRPr="00501147">
        <w:rPr>
          <w:rFonts w:ascii="Times New Roman" w:hAnsi="Times New Roman"/>
          <w:sz w:val="28"/>
          <w:szCs w:val="28"/>
        </w:rPr>
        <w:t xml:space="preserve"> годы. 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0E1082">
        <w:rPr>
          <w:rFonts w:ascii="Times New Roman" w:hAnsi="Times New Roman"/>
          <w:sz w:val="28"/>
          <w:szCs w:val="28"/>
        </w:rPr>
        <w:t>1 120,2</w:t>
      </w:r>
      <w:r w:rsidRPr="00501147">
        <w:rPr>
          <w:rFonts w:ascii="Times New Roman" w:hAnsi="Times New Roman"/>
          <w:sz w:val="28"/>
          <w:szCs w:val="28"/>
        </w:rPr>
        <w:t xml:space="preserve"> тыс. рублей.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5011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501147">
        <w:rPr>
          <w:rFonts w:ascii="Times New Roman" w:hAnsi="Times New Roman"/>
          <w:sz w:val="28"/>
          <w:szCs w:val="28"/>
        </w:rPr>
        <w:t xml:space="preserve"> закреплено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процентаналога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основе расчета </w:t>
      </w:r>
      <w:r w:rsidRPr="00501147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501147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0E1082">
        <w:rPr>
          <w:rFonts w:ascii="Times New Roman" w:hAnsi="Times New Roman"/>
          <w:sz w:val="28"/>
          <w:szCs w:val="28"/>
        </w:rPr>
        <w:t>а экономического развития на 2020</w:t>
      </w:r>
      <w:r w:rsidRPr="00501147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501147">
        <w:rPr>
          <w:rFonts w:ascii="Times New Roman" w:hAnsi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/>
          <w:sz w:val="28"/>
          <w:szCs w:val="28"/>
        </w:rPr>
        <w:t>1</w:t>
      </w:r>
      <w:r w:rsidR="000E1082">
        <w:rPr>
          <w:rFonts w:ascii="Times New Roman" w:hAnsi="Times New Roman"/>
          <w:sz w:val="28"/>
          <w:szCs w:val="28"/>
        </w:rPr>
        <w:t xml:space="preserve"> 663,0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50114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50114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50114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01147">
        <w:rPr>
          <w:rFonts w:ascii="Times New Roman" w:hAnsi="Times New Roman"/>
          <w:sz w:val="28"/>
          <w:szCs w:val="28"/>
        </w:rPr>
        <w:t xml:space="preserve">администратора дохода) (инспекции Федеральной налоговой  службы по Саратовской области), Решения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27.10.2014</w:t>
      </w:r>
      <w:r w:rsidRPr="0050114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</w:t>
      </w:r>
      <w:r w:rsidRPr="0050114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. Отчет о налоговой базе и структуре начислений по </w:t>
      </w:r>
      <w:r>
        <w:rPr>
          <w:rFonts w:ascii="Times New Roman" w:hAnsi="Times New Roman"/>
          <w:sz w:val="28"/>
          <w:szCs w:val="28"/>
        </w:rPr>
        <w:lastRenderedPageBreak/>
        <w:t xml:space="preserve">местным налогам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форма № 5-МН) за 201</w:t>
      </w:r>
      <w:r w:rsidR="000E10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501147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0E1082">
        <w:rPr>
          <w:rFonts w:ascii="Times New Roman" w:hAnsi="Times New Roman"/>
          <w:sz w:val="28"/>
          <w:szCs w:val="28"/>
        </w:rPr>
        <w:t xml:space="preserve">322,0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 xml:space="preserve">ублей. 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01147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501147">
        <w:rPr>
          <w:rFonts w:ascii="Times New Roman" w:hAnsi="Times New Roman"/>
          <w:b/>
          <w:sz w:val="28"/>
          <w:szCs w:val="28"/>
        </w:rPr>
        <w:t>земельного налога</w:t>
      </w:r>
      <w:r w:rsidRPr="0050114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  от 28.09.2010 года № 16 </w:t>
      </w:r>
      <w:r>
        <w:rPr>
          <w:rFonts w:ascii="Times New Roman" w:hAnsi="Times New Roman"/>
          <w:sz w:val="28"/>
          <w:szCs w:val="28"/>
        </w:rPr>
        <w:t>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27.10.2014 года № 20,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28.</w:t>
      </w:r>
      <w:proofErr w:type="gramEnd"/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0E1082">
        <w:rPr>
          <w:rFonts w:ascii="Times New Roman" w:hAnsi="Times New Roman"/>
          <w:sz w:val="28"/>
          <w:szCs w:val="28"/>
        </w:rPr>
        <w:t xml:space="preserve">2 462,0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</w:t>
      </w:r>
    </w:p>
    <w:p w:rsidR="00E158F2" w:rsidRPr="00501147" w:rsidRDefault="00E158F2" w:rsidP="00E158F2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50114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8754A4">
        <w:rPr>
          <w:rFonts w:ascii="Times New Roman" w:hAnsi="Times New Roman"/>
          <w:b/>
          <w:i/>
          <w:sz w:val="28"/>
          <w:szCs w:val="28"/>
        </w:rPr>
        <w:t>1936,2</w:t>
      </w:r>
      <w:r w:rsidRPr="00501147">
        <w:rPr>
          <w:rFonts w:ascii="Times New Roman" w:hAnsi="Times New Roman"/>
          <w:sz w:val="28"/>
          <w:szCs w:val="28"/>
        </w:rPr>
        <w:t xml:space="preserve"> тыс. рублей или </w:t>
      </w:r>
      <w:r w:rsidR="008754A4">
        <w:rPr>
          <w:rFonts w:ascii="Times New Roman" w:hAnsi="Times New Roman"/>
          <w:sz w:val="28"/>
          <w:szCs w:val="28"/>
        </w:rPr>
        <w:t>25,8</w:t>
      </w:r>
      <w:r w:rsidRPr="00501147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E158F2" w:rsidRDefault="00E158F2" w:rsidP="00E158F2">
      <w:pPr>
        <w:ind w:left="426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- дотация – </w:t>
      </w:r>
      <w:r w:rsidR="008754A4">
        <w:rPr>
          <w:rFonts w:ascii="Times New Roman" w:hAnsi="Times New Roman"/>
          <w:sz w:val="28"/>
          <w:szCs w:val="28"/>
        </w:rPr>
        <w:t>94,1</w:t>
      </w:r>
      <w:r w:rsidRPr="00501147">
        <w:rPr>
          <w:rFonts w:ascii="Times New Roman" w:hAnsi="Times New Roman"/>
          <w:sz w:val="28"/>
          <w:szCs w:val="28"/>
        </w:rPr>
        <w:t xml:space="preserve">  тыс. рублей или </w:t>
      </w:r>
      <w:r w:rsidR="008754A4">
        <w:rPr>
          <w:rFonts w:ascii="Times New Roman" w:hAnsi="Times New Roman"/>
          <w:sz w:val="28"/>
          <w:szCs w:val="28"/>
        </w:rPr>
        <w:t>1,3</w:t>
      </w:r>
      <w:r w:rsidRPr="00501147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E158F2" w:rsidRDefault="00E158F2" w:rsidP="00E158F2">
      <w:pPr>
        <w:ind w:left="426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- субвенция – </w:t>
      </w:r>
      <w:r w:rsidR="008754A4">
        <w:rPr>
          <w:rFonts w:ascii="Times New Roman" w:hAnsi="Times New Roman"/>
          <w:sz w:val="28"/>
          <w:szCs w:val="28"/>
        </w:rPr>
        <w:t>202,5</w:t>
      </w:r>
      <w:r w:rsidRPr="00501147">
        <w:rPr>
          <w:rFonts w:ascii="Times New Roman" w:hAnsi="Times New Roman"/>
          <w:sz w:val="28"/>
          <w:szCs w:val="28"/>
        </w:rPr>
        <w:t xml:space="preserve">  тыс. рублей или </w:t>
      </w:r>
      <w:r w:rsidR="008754A4">
        <w:rPr>
          <w:rFonts w:ascii="Times New Roman" w:hAnsi="Times New Roman"/>
          <w:sz w:val="28"/>
          <w:szCs w:val="28"/>
        </w:rPr>
        <w:t>2,7</w:t>
      </w:r>
      <w:r w:rsidRPr="00501147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E158F2" w:rsidRPr="00501147" w:rsidRDefault="00E158F2" w:rsidP="00E158F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</w:t>
      </w:r>
      <w:r w:rsidR="008754A4">
        <w:rPr>
          <w:rFonts w:ascii="Times New Roman" w:hAnsi="Times New Roman"/>
          <w:sz w:val="28"/>
          <w:szCs w:val="28"/>
        </w:rPr>
        <w:t>е межбюджетные трансферты-1639,6</w:t>
      </w:r>
      <w:r>
        <w:rPr>
          <w:rFonts w:ascii="Times New Roman" w:hAnsi="Times New Roman"/>
          <w:sz w:val="28"/>
          <w:szCs w:val="28"/>
        </w:rPr>
        <w:t xml:space="preserve"> </w:t>
      </w:r>
      <w:r w:rsidR="008754A4">
        <w:rPr>
          <w:rFonts w:ascii="Times New Roman" w:hAnsi="Times New Roman"/>
          <w:sz w:val="28"/>
          <w:szCs w:val="28"/>
        </w:rPr>
        <w:t>тыс. рублей или 21,8</w:t>
      </w:r>
      <w:r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E158F2" w:rsidRPr="00501147" w:rsidRDefault="00E158F2" w:rsidP="00E158F2">
      <w:pPr>
        <w:rPr>
          <w:rFonts w:ascii="Times New Roman" w:hAnsi="Times New Roman"/>
          <w:sz w:val="28"/>
          <w:szCs w:val="28"/>
        </w:rPr>
      </w:pPr>
    </w:p>
    <w:p w:rsidR="00E158F2" w:rsidRPr="00501147" w:rsidRDefault="00E158F2" w:rsidP="00E158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Максимовского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50114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158F2" w:rsidRDefault="00E158F2" w:rsidP="00E15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Default="00E158F2" w:rsidP="00E158F2">
      <w:pPr>
        <w:tabs>
          <w:tab w:val="left" w:pos="3248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DC1A08" w:rsidRDefault="00E158F2" w:rsidP="00E158F2">
      <w:pPr>
        <w:tabs>
          <w:tab w:val="left" w:pos="3248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 w:rsidRPr="001336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5295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 w:rsidR="00501147">
        <w:rPr>
          <w:rFonts w:ascii="Times New Roman" w:hAnsi="Times New Roman"/>
          <w:sz w:val="28"/>
          <w:szCs w:val="28"/>
        </w:rPr>
        <w:br w:type="page"/>
      </w:r>
      <w:r w:rsidR="00D9223D" w:rsidRPr="00D9223D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261EEB" w:rsidRDefault="00DC1A08" w:rsidP="00DC1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272AC7">
        <w:rPr>
          <w:rFonts w:ascii="Times New Roman" w:hAnsi="Times New Roman"/>
          <w:sz w:val="28"/>
          <w:szCs w:val="28"/>
        </w:rPr>
        <w:t>ного бюджета и составила 7 503,4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2B2A" w:rsidRPr="00501147" w:rsidRDefault="00D9223D" w:rsidP="00501147">
      <w:pPr>
        <w:spacing w:after="0"/>
        <w:jc w:val="right"/>
        <w:rPr>
          <w:rFonts w:ascii="Times New Roman" w:hAnsi="Times New Roman"/>
          <w:i/>
        </w:rPr>
      </w:pPr>
      <w:r w:rsidRPr="00D9223D">
        <w:rPr>
          <w:rFonts w:ascii="Times New Roman" w:hAnsi="Times New Roman"/>
          <w:sz w:val="24"/>
          <w:szCs w:val="24"/>
        </w:rPr>
      </w:r>
      <w:r w:rsidRPr="00D9223D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4F079B" w:rsidRDefault="004F079B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501147">
        <w:rPr>
          <w:rFonts w:ascii="Times New Roman" w:hAnsi="Times New Roman"/>
          <w:i/>
        </w:rPr>
        <w:t>тыс. руб.</w:t>
      </w:r>
    </w:p>
    <w:tbl>
      <w:tblPr>
        <w:tblStyle w:val="1-1"/>
        <w:tblW w:w="0" w:type="auto"/>
        <w:tblLook w:val="04A0"/>
      </w:tblPr>
      <w:tblGrid>
        <w:gridCol w:w="8330"/>
        <w:gridCol w:w="2126"/>
        <w:gridCol w:w="2126"/>
        <w:gridCol w:w="2517"/>
      </w:tblGrid>
      <w:tr w:rsidR="009009E7" w:rsidRPr="00501147" w:rsidTr="00144F67">
        <w:trPr>
          <w:cnfStyle w:val="100000000000"/>
        </w:trPr>
        <w:tc>
          <w:tcPr>
            <w:cnfStyle w:val="001000000000"/>
            <w:tcW w:w="8330" w:type="dxa"/>
          </w:tcPr>
          <w:p w:rsidR="009009E7" w:rsidRPr="00DC1A08" w:rsidRDefault="00DC1A08" w:rsidP="00DC1A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9009E7" w:rsidRPr="00DC1A08" w:rsidRDefault="00272AC7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126" w:type="dxa"/>
          </w:tcPr>
          <w:p w:rsidR="009009E7" w:rsidRPr="00DC1A08" w:rsidRDefault="00272AC7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517" w:type="dxa"/>
          </w:tcPr>
          <w:p w:rsidR="00DC1A08" w:rsidRPr="00DC1A08" w:rsidRDefault="00272AC7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E7" w:rsidRPr="00DC1A08" w:rsidRDefault="00DC1A08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399,8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486,4</w:t>
            </w:r>
          </w:p>
        </w:tc>
        <w:tc>
          <w:tcPr>
            <w:tcW w:w="2517" w:type="dxa"/>
          </w:tcPr>
          <w:p w:rsidR="009009E7" w:rsidRPr="009009E7" w:rsidRDefault="00F52F4F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810,9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9009E7" w:rsidRPr="009009E7" w:rsidRDefault="009009E7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009E7">
              <w:rPr>
                <w:rFonts w:ascii="Times New Roman" w:hAnsi="Times New Roman"/>
                <w:sz w:val="28"/>
                <w:szCs w:val="28"/>
              </w:rPr>
              <w:t>1</w:t>
            </w:r>
            <w:r w:rsidR="00FE5A4A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517" w:type="dxa"/>
          </w:tcPr>
          <w:p w:rsidR="009009E7" w:rsidRPr="009009E7" w:rsidRDefault="004F079B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E5A4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1 085,1</w:t>
            </w:r>
          </w:p>
        </w:tc>
        <w:tc>
          <w:tcPr>
            <w:tcW w:w="2126" w:type="dxa"/>
          </w:tcPr>
          <w:p w:rsidR="009009E7" w:rsidRPr="009009E7" w:rsidRDefault="00FE5A4A" w:rsidP="00204071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1 011,0</w:t>
            </w:r>
          </w:p>
        </w:tc>
        <w:tc>
          <w:tcPr>
            <w:tcW w:w="2517" w:type="dxa"/>
          </w:tcPr>
          <w:p w:rsidR="009009E7" w:rsidRPr="009009E7" w:rsidRDefault="00F52F4F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050,9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5A4A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2517" w:type="dxa"/>
          </w:tcPr>
          <w:p w:rsidR="009009E7" w:rsidRPr="009009E7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424,9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9009E7" w:rsidRPr="009009E7" w:rsidRDefault="00227CBA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648,6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856,1</w:t>
            </w:r>
          </w:p>
        </w:tc>
        <w:tc>
          <w:tcPr>
            <w:tcW w:w="2517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3 013,4</w:t>
            </w:r>
          </w:p>
        </w:tc>
      </w:tr>
      <w:tr w:rsidR="00FE5A4A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FE5A4A" w:rsidRPr="00FE5A4A" w:rsidRDefault="00FE5A4A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A4A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5A4A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E5A4A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17" w:type="dxa"/>
          </w:tcPr>
          <w:p w:rsidR="00FE5A4A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6 438,5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E5A4A">
              <w:rPr>
                <w:rFonts w:ascii="Times New Roman" w:hAnsi="Times New Roman"/>
                <w:b/>
                <w:sz w:val="28"/>
                <w:szCs w:val="28"/>
              </w:rPr>
              <w:t> 645,2</w:t>
            </w:r>
          </w:p>
        </w:tc>
        <w:tc>
          <w:tcPr>
            <w:tcW w:w="2517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7 503,4</w:t>
            </w:r>
          </w:p>
        </w:tc>
      </w:tr>
    </w:tbl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="00272AC7">
        <w:rPr>
          <w:rFonts w:ascii="Times New Roman" w:hAnsi="Times New Roman"/>
          <w:b/>
          <w:sz w:val="28"/>
          <w:szCs w:val="28"/>
          <w:u w:val="single"/>
        </w:rPr>
        <w:t xml:space="preserve"> на 2020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Pr="00501147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6C0C" w:rsidRPr="00501147" w:rsidRDefault="00136C0C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D9223D" w:rsidP="00655BA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655BA8" w:rsidRPr="00B55880" w:rsidTr="00655BA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DE2D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2018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DE2D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2019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DE2D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655BA8" w:rsidRPr="00B55880" w:rsidTr="00655BA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  <w:proofErr w:type="spellStart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655BA8" w:rsidRPr="00B55880" w:rsidTr="00655BA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4F3958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7F02D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97C1E">
              <w:rPr>
                <w:rFonts w:ascii="Times New Roman" w:eastAsia="Times New Roman" w:hAnsi="Times New Roman"/>
                <w:color w:val="000000"/>
                <w:lang w:eastAsia="ru-RU"/>
              </w:rPr>
              <w:t>15,8</w:t>
            </w:r>
          </w:p>
        </w:tc>
        <w:tc>
          <w:tcPr>
            <w:tcW w:w="1467" w:type="dxa"/>
            <w:hideMark/>
          </w:tcPr>
          <w:p w:rsidR="00655BA8" w:rsidRDefault="00397C1E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1559" w:type="dxa"/>
            <w:hideMark/>
          </w:tcPr>
          <w:p w:rsidR="00655BA8" w:rsidRDefault="00397C1E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413,3</w:t>
            </w:r>
          </w:p>
        </w:tc>
      </w:tr>
      <w:tr w:rsidR="00655BA8" w:rsidRPr="00B55880" w:rsidTr="00655BA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344DC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910,1</w:t>
            </w:r>
          </w:p>
        </w:tc>
        <w:tc>
          <w:tcPr>
            <w:tcW w:w="1467" w:type="dxa"/>
            <w:hideMark/>
          </w:tcPr>
          <w:p w:rsidR="00655BA8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997,0</w:t>
            </w:r>
          </w:p>
        </w:tc>
        <w:tc>
          <w:tcPr>
            <w:tcW w:w="1559" w:type="dxa"/>
            <w:hideMark/>
          </w:tcPr>
          <w:p w:rsidR="00655BA8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</w:tr>
      <w:tr w:rsidR="00655BA8" w:rsidRPr="00B55880" w:rsidTr="00655BA8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1 025,9</w:t>
            </w:r>
          </w:p>
        </w:tc>
        <w:tc>
          <w:tcPr>
            <w:tcW w:w="146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1 071,0</w:t>
            </w:r>
          </w:p>
        </w:tc>
        <w:tc>
          <w:tcPr>
            <w:tcW w:w="1559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1 466,2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231BEC" w:rsidP="00655BA8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66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3567" w:rsidRPr="00501147" w:rsidRDefault="00D9223D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F079B" w:rsidRPr="00965E79" w:rsidRDefault="004F079B" w:rsidP="004A28F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 w:rsidR="00DE2DD8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1"/>
        <w:tblW w:w="15133" w:type="dxa"/>
        <w:tblLayout w:type="fixed"/>
        <w:tblLook w:val="04A0"/>
      </w:tblPr>
      <w:tblGrid>
        <w:gridCol w:w="851"/>
        <w:gridCol w:w="7479"/>
        <w:gridCol w:w="1559"/>
        <w:gridCol w:w="1984"/>
        <w:gridCol w:w="1843"/>
        <w:gridCol w:w="1417"/>
      </w:tblGrid>
      <w:tr w:rsidR="0075022B" w:rsidRPr="003478FE" w:rsidTr="003E3567">
        <w:trPr>
          <w:cnfStyle w:val="1000000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DE2DD8" w:rsidRPr="00B6409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843" w:type="dxa"/>
            <w:vAlign w:val="center"/>
          </w:tcPr>
          <w:p w:rsidR="0075022B" w:rsidRPr="00B64091" w:rsidRDefault="007502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DE2DD8" w:rsidRPr="00B6409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vAlign w:val="center"/>
          </w:tcPr>
          <w:p w:rsidR="0075022B" w:rsidRPr="00B64091" w:rsidRDefault="00DE2DD8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75022B" w:rsidRPr="003478FE" w:rsidTr="003E3567">
        <w:trPr>
          <w:cnfStyle w:val="0000001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75022B" w:rsidRPr="003478FE" w:rsidRDefault="0075022B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7362B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Align w:val="center"/>
          </w:tcPr>
          <w:p w:rsidR="0075022B" w:rsidRPr="0017362B" w:rsidRDefault="00B64091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vAlign w:val="center"/>
          </w:tcPr>
          <w:p w:rsidR="0075022B" w:rsidRPr="0017362B" w:rsidRDefault="0017362B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7362B">
              <w:rPr>
                <w:rFonts w:ascii="Times New Roman" w:hAnsi="Times New Roman"/>
                <w:sz w:val="24"/>
                <w:szCs w:val="24"/>
              </w:rPr>
              <w:t>3</w:t>
            </w:r>
            <w:r w:rsidR="00B6409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vAlign w:val="center"/>
          </w:tcPr>
          <w:p w:rsidR="0075022B" w:rsidRPr="0017362B" w:rsidRDefault="00B85E15" w:rsidP="003E356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09E7" w:rsidRPr="003478FE" w:rsidTr="004F079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3478FE" w:rsidRDefault="00B85E1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9009E7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85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5C1F" w:rsidRPr="003478FE" w:rsidRDefault="00B85E15" w:rsidP="007A5C1F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09E7" w:rsidRPr="003478FE" w:rsidTr="004F079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B85E1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843" w:type="dxa"/>
          </w:tcPr>
          <w:p w:rsidR="009009E7" w:rsidRPr="003478FE" w:rsidRDefault="00B85E1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</w:tcPr>
          <w:p w:rsidR="009009E7" w:rsidRPr="003478FE" w:rsidRDefault="00B85E15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9009E7" w:rsidRPr="003478FE" w:rsidTr="004F079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F52F4F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E15">
              <w:rPr>
                <w:rFonts w:ascii="Times New Roman" w:hAnsi="Times New Roman"/>
                <w:sz w:val="24"/>
                <w:szCs w:val="24"/>
              </w:rPr>
              <w:t>421,7</w:t>
            </w:r>
          </w:p>
        </w:tc>
        <w:tc>
          <w:tcPr>
            <w:tcW w:w="1843" w:type="dxa"/>
          </w:tcPr>
          <w:p w:rsidR="009009E7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E15">
              <w:rPr>
                <w:rFonts w:ascii="Times New Roman" w:hAnsi="Times New Roman"/>
                <w:sz w:val="24"/>
                <w:szCs w:val="24"/>
              </w:rPr>
              <w:t>533,1</w:t>
            </w:r>
          </w:p>
        </w:tc>
        <w:tc>
          <w:tcPr>
            <w:tcW w:w="1417" w:type="dxa"/>
          </w:tcPr>
          <w:p w:rsidR="009009E7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15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</w:tr>
      <w:tr w:rsidR="009009E7" w:rsidRPr="003478FE" w:rsidTr="004F079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40630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0C6E5B" w:rsidRDefault="0074063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6E5B">
              <w:rPr>
                <w:rFonts w:ascii="Times New Roman" w:hAnsi="Times New Roman"/>
                <w:sz w:val="24"/>
                <w:szCs w:val="24"/>
              </w:rPr>
              <w:t>27</w:t>
            </w:r>
            <w:r w:rsidR="000C6E5B" w:rsidRPr="000C6E5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9009E7" w:rsidRPr="000C6E5B" w:rsidRDefault="0074063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6E5B">
              <w:rPr>
                <w:rFonts w:ascii="Times New Roman" w:hAnsi="Times New Roman"/>
                <w:sz w:val="24"/>
                <w:szCs w:val="24"/>
              </w:rPr>
              <w:t>2</w:t>
            </w:r>
            <w:r w:rsidR="000C6E5B" w:rsidRPr="000C6E5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417" w:type="dxa"/>
          </w:tcPr>
          <w:p w:rsidR="009009E7" w:rsidRPr="000C6E5B" w:rsidRDefault="000C6E5B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B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</w:tr>
      <w:tr w:rsidR="009009E7" w:rsidRPr="003478FE" w:rsidTr="004F079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009E7" w:rsidRPr="00F52F4F" w:rsidRDefault="00B85E1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843" w:type="dxa"/>
          </w:tcPr>
          <w:p w:rsidR="009009E7" w:rsidRPr="00DF24A3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9E7" w:rsidRPr="00DF24A3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3478FE" w:rsidRPr="003478FE" w:rsidRDefault="003478FE" w:rsidP="004F079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478FE" w:rsidRPr="00F52F4F" w:rsidRDefault="00EC079D" w:rsidP="003478F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5E15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43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E15">
              <w:rPr>
                <w:rFonts w:ascii="Times New Roman" w:hAnsi="Times New Roman"/>
                <w:sz w:val="24"/>
                <w:szCs w:val="24"/>
              </w:rPr>
              <w:t>334,6</w:t>
            </w:r>
          </w:p>
        </w:tc>
        <w:tc>
          <w:tcPr>
            <w:tcW w:w="1417" w:type="dxa"/>
          </w:tcPr>
          <w:p w:rsidR="003478FE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1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</w:tr>
      <w:tr w:rsidR="003478FE" w:rsidRPr="003478FE" w:rsidTr="004F079B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Максимовского</w:t>
      </w:r>
      <w:proofErr w:type="spellEnd"/>
      <w:r>
        <w:t xml:space="preserve"> муниципального образования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F97C94" w:rsidRPr="00655BA8" w:rsidRDefault="00655BA8" w:rsidP="00F97C94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F97C94" w:rsidTr="00144F67">
        <w:trPr>
          <w:cnfStyle w:val="1000000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97C94" w:rsidRPr="00AE1080" w:rsidRDefault="00DE2DD8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F97C94" w:rsidRPr="00AE1080" w:rsidRDefault="00DE2DD8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F97C94" w:rsidRPr="00AE1080" w:rsidRDefault="00DE2DD8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F97C94" w:rsidRPr="00AE1080" w:rsidRDefault="00DE2DD8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F97C94" w:rsidRPr="00AE1080" w:rsidRDefault="00DE2DD8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7C94" w:rsidTr="00144F67">
        <w:trPr>
          <w:cnfStyle w:val="00000001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F97C94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F97C94" w:rsidRPr="00902A1E" w:rsidRDefault="00F97C94" w:rsidP="00F97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26076">
        <w:rPr>
          <w:rFonts w:ascii="Times New Roman" w:hAnsi="Times New Roman"/>
          <w:sz w:val="28"/>
          <w:szCs w:val="28"/>
          <w:lang w:val="en-US"/>
        </w:rPr>
        <w:t>fu</w:t>
      </w:r>
      <w:r w:rsidR="00926076">
        <w:rPr>
          <w:rFonts w:ascii="Times New Roman" w:hAnsi="Times New Roman"/>
          <w:sz w:val="28"/>
          <w:szCs w:val="28"/>
        </w:rPr>
        <w:t>@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26076">
        <w:rPr>
          <w:rFonts w:ascii="Times New Roman" w:hAnsi="Times New Roman"/>
          <w:sz w:val="28"/>
          <w:szCs w:val="28"/>
        </w:rPr>
        <w:t>.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D90"/>
    <w:rsid w:val="000B62C9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4D09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079B"/>
    <w:rsid w:val="004F1641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34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A7C59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56E1"/>
    <w:rsid w:val="007E603E"/>
    <w:rsid w:val="007E65C2"/>
    <w:rsid w:val="007E7A43"/>
    <w:rsid w:val="007E7F6D"/>
    <w:rsid w:val="007F02D8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F9A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BFF"/>
    <w:rsid w:val="00C933E7"/>
    <w:rsid w:val="00C9358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14,9%</c:v>
                </c:pt>
                <c:pt idx="1">
                  <c:v>единый сельскохозяйственный налог 22,2%</c:v>
                </c:pt>
                <c:pt idx="2">
                  <c:v>налог на имущество физических лиц 4,3%</c:v>
                </c:pt>
                <c:pt idx="3">
                  <c:v>земельный налог 32,8%</c:v>
                </c:pt>
                <c:pt idx="4">
                  <c:v>субвенции 2,7</c:v>
                </c:pt>
                <c:pt idx="5">
                  <c:v>дотация 1,3</c:v>
                </c:pt>
                <c:pt idx="6">
                  <c:v>иные 
межбюджетные трансферты 21,8%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14.9</c:v>
                </c:pt>
                <c:pt idx="1">
                  <c:v>22.2</c:v>
                </c:pt>
                <c:pt idx="2">
                  <c:v>4.3</c:v>
                </c:pt>
                <c:pt idx="3">
                  <c:v>32.800000000000004</c:v>
                </c:pt>
                <c:pt idx="4">
                  <c:v>2.7</c:v>
                </c:pt>
                <c:pt idx="5">
                  <c:v>1.3</c:v>
                </c:pt>
                <c:pt idx="6">
                  <c:v>21.8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.68937437365784282"/>
          <c:y val="0.17643384504994444"/>
          <c:w val="0.30254481826135382"/>
          <c:h val="0.7094223833531599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8.3627797408716148E-2"/>
          <c:y val="0.11525423728813715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2810.9</c:v>
                </c:pt>
                <c:pt idx="1">
                  <c:v>202.5</c:v>
                </c:pt>
                <c:pt idx="2">
                  <c:v>1050.9000000000001</c:v>
                </c:pt>
                <c:pt idx="3">
                  <c:v>424.7</c:v>
                </c:pt>
                <c:pt idx="4" formatCode="0.0">
                  <c:v>1</c:v>
                </c:pt>
                <c:pt idx="5">
                  <c:v>3013.4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706707393283174E-2"/>
          <c:y val="0.63797817286151326"/>
          <c:w val="0.90853899360140955"/>
          <c:h val="0.3220188574597948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726844583987441E-2"/>
          <c:y val="0.12790697674418605"/>
          <c:w val="0.62480376766091061"/>
          <c:h val="0.76744186046512985"/>
        </c:manualLayout>
      </c:layout>
      <c:pie3DChart>
        <c:varyColors val="1"/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77080062795201"/>
          <c:y val="0.10465116279069768"/>
          <c:w val="0.33594976452119307"/>
          <c:h val="0.7906976744186146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1052-B481-4C3B-BD94-13646C63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66</cp:revision>
  <cp:lastPrinted>2019-11-21T12:44:00Z</cp:lastPrinted>
  <dcterms:created xsi:type="dcterms:W3CDTF">2013-12-27T10:17:00Z</dcterms:created>
  <dcterms:modified xsi:type="dcterms:W3CDTF">2019-11-26T05:29:00Z</dcterms:modified>
</cp:coreProperties>
</file>