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>Обзорная информация</w:t>
      </w:r>
    </w:p>
    <w:p w14:paraId="02000000">
      <w:pPr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 xml:space="preserve">                                                  Март  2023</w:t>
      </w:r>
      <w:r>
        <w:rPr>
          <w:rFonts w:ascii="PT Astra Serif" w:hAnsi="PT Astra Serif"/>
          <w:b w:val="1"/>
          <w:sz w:val="28"/>
        </w:rPr>
        <w:t xml:space="preserve"> года </w:t>
      </w:r>
    </w:p>
    <w:p w14:paraId="03000000">
      <w:pPr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 xml:space="preserve">             О рассмотрении обращений, поступивших в органы</w:t>
      </w:r>
    </w:p>
    <w:p w14:paraId="04000000">
      <w:pPr>
        <w:ind/>
        <w:jc w:val="center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>местного самоуправления Большечечуйского муниципального образования</w:t>
      </w:r>
    </w:p>
    <w:p w14:paraId="05000000">
      <w:pPr>
        <w:ind/>
        <w:jc w:val="center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>Базарно-Карабулакского муниципального района</w:t>
      </w:r>
    </w:p>
    <w:p w14:paraId="06000000">
      <w:p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отчетный период поступило 7</w:t>
      </w:r>
      <w:r>
        <w:rPr>
          <w:rFonts w:ascii="PT Astra Serif" w:hAnsi="PT Astra Serif"/>
          <w:sz w:val="28"/>
        </w:rPr>
        <w:t xml:space="preserve"> обращений.</w:t>
      </w:r>
    </w:p>
    <w:p w14:paraId="07000000">
      <w:pPr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 xml:space="preserve">Непосредственно в органы МСУ </w:t>
      </w:r>
      <w:r>
        <w:rPr>
          <w:rFonts w:ascii="PT Astra Serif" w:hAnsi="PT Astra Serif"/>
          <w:b w:val="1"/>
          <w:sz w:val="28"/>
        </w:rPr>
        <w:t>–</w:t>
      </w:r>
      <w:r>
        <w:rPr>
          <w:rFonts w:ascii="PT Astra Serif" w:hAnsi="PT Astra Serif"/>
          <w:b w:val="1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7 </w:t>
      </w:r>
      <w:r>
        <w:rPr>
          <w:rFonts w:ascii="PT Astra Serif" w:hAnsi="PT Astra Serif"/>
          <w:sz w:val="28"/>
        </w:rPr>
        <w:t>обращений.</w:t>
      </w:r>
    </w:p>
    <w:p w14:paraId="08000000">
      <w:pPr>
        <w:rPr>
          <w:rFonts w:ascii="PT Astra Serif" w:hAnsi="PT Astra Serif"/>
          <w:sz w:val="28"/>
        </w:rPr>
      </w:pPr>
    </w:p>
    <w:p w14:paraId="09000000">
      <w:pPr>
        <w:rPr>
          <w:rFonts w:ascii="PT Astra Serif" w:hAnsi="PT Astra Serif"/>
          <w:b w:val="1"/>
          <w:i w:val="1"/>
          <w:sz w:val="28"/>
          <w:u w:val="single"/>
        </w:rPr>
      </w:pPr>
      <w:r>
        <w:rPr>
          <w:rFonts w:ascii="PT Astra Serif" w:hAnsi="PT Astra Serif"/>
          <w:b w:val="1"/>
          <w:i w:val="1"/>
          <w:sz w:val="28"/>
          <w:u w:val="single"/>
        </w:rPr>
        <w:t>Основные вопросы, содержащиеся в обращениях:</w:t>
      </w:r>
    </w:p>
    <w:p w14:paraId="0A000000">
      <w:p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Выдача справок с места жительства и о составе семьи, </w:t>
      </w:r>
      <w:r>
        <w:rPr>
          <w:rFonts w:ascii="PT Astra Serif" w:hAnsi="PT Astra Serif"/>
          <w:sz w:val="28"/>
        </w:rPr>
        <w:t xml:space="preserve"> справки на умерших для нотариуса, справка о количестве проживающих для ОА " Ситиматик".</w:t>
      </w:r>
      <w:r>
        <w:rPr>
          <w:rFonts w:ascii="PT Astra Serif" w:hAnsi="PT Astra Serif"/>
          <w:sz w:val="28"/>
        </w:rPr>
        <w:t xml:space="preserve"> Просьба предоставить для выкупа под снос нежилой дом.</w:t>
      </w:r>
    </w:p>
    <w:p w14:paraId="0B000000">
      <w:pPr>
        <w:rPr>
          <w:rFonts w:ascii="PT Astra Serif" w:hAnsi="PT Astra Serif"/>
          <w:sz w:val="28"/>
        </w:rPr>
      </w:pPr>
    </w:p>
    <w:p w14:paraId="0C000000">
      <w:pPr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i w:val="1"/>
          <w:sz w:val="28"/>
          <w:u w:val="single"/>
        </w:rPr>
        <w:t>Приняты  меры</w:t>
      </w:r>
      <w:r>
        <w:rPr>
          <w:rFonts w:ascii="PT Astra Serif" w:hAnsi="PT Astra Serif"/>
          <w:b w:val="1"/>
          <w:i w:val="1"/>
          <w:sz w:val="28"/>
          <w:u w:val="single"/>
        </w:rPr>
        <w:t xml:space="preserve">   </w:t>
      </w:r>
      <w:r>
        <w:rPr>
          <w:rFonts w:ascii="PT Astra Serif" w:hAnsi="PT Astra Serif"/>
          <w:sz w:val="28"/>
        </w:rPr>
        <w:t>(положительно  решенные  обращения, конкретные меры):</w:t>
      </w:r>
    </w:p>
    <w:p w14:paraId="0D000000">
      <w:pPr>
        <w:rPr>
          <w:rFonts w:ascii="PT Astra Serif" w:hAnsi="PT Astra Serif"/>
          <w:sz w:val="28"/>
        </w:rPr>
      </w:pPr>
      <w:r>
        <w:rPr>
          <w:rFonts w:ascii="PT Astra Serif" w:hAnsi="PT Astra Serif"/>
        </w:rPr>
        <w:t xml:space="preserve">  </w:t>
      </w:r>
      <w:r>
        <w:rPr>
          <w:rFonts w:ascii="PT Astra Serif" w:hAnsi="PT Astra Serif"/>
          <w:sz w:val="28"/>
        </w:rPr>
        <w:t>Требуемые справки выданы.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 В выкупе дома отказано, т.к. указанный дом не является муниципальной собственностью.</w:t>
      </w:r>
      <w:r>
        <w:rPr>
          <w:rFonts w:ascii="PT Astra Serif" w:hAnsi="PT Astra Serif"/>
          <w:sz w:val="28"/>
        </w:rPr>
        <w:t xml:space="preserve"> </w:t>
      </w:r>
    </w:p>
    <w:p w14:paraId="0E00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52" w:lineRule="auto"/>
      <w:ind/>
    </w:pPr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2023-03-29T07:42:44Z</dcterms:modified>
</cp:coreProperties>
</file>