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Июл</w:t>
      </w:r>
      <w:r>
        <w:rPr>
          <w:rFonts w:ascii="Times New Roman" w:hAnsi="Times New Roman"/>
          <w:b w:val="1"/>
          <w:sz w:val="28"/>
        </w:rPr>
        <w:t>ь 2022 года о рассмотрении обращений, поступивших в органы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11</w:t>
      </w:r>
      <w:r>
        <w:rPr>
          <w:rFonts w:ascii="Times New Roman" w:hAnsi="Times New Roman"/>
          <w:sz w:val="28"/>
        </w:rPr>
        <w:t xml:space="preserve"> обращений.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–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обращений.</w:t>
      </w:r>
    </w:p>
    <w:p w14:paraId="07000000">
      <w:pPr>
        <w:rPr>
          <w:rFonts w:ascii="Times New Roman" w:hAnsi="Times New Roman"/>
          <w:sz w:val="28"/>
        </w:rPr>
      </w:pPr>
    </w:p>
    <w:p w14:paraId="08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Выдача справок с места жительства и о составе семьи, сп</w:t>
      </w:r>
      <w:r>
        <w:rPr>
          <w:rFonts w:ascii="Times New Roman" w:hAnsi="Times New Roman"/>
          <w:sz w:val="28"/>
        </w:rPr>
        <w:t>равок на умерших для нотариуса, выписка из похозяйственной книги для оформления кредита "Россельхозбанк"</w:t>
      </w:r>
      <w:r>
        <w:rPr>
          <w:rFonts w:ascii="Times New Roman" w:hAnsi="Times New Roman"/>
          <w:sz w:val="28"/>
        </w:rPr>
        <w:t>. Содействие в получении путевок в детский оздоровительный лагерь.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C000000">
      <w:pPr>
        <w:rPr>
          <w:rFonts w:ascii="Times New Roman" w:hAnsi="Times New Roman"/>
          <w:sz w:val="28"/>
        </w:rPr>
      </w:pPr>
      <w:r>
        <w:t xml:space="preserve">  </w:t>
      </w:r>
      <w:r>
        <w:rPr>
          <w:rFonts w:ascii="Times New Roman" w:hAnsi="Times New Roman"/>
          <w:sz w:val="28"/>
        </w:rPr>
        <w:t>Требуемые справки и выписки из похозяйственной книги выданы.  Дети из обратившихся семей будут отдыхать в  оздоровительном лагере Базарно-Карабулакского района.</w:t>
      </w:r>
    </w:p>
    <w:p w14:paraId="0D000000"/>
    <w:p w14:paraId="0E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2022-08-03T05:45:29Z</dcterms:modified>
</cp:coreProperties>
</file>