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A4" w:rsidRPr="009A39A4" w:rsidRDefault="00B96A97" w:rsidP="009A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A39A4" w:rsidRPr="009A39A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39A4" w:rsidRPr="009A39A4" w:rsidRDefault="009A39A4" w:rsidP="009A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A39A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A39A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A39A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A39A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A39A4" w:rsidRPr="009A39A4" w:rsidRDefault="009A39A4" w:rsidP="009A39A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A4">
        <w:rPr>
          <w:rFonts w:ascii="Times New Roman" w:hAnsi="Times New Roman"/>
          <w:sz w:val="28"/>
          <w:szCs w:val="28"/>
        </w:rPr>
        <w:br w:type="page"/>
      </w:r>
    </w:p>
    <w:p w:rsidR="009A39A4" w:rsidRPr="009A39A4" w:rsidRDefault="007E2849" w:rsidP="009A39A4">
      <w:pPr>
        <w:pStyle w:val="a4"/>
        <w:ind w:left="142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5" style="width:756.7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D97451" w:rsidRPr="00552EF8" w:rsidRDefault="00D97451" w:rsidP="009B3A36">
                  <w:pPr>
                    <w:pStyle w:val="a4"/>
                    <w:jc w:val="center"/>
                    <w:rPr>
                      <w:b/>
                    </w:rPr>
                  </w:pPr>
                  <w:r w:rsidRPr="00552EF8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552EF8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D97451" w:rsidRPr="009B3A36" w:rsidRDefault="00D97451" w:rsidP="009B3A36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552EF8">
                    <w:rPr>
                      <w:b/>
                      <w:sz w:val="28"/>
                      <w:szCs w:val="28"/>
                    </w:rPr>
                    <w:t>Большечечуйского</w:t>
                  </w:r>
                  <w:proofErr w:type="spellEnd"/>
                  <w:r w:rsidRPr="00552EF8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="00F63AF3">
                    <w:rPr>
                      <w:b/>
                      <w:sz w:val="28"/>
                      <w:szCs w:val="28"/>
                    </w:rPr>
                    <w:t>на 2022-2024</w:t>
                  </w:r>
                  <w:r w:rsidRPr="00552EF8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D97451" w:rsidRPr="009B3A36" w:rsidRDefault="00D97451" w:rsidP="009B3A36"/>
              </w:txbxContent>
            </v:textbox>
            <w10:wrap type="none"/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9B3A36" w:rsidRDefault="009B3A36" w:rsidP="009B3A36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9B3A36" w:rsidRDefault="009B3A36" w:rsidP="009B3A36">
      <w:pPr>
        <w:pStyle w:val="a4"/>
        <w:ind w:firstLine="540"/>
        <w:jc w:val="both"/>
      </w:pPr>
    </w:p>
    <w:p w:rsidR="009B3A36" w:rsidRDefault="009B3A36" w:rsidP="009B3A36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234,5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106,5% уровня 2021 года, в 2023 году- </w:t>
      </w:r>
      <w:r>
        <w:rPr>
          <w:color w:val="000000"/>
          <w:sz w:val="28"/>
        </w:rPr>
        <w:t>244,3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104,2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</w:rPr>
        <w:t>271,3</w:t>
      </w:r>
      <w:r>
        <w:rPr>
          <w:sz w:val="28"/>
        </w:rPr>
        <w:t xml:space="preserve">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111,1</w:t>
      </w:r>
      <w:r>
        <w:rPr>
          <w:sz w:val="28"/>
        </w:rPr>
        <w:t>% уровня 2023 года.</w:t>
      </w:r>
    </w:p>
    <w:p w:rsidR="009B3A36" w:rsidRDefault="009B3A36" w:rsidP="009B3A36">
      <w:pPr>
        <w:pStyle w:val="a4"/>
        <w:jc w:val="both"/>
      </w:pPr>
    </w:p>
    <w:p w:rsidR="009B3A36" w:rsidRDefault="009B3A36" w:rsidP="009B3A36">
      <w:pPr>
        <w:pStyle w:val="a4"/>
        <w:jc w:val="both"/>
        <w:rPr>
          <w:sz w:val="28"/>
        </w:rPr>
      </w:pPr>
      <w:r>
        <w:rPr>
          <w:sz w:val="28"/>
        </w:rPr>
        <w:t xml:space="preserve">      Оборот розничной торговли в 2022 году увеличится на </w:t>
      </w:r>
      <w:r>
        <w:rPr>
          <w:color w:val="000000"/>
          <w:sz w:val="28"/>
          <w:lang w:eastAsia="zh-CN"/>
        </w:rPr>
        <w:t>2,7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54,7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57,3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104,8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63,7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111,2</w:t>
      </w:r>
      <w:r>
        <w:rPr>
          <w:sz w:val="28"/>
        </w:rPr>
        <w:t>% уровня 2023 года.</w:t>
      </w:r>
    </w:p>
    <w:p w:rsidR="009B3A36" w:rsidRDefault="009B3A36" w:rsidP="009B3A36">
      <w:pPr>
        <w:pStyle w:val="a4"/>
        <w:jc w:val="both"/>
      </w:pPr>
    </w:p>
    <w:p w:rsidR="009B3A36" w:rsidRDefault="009B3A36" w:rsidP="009B3A36">
      <w:pPr>
        <w:pStyle w:val="a4"/>
        <w:jc w:val="both"/>
        <w:rPr>
          <w:sz w:val="28"/>
        </w:rPr>
      </w:pPr>
      <w:r>
        <w:rPr>
          <w:sz w:val="28"/>
        </w:rPr>
        <w:t xml:space="preserve">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1,2</w:t>
      </w:r>
      <w:r>
        <w:rPr>
          <w:sz w:val="28"/>
        </w:rPr>
        <w:t xml:space="preserve"> млн. руб. или </w:t>
      </w:r>
      <w:r>
        <w:rPr>
          <w:color w:val="000000"/>
          <w:sz w:val="28"/>
          <w:lang w:eastAsia="zh-CN"/>
        </w:rPr>
        <w:t>105,3</w:t>
      </w:r>
      <w:r>
        <w:rPr>
          <w:sz w:val="28"/>
        </w:rPr>
        <w:t xml:space="preserve"> % уровня 2021 года, в 202</w:t>
      </w:r>
      <w:r>
        <w:rPr>
          <w:color w:val="000000"/>
          <w:sz w:val="28"/>
          <w:lang w:eastAsia="zh-CN"/>
        </w:rPr>
        <w:t>3</w:t>
      </w:r>
      <w:r>
        <w:rPr>
          <w:sz w:val="28"/>
        </w:rPr>
        <w:t xml:space="preserve"> году – 1,3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107,6</w:t>
      </w:r>
      <w:r>
        <w:rPr>
          <w:sz w:val="28"/>
        </w:rPr>
        <w:t>% уровня 2022 года, в 2024 году - 1,4 млн.руб. или 107% уровня 2023 года.</w:t>
      </w:r>
    </w:p>
    <w:p w:rsidR="009B3A36" w:rsidRDefault="009B3A36" w:rsidP="009B3A36">
      <w:pPr>
        <w:pStyle w:val="a4"/>
        <w:jc w:val="both"/>
      </w:pPr>
    </w:p>
    <w:p w:rsidR="009B3A36" w:rsidRDefault="009B3A36" w:rsidP="009B3A36">
      <w:pPr>
        <w:pStyle w:val="a4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24 529,0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26 330,6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 — </w:t>
      </w:r>
      <w:r>
        <w:rPr>
          <w:color w:val="000000"/>
          <w:sz w:val="28"/>
          <w:lang w:eastAsia="zh-CN"/>
        </w:rPr>
        <w:t>28 312,1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9B3A36" w:rsidRDefault="009B3A36" w:rsidP="009B3A36">
      <w:pPr>
        <w:pStyle w:val="a4"/>
        <w:jc w:val="both"/>
      </w:pPr>
    </w:p>
    <w:p w:rsidR="009B3A36" w:rsidRDefault="009B3A36" w:rsidP="009B3A36">
      <w:pPr>
        <w:pStyle w:val="a4"/>
        <w:jc w:val="both"/>
      </w:pPr>
      <w:r>
        <w:rPr>
          <w:sz w:val="28"/>
        </w:rPr>
        <w:t xml:space="preserve">      Валовой внутренний продукт в 2022 году составит </w:t>
      </w:r>
      <w:r>
        <w:rPr>
          <w:color w:val="000000"/>
          <w:sz w:val="28"/>
          <w:lang w:eastAsia="zh-CN"/>
        </w:rPr>
        <w:t>288,9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105,3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300,2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103,9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330,0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109,9</w:t>
      </w:r>
      <w:r>
        <w:rPr>
          <w:sz w:val="28"/>
        </w:rPr>
        <w:t>% уровня 2023 года.</w:t>
      </w:r>
    </w:p>
    <w:p w:rsidR="006E53B4" w:rsidRDefault="006E53B4" w:rsidP="006E53B4">
      <w:pPr>
        <w:spacing w:after="0"/>
        <w:rPr>
          <w:rFonts w:ascii="Times New Roman" w:hAnsi="Times New Roman"/>
          <w:sz w:val="28"/>
          <w:szCs w:val="28"/>
        </w:rPr>
      </w:pPr>
    </w:p>
    <w:p w:rsidR="00EA48F2" w:rsidRPr="005F0DBD" w:rsidRDefault="00EA48F2" w:rsidP="006E53B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5F0DBD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5F0DBD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A48F2" w:rsidRPr="005F0DBD" w:rsidRDefault="00483048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A48F2" w:rsidRPr="005F0DBD">
        <w:rPr>
          <w:rFonts w:ascii="Times New Roman" w:hAnsi="Times New Roman"/>
          <w:sz w:val="28"/>
          <w:szCs w:val="28"/>
        </w:rPr>
        <w:t xml:space="preserve"> году </w:t>
      </w:r>
      <w:r w:rsidR="00F71B5B" w:rsidRPr="005F0DBD">
        <w:rPr>
          <w:rFonts w:ascii="Times New Roman" w:hAnsi="Times New Roman"/>
          <w:sz w:val="28"/>
          <w:szCs w:val="28"/>
        </w:rPr>
        <w:t>788</w:t>
      </w:r>
      <w:r w:rsidR="00EA48F2" w:rsidRPr="005F0DBD">
        <w:rPr>
          <w:rFonts w:ascii="Times New Roman" w:hAnsi="Times New Roman"/>
          <w:sz w:val="28"/>
          <w:szCs w:val="28"/>
        </w:rPr>
        <w:t xml:space="preserve"> чел.,</w:t>
      </w:r>
    </w:p>
    <w:p w:rsidR="00EA48F2" w:rsidRDefault="00483048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A48F2" w:rsidRPr="005F0DB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775</w:t>
      </w:r>
      <w:r w:rsidR="00122D81" w:rsidRPr="005F0DBD">
        <w:rPr>
          <w:rFonts w:ascii="Times New Roman" w:hAnsi="Times New Roman"/>
          <w:sz w:val="28"/>
          <w:szCs w:val="28"/>
        </w:rPr>
        <w:t xml:space="preserve"> </w:t>
      </w:r>
      <w:r w:rsidR="00EA48F2" w:rsidRPr="005F0DBD">
        <w:rPr>
          <w:rFonts w:ascii="Times New Roman" w:hAnsi="Times New Roman"/>
          <w:sz w:val="28"/>
          <w:szCs w:val="28"/>
        </w:rPr>
        <w:t>чел.</w:t>
      </w:r>
      <w:r w:rsidR="009B3A36">
        <w:rPr>
          <w:rFonts w:ascii="Times New Roman" w:hAnsi="Times New Roman"/>
          <w:sz w:val="28"/>
          <w:szCs w:val="28"/>
        </w:rPr>
        <w:t>,</w:t>
      </w:r>
    </w:p>
    <w:p w:rsidR="009B3A36" w:rsidRPr="005F0DBD" w:rsidRDefault="009B3A36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761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72625" cy="1000125"/>
            <wp:effectExtent l="1905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E14" w:rsidRPr="00FA6E14" w:rsidRDefault="00FA6E14" w:rsidP="00FA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A6E14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3540"/>
        <w:gridCol w:w="2464"/>
        <w:gridCol w:w="2464"/>
        <w:gridCol w:w="2464"/>
      </w:tblGrid>
      <w:tr w:rsidR="00D93144" w:rsidRPr="009A39A4" w:rsidTr="002C7D5F">
        <w:trPr>
          <w:cnfStyle w:val="1000000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9A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D93144" w:rsidRPr="00D93144" w:rsidRDefault="009B3A36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9B3A36" w:rsidP="006E53B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755CF3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3A36">
              <w:rPr>
                <w:rFonts w:ascii="Times New Roman" w:hAnsi="Times New Roman"/>
                <w:sz w:val="28"/>
                <w:szCs w:val="28"/>
              </w:rPr>
              <w:t>22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745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97451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9A5F7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3 940,7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94931">
              <w:rPr>
                <w:rFonts w:ascii="Times New Roman" w:hAnsi="Times New Roman"/>
                <w:sz w:val="28"/>
                <w:szCs w:val="28"/>
              </w:rPr>
              <w:t> 105,1</w:t>
            </w:r>
          </w:p>
        </w:tc>
      </w:tr>
      <w:tr w:rsidR="00D93144" w:rsidRPr="009A39A4" w:rsidTr="002C7D5F">
        <w:trPr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4 761,5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3 940,7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94931">
              <w:rPr>
                <w:rFonts w:ascii="Times New Roman" w:hAnsi="Times New Roman"/>
                <w:sz w:val="28"/>
                <w:szCs w:val="28"/>
              </w:rPr>
              <w:t> 105,1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9A39A4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9A39A4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6E53B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511,2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2C7D5F" w:rsidRPr="00447B50" w:rsidRDefault="007E2849" w:rsidP="002C7D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F33D4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4" type="#_x0000_t202" style="width:49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EC73D3" w:rsidRPr="00F33D4B" w:rsidRDefault="00F33D4B" w:rsidP="00F33D4B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2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5F0DBD">
        <w:rPr>
          <w:sz w:val="28"/>
          <w:szCs w:val="28"/>
        </w:rPr>
        <w:t>Бюджетная политика на 20</w:t>
      </w:r>
      <w:r w:rsidR="00D97451">
        <w:rPr>
          <w:sz w:val="28"/>
          <w:szCs w:val="28"/>
        </w:rPr>
        <w:t>22</w:t>
      </w:r>
      <w:r w:rsidRPr="005F0DBD">
        <w:rPr>
          <w:sz w:val="28"/>
          <w:szCs w:val="28"/>
        </w:rPr>
        <w:t xml:space="preserve"> год сохраняет преемственность ц</w:t>
      </w:r>
      <w:r w:rsidR="00D847C4">
        <w:rPr>
          <w:sz w:val="28"/>
          <w:szCs w:val="28"/>
        </w:rPr>
        <w:t>е</w:t>
      </w:r>
      <w:r w:rsidR="00D97451">
        <w:rPr>
          <w:sz w:val="28"/>
          <w:szCs w:val="28"/>
        </w:rPr>
        <w:t>лей и задач, определенных в 2021</w:t>
      </w:r>
      <w:r w:rsidRPr="005F0DBD">
        <w:rPr>
          <w:sz w:val="28"/>
          <w:szCs w:val="28"/>
        </w:rPr>
        <w:t xml:space="preserve"> году.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2C7D5F" w:rsidRPr="002C7D5F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7147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47D4A" w:rsidRPr="009A39A4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</w:t>
      </w:r>
      <w:proofErr w:type="gramStart"/>
      <w:r w:rsidRPr="009A39A4">
        <w:rPr>
          <w:rFonts w:ascii="Times New Roman" w:hAnsi="Times New Roman"/>
          <w:i/>
        </w:rPr>
        <w:t>.р</w:t>
      </w:r>
      <w:proofErr w:type="gramEnd"/>
      <w:r w:rsidRPr="009A39A4">
        <w:rPr>
          <w:rFonts w:ascii="Times New Roman" w:hAnsi="Times New Roman"/>
          <w:i/>
        </w:rPr>
        <w:t>уб.</w:t>
      </w:r>
    </w:p>
    <w:tbl>
      <w:tblPr>
        <w:tblStyle w:val="1-1"/>
        <w:tblW w:w="15109" w:type="dxa"/>
        <w:tblLook w:val="04A0"/>
      </w:tblPr>
      <w:tblGrid>
        <w:gridCol w:w="770"/>
        <w:gridCol w:w="8601"/>
        <w:gridCol w:w="1693"/>
        <w:gridCol w:w="1693"/>
        <w:gridCol w:w="2352"/>
      </w:tblGrid>
      <w:tr w:rsidR="005E4FAF" w:rsidRPr="00C00675" w:rsidTr="004E4450">
        <w:trPr>
          <w:cnfStyle w:val="1000000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D7765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Факт 20</w:t>
            </w:r>
            <w:r w:rsidR="004D7765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E03FD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План 20</w:t>
            </w:r>
            <w:r w:rsidR="008F0235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DC47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5275E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Прогноз на 20</w:t>
            </w:r>
            <w:r w:rsidR="00E03FD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75E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2 072,1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2 964,6</w:t>
            </w:r>
          </w:p>
        </w:tc>
        <w:tc>
          <w:tcPr>
            <w:tcW w:w="2375" w:type="dxa"/>
            <w:vAlign w:val="center"/>
          </w:tcPr>
          <w:p w:rsidR="00663ED0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3 321,4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338,2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501,6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560,3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832,3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604,2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1 093,0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692,8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104,7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339,0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206,0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1 024,9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1 031,0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1 030,0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trHeight w:val="523"/>
        </w:trPr>
        <w:tc>
          <w:tcPr>
            <w:cnfStyle w:val="001000000000"/>
            <w:tcW w:w="60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1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998,9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135,8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48,0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863,1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3 070,9</w:t>
            </w:r>
          </w:p>
        </w:tc>
        <w:tc>
          <w:tcPr>
            <w:tcW w:w="1706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3 012,6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3 369,4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2 201,8</w:t>
            </w:r>
          </w:p>
        </w:tc>
        <w:tc>
          <w:tcPr>
            <w:tcW w:w="1706" w:type="dxa"/>
            <w:vAlign w:val="center"/>
          </w:tcPr>
          <w:p w:rsidR="005E4FAF" w:rsidRPr="00D93144" w:rsidRDefault="005275E6" w:rsidP="00B42866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928,1</w:t>
            </w:r>
          </w:p>
        </w:tc>
        <w:tc>
          <w:tcPr>
            <w:tcW w:w="2375" w:type="dxa"/>
            <w:vAlign w:val="center"/>
          </w:tcPr>
          <w:p w:rsidR="005E4FAF" w:rsidRPr="00D93144" w:rsidRDefault="00EC73D3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2 735,7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40,3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41,9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860,0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2 283,0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90,9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EC73D3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96,0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1 210,8</w:t>
            </w:r>
          </w:p>
        </w:tc>
        <w:tc>
          <w:tcPr>
            <w:tcW w:w="1706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887,8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314,8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40,1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5 272,7</w:t>
            </w:r>
          </w:p>
        </w:tc>
        <w:tc>
          <w:tcPr>
            <w:tcW w:w="1706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3 940,7</w:t>
            </w:r>
          </w:p>
        </w:tc>
        <w:tc>
          <w:tcPr>
            <w:tcW w:w="2375" w:type="dxa"/>
            <w:vAlign w:val="center"/>
          </w:tcPr>
          <w:p w:rsidR="005E4FAF" w:rsidRPr="00D93144" w:rsidRDefault="00EC73D3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6 105,1</w:t>
            </w:r>
          </w:p>
        </w:tc>
      </w:tr>
    </w:tbl>
    <w:p w:rsidR="00947D4A" w:rsidRDefault="00947D4A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5E4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22528E">
        <w:rPr>
          <w:rFonts w:ascii="Times New Roman" w:hAnsi="Times New Roman"/>
          <w:b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EC73D3">
        <w:rPr>
          <w:rFonts w:ascii="Times New Roman" w:hAnsi="Times New Roman"/>
          <w:b/>
          <w:i/>
          <w:sz w:val="28"/>
          <w:szCs w:val="28"/>
        </w:rPr>
        <w:t>6 105,1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 xml:space="preserve">., 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исходя из налоговых и неналоговых доходов в сумме</w:t>
      </w:r>
      <w:r w:rsidR="002A06C7" w:rsidRPr="0022528E">
        <w:rPr>
          <w:rFonts w:ascii="Times New Roman" w:hAnsi="Times New Roman"/>
          <w:b/>
          <w:i/>
          <w:sz w:val="28"/>
          <w:szCs w:val="28"/>
        </w:rPr>
        <w:t xml:space="preserve"> 3 369,4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92352" w:rsidRPr="0022528E">
        <w:rPr>
          <w:rFonts w:ascii="Times New Roman" w:hAnsi="Times New Roman"/>
          <w:i/>
          <w:sz w:val="28"/>
          <w:szCs w:val="28"/>
        </w:rPr>
        <w:t>21</w:t>
      </w:r>
      <w:r w:rsidRPr="0022528E">
        <w:rPr>
          <w:rFonts w:ascii="Times New Roman" w:hAnsi="Times New Roman"/>
          <w:i/>
          <w:sz w:val="28"/>
          <w:szCs w:val="28"/>
        </w:rPr>
        <w:t xml:space="preserve"> год (</w:t>
      </w:r>
      <w:r w:rsidR="002A06C7" w:rsidRPr="0022528E">
        <w:rPr>
          <w:rFonts w:ascii="Times New Roman" w:hAnsi="Times New Roman"/>
          <w:i/>
          <w:sz w:val="28"/>
          <w:szCs w:val="28"/>
        </w:rPr>
        <w:t>20 898,7</w:t>
      </w:r>
      <w:r w:rsidR="00663ED0" w:rsidRPr="0022528E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2A06C7" w:rsidRPr="0022528E">
        <w:rPr>
          <w:rFonts w:ascii="Times New Roman" w:hAnsi="Times New Roman"/>
          <w:i/>
          <w:sz w:val="28"/>
          <w:szCs w:val="28"/>
        </w:rPr>
        <w:t xml:space="preserve">9- 2021 </w:t>
      </w:r>
      <w:r w:rsidRPr="0022528E">
        <w:rPr>
          <w:rFonts w:ascii="Times New Roman" w:hAnsi="Times New Roman"/>
          <w:i/>
          <w:sz w:val="28"/>
          <w:szCs w:val="28"/>
        </w:rPr>
        <w:t xml:space="preserve">годы. 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2A06C7" w:rsidRPr="0022528E">
        <w:rPr>
          <w:rFonts w:ascii="Times New Roman" w:hAnsi="Times New Roman"/>
          <w:i/>
          <w:sz w:val="28"/>
          <w:szCs w:val="28"/>
        </w:rPr>
        <w:t>560,3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 xml:space="preserve">сельское поселение) закреплено 2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процентаналога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района Саратовкой области.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663ED0" w:rsidRPr="0022528E">
        <w:rPr>
          <w:rFonts w:ascii="Times New Roman" w:hAnsi="Times New Roman"/>
          <w:i/>
          <w:sz w:val="28"/>
          <w:szCs w:val="28"/>
        </w:rPr>
        <w:t>а эк</w:t>
      </w:r>
      <w:r w:rsidR="002A06C7" w:rsidRPr="0022528E">
        <w:rPr>
          <w:rFonts w:ascii="Times New Roman" w:hAnsi="Times New Roman"/>
          <w:i/>
          <w:sz w:val="28"/>
          <w:szCs w:val="28"/>
        </w:rPr>
        <w:t>ономического развития на 2022</w:t>
      </w:r>
      <w:r w:rsidRPr="0022528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 ) прогнозируется в сумме </w:t>
      </w:r>
      <w:r w:rsidR="002A06C7" w:rsidRPr="0022528E">
        <w:rPr>
          <w:rFonts w:ascii="Times New Roman" w:hAnsi="Times New Roman"/>
          <w:i/>
          <w:sz w:val="28"/>
          <w:szCs w:val="28"/>
        </w:rPr>
        <w:t>692,8</w:t>
      </w:r>
      <w:r w:rsidR="00663ED0" w:rsidRPr="0022528E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2A06C7" w:rsidRPr="0022528E">
        <w:rPr>
          <w:rFonts w:ascii="Times New Roman" w:hAnsi="Times New Roman"/>
          <w:i/>
          <w:sz w:val="28"/>
          <w:szCs w:val="28"/>
        </w:rPr>
        <w:t>206,0</w:t>
      </w:r>
      <w:r w:rsidR="00E92352" w:rsidRPr="0022528E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2528E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2528E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27.06.2014 года №8 «Об установлении земельного налога на территории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 года № 17 , Решения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 xml:space="preserve"> «О внесении изменений в решение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30.10.2015 года № 26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2A06C7" w:rsidRPr="0022528E">
        <w:rPr>
          <w:rFonts w:ascii="Times New Roman" w:hAnsi="Times New Roman"/>
          <w:i/>
          <w:sz w:val="28"/>
          <w:szCs w:val="28"/>
        </w:rPr>
        <w:t xml:space="preserve"> 1 030,0</w:t>
      </w:r>
      <w:r w:rsidR="00663ED0" w:rsidRPr="0022528E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</w:t>
      </w:r>
    </w:p>
    <w:p w:rsidR="00370E91" w:rsidRPr="0022528E" w:rsidRDefault="00370E91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22528E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22528E">
        <w:rPr>
          <w:rFonts w:ascii="Times New Roman" w:hAnsi="Times New Roman"/>
          <w:i/>
          <w:sz w:val="28"/>
          <w:szCs w:val="28"/>
        </w:rPr>
        <w:t xml:space="preserve"> запланировано в сумме -832,3  тыс. рублей.</w:t>
      </w:r>
    </w:p>
    <w:p w:rsidR="005E4FAF" w:rsidRPr="0022528E" w:rsidRDefault="005E4FAF" w:rsidP="005E4FAF">
      <w:p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2528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EC73D3">
        <w:rPr>
          <w:rFonts w:ascii="Times New Roman" w:hAnsi="Times New Roman"/>
          <w:b/>
          <w:i/>
          <w:sz w:val="28"/>
          <w:szCs w:val="28"/>
        </w:rPr>
        <w:t>2 735,7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EC73D3">
        <w:rPr>
          <w:rFonts w:ascii="Times New Roman" w:hAnsi="Times New Roman"/>
          <w:i/>
          <w:sz w:val="28"/>
          <w:szCs w:val="28"/>
        </w:rPr>
        <w:t>44,8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E4FAF" w:rsidRPr="0022528E" w:rsidRDefault="005E4FAF" w:rsidP="005E4FAF">
      <w:p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дотац</w:t>
      </w:r>
      <w:r w:rsidR="00370E91" w:rsidRPr="0022528E">
        <w:rPr>
          <w:rFonts w:ascii="Times New Roman" w:hAnsi="Times New Roman"/>
          <w:i/>
          <w:sz w:val="28"/>
          <w:szCs w:val="28"/>
        </w:rPr>
        <w:t>ия – 41,9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0,7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5E4FAF" w:rsidRDefault="00370E91" w:rsidP="005E4FAF">
      <w:p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субсидии</w:t>
      </w:r>
      <w:r w:rsidR="005E4FAF" w:rsidRPr="0022528E">
        <w:rPr>
          <w:rFonts w:ascii="Times New Roman" w:hAnsi="Times New Roman"/>
          <w:i/>
          <w:sz w:val="28"/>
          <w:szCs w:val="28"/>
        </w:rPr>
        <w:t xml:space="preserve"> – </w:t>
      </w:r>
      <w:r w:rsidR="00EC73D3">
        <w:rPr>
          <w:rFonts w:ascii="Times New Roman" w:hAnsi="Times New Roman"/>
          <w:i/>
          <w:sz w:val="28"/>
          <w:szCs w:val="28"/>
        </w:rPr>
        <w:t>2 283,0 тыс. рублей или 37,4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EC73D3" w:rsidRPr="0022528E" w:rsidRDefault="00EC73D3" w:rsidP="005E4FA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-субвенции – 96,0 тыс. рублей или 1,6% от общего объема доходов;</w:t>
      </w:r>
    </w:p>
    <w:p w:rsidR="005E4FAF" w:rsidRPr="0022528E" w:rsidRDefault="005E4FAF" w:rsidP="005E4FAF">
      <w:p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- иные межбюджетные трансферты – </w:t>
      </w:r>
      <w:r w:rsidR="00370E91" w:rsidRPr="0022528E">
        <w:rPr>
          <w:rFonts w:ascii="Times New Roman" w:hAnsi="Times New Roman"/>
          <w:i/>
          <w:sz w:val="28"/>
          <w:szCs w:val="28"/>
        </w:rPr>
        <w:t>314,8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5,2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E4FAF" w:rsidRPr="0022528E" w:rsidRDefault="005E4FAF" w:rsidP="005E4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5E4FA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5E4FAF" w:rsidRPr="0022528E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E4FAF" w:rsidRPr="0022528E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E4FAF" w:rsidRPr="0022528E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E4FAF" w:rsidRPr="0022528E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bookmarkStart w:id="0" w:name="_GoBack"/>
      <w:r w:rsidRPr="00947D4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82125" cy="560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2C7D5F" w:rsidRDefault="00DF2CAC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E2849">
        <w:rPr>
          <w:rFonts w:ascii="Times New Roman" w:hAnsi="Times New Roman"/>
          <w:noProof/>
          <w:sz w:val="28"/>
          <w:szCs w:val="28"/>
          <w:lang w:eastAsia="ru-RU"/>
        </w:rPr>
      </w:r>
      <w:r w:rsidR="00F33D4B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6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EC73D3" w:rsidRPr="00F33D4B" w:rsidRDefault="00F33D4B" w:rsidP="00F33D4B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5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2C7D5F" w:rsidRDefault="002C7D5F" w:rsidP="002C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D5F" w:rsidRPr="00261EEB" w:rsidRDefault="002C7D5F" w:rsidP="002C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6E53B4">
        <w:rPr>
          <w:rFonts w:ascii="Times New Roman" w:hAnsi="Times New Roman"/>
          <w:sz w:val="28"/>
          <w:szCs w:val="28"/>
        </w:rPr>
        <w:t>ного бю</w:t>
      </w:r>
      <w:r w:rsidR="00094931">
        <w:rPr>
          <w:rFonts w:ascii="Times New Roman" w:hAnsi="Times New Roman"/>
          <w:sz w:val="28"/>
          <w:szCs w:val="28"/>
        </w:rPr>
        <w:t>джета и составила 6 105,1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5F" w:rsidRDefault="007E2849" w:rsidP="006E1D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D97451" w:rsidRDefault="00D97451" w:rsidP="002C7D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A39A4" w:rsidRDefault="000D2B2A" w:rsidP="006E1DB6">
      <w:pPr>
        <w:jc w:val="right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1-10"/>
        <w:tblW w:w="15349" w:type="dxa"/>
        <w:tblLook w:val="04A0"/>
      </w:tblPr>
      <w:tblGrid>
        <w:gridCol w:w="8613"/>
        <w:gridCol w:w="2127"/>
        <w:gridCol w:w="2126"/>
        <w:gridCol w:w="2483"/>
      </w:tblGrid>
      <w:tr w:rsidR="002D1595" w:rsidRPr="009A39A4" w:rsidTr="008E4462">
        <w:trPr>
          <w:cnfStyle w:val="100000000000"/>
        </w:trPr>
        <w:tc>
          <w:tcPr>
            <w:cnfStyle w:val="001000000000"/>
            <w:tcW w:w="8613" w:type="dxa"/>
          </w:tcPr>
          <w:p w:rsidR="002D1595" w:rsidRPr="002C7D5F" w:rsidRDefault="002C7D5F" w:rsidP="002C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2D1595" w:rsidRDefault="00D97451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:rsidR="002D1595" w:rsidRDefault="00D97451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83" w:type="dxa"/>
          </w:tcPr>
          <w:p w:rsidR="002D1595" w:rsidRDefault="00D97451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1 911,7</w:t>
            </w:r>
          </w:p>
        </w:tc>
        <w:tc>
          <w:tcPr>
            <w:tcW w:w="2126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2 123,3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1 869,4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2126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83" w:type="dxa"/>
          </w:tcPr>
          <w:p w:rsidR="006E53B4" w:rsidRPr="002D1595" w:rsidRDefault="00094931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96,0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597,7</w:t>
            </w:r>
          </w:p>
        </w:tc>
        <w:tc>
          <w:tcPr>
            <w:tcW w:w="2126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777,2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3 115,3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280,6</w:t>
            </w:r>
          </w:p>
        </w:tc>
        <w:tc>
          <w:tcPr>
            <w:tcW w:w="2126" w:type="dxa"/>
          </w:tcPr>
          <w:p w:rsidR="006E53B4" w:rsidRPr="002D1595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C69CC">
              <w:rPr>
                <w:rFonts w:ascii="Times New Roman" w:hAnsi="Times New Roman"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87,5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1 880,6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C69CC">
              <w:rPr>
                <w:rFonts w:ascii="Times New Roman" w:hAnsi="Times New Roman"/>
                <w:color w:val="000000"/>
                <w:sz w:val="28"/>
                <w:szCs w:val="28"/>
              </w:rPr>
              <w:t>70,9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936,9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4 761,5</w:t>
            </w:r>
          </w:p>
        </w:tc>
        <w:tc>
          <w:tcPr>
            <w:tcW w:w="2126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3 940,7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0949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105,1</w:t>
            </w:r>
          </w:p>
        </w:tc>
      </w:tr>
    </w:tbl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A39A4" w:rsidRDefault="009E6955" w:rsidP="009E6955">
      <w:pPr>
        <w:rPr>
          <w:rFonts w:ascii="Times New Roman" w:hAnsi="Times New Roman"/>
          <w:sz w:val="28"/>
          <w:szCs w:val="28"/>
        </w:rPr>
      </w:pPr>
    </w:p>
    <w:p w:rsidR="009E6955" w:rsidRPr="009A39A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8C69CC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6E1DB6" w:rsidRDefault="003A0BFF" w:rsidP="006E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0" cy="4972050"/>
            <wp:effectExtent l="19050" t="0" r="1905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83258" w:rsidRPr="00683258" w:rsidRDefault="006E1DB6" w:rsidP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RPr="00683258" w:rsidSect="009A39A4">
          <w:pgSz w:w="16838" w:h="11905" w:orient="landscape"/>
          <w:pgMar w:top="567" w:right="962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E64D8" w:rsidRPr="007C18D6" w:rsidRDefault="007E2849" w:rsidP="00683258">
      <w:pPr>
        <w:spacing w:after="0" w:line="240" w:lineRule="auto"/>
      </w:pPr>
      <w:r>
        <w:rPr>
          <w:noProof/>
          <w:lang w:eastAsia="ru-RU"/>
        </w:rPr>
        <w:pict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EC73D3" w:rsidRPr="00F33D4B" w:rsidRDefault="00F33D4B" w:rsidP="00F33D4B">
                  <w:r w:rsidRPr="00F33D4B">
                    <w:drawing>
                      <wp:inline distT="0" distB="0" distL="0" distR="0">
                        <wp:extent cx="5751195" cy="505856"/>
                        <wp:effectExtent l="19050" t="0" r="1905" b="0"/>
                        <wp:docPr id="6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505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1E64D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1E64D8" w:rsidRPr="00B55880" w:rsidTr="0068325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8C69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8C69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8C69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E53B4" w:rsidRPr="00B55880" w:rsidTr="0068325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A2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6E53B4" w:rsidRDefault="00C31867" w:rsidP="00171A76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6E53B4" w:rsidRDefault="006E53B4" w:rsidP="00683258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6E53B4" w:rsidRPr="00B55880" w:rsidTr="0068325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hideMark/>
          </w:tcPr>
          <w:p w:rsidR="006E53B4" w:rsidRPr="00B55880" w:rsidRDefault="004B24C0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2</w:t>
            </w:r>
            <w:r w:rsidR="00DE17E7">
              <w:t>80,6</w:t>
            </w:r>
          </w:p>
        </w:tc>
        <w:tc>
          <w:tcPr>
            <w:tcW w:w="1467" w:type="dxa"/>
            <w:hideMark/>
          </w:tcPr>
          <w:p w:rsidR="006E53B4" w:rsidRPr="00B55880" w:rsidRDefault="00496348" w:rsidP="00171A7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1</w:t>
            </w:r>
            <w:r w:rsidR="00DE17E7">
              <w:t>69,3</w:t>
            </w:r>
          </w:p>
        </w:tc>
        <w:tc>
          <w:tcPr>
            <w:tcW w:w="1559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87,5</w:t>
            </w:r>
          </w:p>
        </w:tc>
      </w:tr>
      <w:tr w:rsidR="006E53B4" w:rsidRPr="00B55880" w:rsidTr="0068325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E53B4" w:rsidRPr="004F3958" w:rsidRDefault="00A250F3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Муниципальная программа "Ремонт автомобильных дорог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Большечечуйского</w:t>
            </w:r>
            <w:proofErr w:type="spellEnd"/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Базарно-Карабулакског</w:t>
            </w:r>
            <w:r w:rsidR="00106ECC">
              <w:rPr>
                <w:rFonts w:ascii="Cambria" w:eastAsia="Times New Roman" w:hAnsi="Cambria" w:cs="Times New Roman"/>
                <w:color w:val="000000"/>
              </w:rPr>
              <w:t>о</w:t>
            </w:r>
            <w:proofErr w:type="spellEnd"/>
            <w:r w:rsidR="00106ECC">
              <w:rPr>
                <w:rFonts w:ascii="Cambria" w:eastAsia="Times New Roman" w:hAnsi="Cambria" w:cs="Times New Roman"/>
                <w:color w:val="000000"/>
              </w:rPr>
              <w:t xml:space="preserve"> муниципального района</w:t>
            </w:r>
            <w:r w:rsidRPr="002D2FDE">
              <w:rPr>
                <w:rFonts w:ascii="Cambria" w:eastAsia="Times New Roman" w:hAnsi="Cambria" w:cs="Times New Roman"/>
                <w:color w:val="000000"/>
              </w:rPr>
              <w:t>"</w:t>
            </w:r>
          </w:p>
        </w:tc>
        <w:tc>
          <w:tcPr>
            <w:tcW w:w="1417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597,7</w:t>
            </w:r>
          </w:p>
        </w:tc>
        <w:tc>
          <w:tcPr>
            <w:tcW w:w="1467" w:type="dxa"/>
            <w:hideMark/>
          </w:tcPr>
          <w:p w:rsidR="006E53B4" w:rsidRDefault="00B8136E" w:rsidP="00106EC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96348">
              <w:rPr>
                <w:rFonts w:ascii="Times New Roman" w:eastAsia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1559" w:type="dxa"/>
            <w:hideMark/>
          </w:tcPr>
          <w:p w:rsidR="006E53B4" w:rsidRDefault="007164D9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 xml:space="preserve">3 </w:t>
            </w:r>
            <w:r w:rsidR="00DE17E7">
              <w:t>115,3</w:t>
            </w:r>
          </w:p>
        </w:tc>
      </w:tr>
      <w:tr w:rsidR="006E53B4" w:rsidRPr="00B55880" w:rsidTr="00683258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880,3</w:t>
            </w:r>
          </w:p>
        </w:tc>
        <w:tc>
          <w:tcPr>
            <w:tcW w:w="1467" w:type="dxa"/>
            <w:hideMark/>
          </w:tcPr>
          <w:p w:rsidR="006E53B4" w:rsidRPr="00B55880" w:rsidRDefault="00DE17E7" w:rsidP="00171A7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813,0</w:t>
            </w:r>
          </w:p>
        </w:tc>
        <w:tc>
          <w:tcPr>
            <w:tcW w:w="1559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3 204,8</w:t>
            </w:r>
          </w:p>
        </w:tc>
      </w:tr>
    </w:tbl>
    <w:p w:rsidR="00683258" w:rsidRDefault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Sect="00683258">
          <w:pgSz w:w="11905" w:h="16838"/>
          <w:pgMar w:top="964" w:right="567" w:bottom="992" w:left="567" w:header="720" w:footer="720" w:gutter="0"/>
          <w:cols w:space="720"/>
          <w:noEndnote/>
          <w:docGrid w:linePitch="299"/>
        </w:sect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F2" w:rsidRPr="009A39A4" w:rsidRDefault="007E2849" w:rsidP="002A0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D97451" w:rsidRPr="00965E79" w:rsidRDefault="00D97451" w:rsidP="002D159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70C60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</w:t>
                  </w:r>
                  <w:r w:rsidR="00DE17E7" w:rsidRPr="00D70C60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на 2022</w:t>
                  </w:r>
                  <w:r w:rsidRPr="00D70C60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667"/>
        <w:gridCol w:w="1727"/>
      </w:tblGrid>
      <w:tr w:rsidR="002D1595" w:rsidRPr="00324A80" w:rsidTr="0052709D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2D1595" w:rsidRPr="00FF58C2" w:rsidRDefault="002D1595" w:rsidP="006E1DB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nfStyle w:val="10000000000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701" w:type="dxa"/>
          </w:tcPr>
          <w:p w:rsidR="002D1595" w:rsidRPr="00E9190F" w:rsidRDefault="009C5BA0" w:rsidP="006856F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D1595" w:rsidRPr="00E9190F">
              <w:rPr>
                <w:rFonts w:ascii="Times New Roman" w:hAnsi="Times New Roman"/>
              </w:rPr>
              <w:t xml:space="preserve"> г (фактическое значение)</w:t>
            </w:r>
          </w:p>
        </w:tc>
        <w:tc>
          <w:tcPr>
            <w:tcW w:w="1667" w:type="dxa"/>
          </w:tcPr>
          <w:p w:rsidR="002D1595" w:rsidRPr="00E9190F" w:rsidRDefault="009C5BA0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D1595" w:rsidRPr="00E9190F">
              <w:rPr>
                <w:rFonts w:ascii="Times New Roman" w:hAnsi="Times New Roman"/>
              </w:rPr>
              <w:t xml:space="preserve"> г (плановое значение)</w:t>
            </w:r>
          </w:p>
        </w:tc>
        <w:tc>
          <w:tcPr>
            <w:tcW w:w="1727" w:type="dxa"/>
            <w:vAlign w:val="center"/>
          </w:tcPr>
          <w:p w:rsidR="002D1595" w:rsidRPr="00E9190F" w:rsidRDefault="00ED2E13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 w:rsidRPr="00E9190F">
              <w:rPr>
                <w:rFonts w:ascii="Times New Roman" w:hAnsi="Times New Roman"/>
              </w:rPr>
              <w:t>2</w:t>
            </w:r>
            <w:r w:rsidR="00650F47">
              <w:rPr>
                <w:rFonts w:ascii="Times New Roman" w:hAnsi="Times New Roman"/>
              </w:rPr>
              <w:t>0</w:t>
            </w:r>
            <w:r w:rsidR="009C5BA0">
              <w:rPr>
                <w:rFonts w:ascii="Times New Roman" w:hAnsi="Times New Roman"/>
              </w:rPr>
              <w:t>22</w:t>
            </w:r>
            <w:r w:rsidR="002D1595" w:rsidRPr="00E9190F">
              <w:rPr>
                <w:rFonts w:ascii="Times New Roman" w:hAnsi="Times New Roman"/>
              </w:rPr>
              <w:t xml:space="preserve"> г (прогноз)</w:t>
            </w:r>
          </w:p>
        </w:tc>
      </w:tr>
      <w:tr w:rsidR="006856FB" w:rsidRPr="00324A80" w:rsidTr="0052709D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5E4FAF">
              <w:rPr>
                <w:rFonts w:ascii="Times New Roman" w:hAnsi="Times New Roman"/>
              </w:rPr>
              <w:t>Объем доходов бюджета</w:t>
            </w:r>
            <w:r w:rsidRPr="00324A80">
              <w:rPr>
                <w:rFonts w:ascii="Times New Roman" w:hAnsi="Times New Roman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6856FB" w:rsidRPr="00093A20" w:rsidRDefault="00252275" w:rsidP="001B4A8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093A20">
              <w:rPr>
                <w:rFonts w:ascii="Times New Roman" w:hAnsi="Times New Roman"/>
              </w:rPr>
              <w:t>6,</w:t>
            </w:r>
            <w:r w:rsidR="00093A20" w:rsidRPr="00093A20">
              <w:rPr>
                <w:rFonts w:ascii="Times New Roman" w:hAnsi="Times New Roman"/>
              </w:rPr>
              <w:t>7</w:t>
            </w:r>
          </w:p>
        </w:tc>
        <w:tc>
          <w:tcPr>
            <w:tcW w:w="1667" w:type="dxa"/>
            <w:vAlign w:val="center"/>
          </w:tcPr>
          <w:p w:rsidR="006856FB" w:rsidRPr="00093A20" w:rsidRDefault="00093A20" w:rsidP="00171A76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093A20">
              <w:rPr>
                <w:rFonts w:ascii="Times New Roman" w:hAnsi="Times New Roman"/>
              </w:rPr>
              <w:t>5,1</w:t>
            </w:r>
          </w:p>
        </w:tc>
        <w:tc>
          <w:tcPr>
            <w:tcW w:w="1727" w:type="dxa"/>
            <w:vAlign w:val="center"/>
          </w:tcPr>
          <w:p w:rsidR="006856FB" w:rsidRPr="00093A20" w:rsidRDefault="00D70C60" w:rsidP="002D159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6856FB" w:rsidRPr="00324A80" w:rsidTr="0052709D">
        <w:trPr>
          <w:trHeight w:val="44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252275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7E190C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6856FB" w:rsidRPr="00324A80" w:rsidRDefault="007E190C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727" w:type="dxa"/>
          </w:tcPr>
          <w:p w:rsidR="006856FB" w:rsidRPr="00324A80" w:rsidRDefault="00D70C60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6856FB" w:rsidRPr="00324A80" w:rsidTr="0052709D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E190C">
              <w:rPr>
                <w:rFonts w:ascii="Times New Roman" w:hAnsi="Times New Roman"/>
              </w:rPr>
              <w:t>56,1</w:t>
            </w:r>
          </w:p>
        </w:tc>
        <w:tc>
          <w:tcPr>
            <w:tcW w:w="1667" w:type="dxa"/>
          </w:tcPr>
          <w:p w:rsidR="006856FB" w:rsidRPr="00324A80" w:rsidRDefault="007E190C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218,5</w:t>
            </w:r>
          </w:p>
        </w:tc>
        <w:tc>
          <w:tcPr>
            <w:tcW w:w="1727" w:type="dxa"/>
          </w:tcPr>
          <w:p w:rsidR="006856FB" w:rsidRPr="00324A80" w:rsidRDefault="007E190C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115,0</w:t>
            </w:r>
          </w:p>
        </w:tc>
      </w:tr>
      <w:tr w:rsidR="006856FB" w:rsidRPr="00324A80" w:rsidTr="0052709D">
        <w:trPr>
          <w:trHeight w:val="68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7E190C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2 386,5</w:t>
            </w:r>
          </w:p>
        </w:tc>
        <w:tc>
          <w:tcPr>
            <w:tcW w:w="1667" w:type="dxa"/>
          </w:tcPr>
          <w:p w:rsidR="006856FB" w:rsidRPr="00324A80" w:rsidRDefault="00E9190F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190C">
              <w:rPr>
                <w:rFonts w:ascii="Times New Roman" w:hAnsi="Times New Roman" w:cs="Times New Roman"/>
                <w:sz w:val="22"/>
                <w:szCs w:val="22"/>
              </w:rPr>
              <w:t> 123,7</w:t>
            </w:r>
          </w:p>
        </w:tc>
        <w:tc>
          <w:tcPr>
            <w:tcW w:w="1727" w:type="dxa"/>
          </w:tcPr>
          <w:p w:rsidR="006856FB" w:rsidRPr="00324A80" w:rsidRDefault="002F12FB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190C">
              <w:rPr>
                <w:rFonts w:ascii="Times New Roman" w:hAnsi="Times New Roman" w:cs="Times New Roman"/>
                <w:sz w:val="22"/>
                <w:szCs w:val="22"/>
              </w:rPr>
              <w:t> 231,1</w:t>
            </w:r>
          </w:p>
        </w:tc>
      </w:tr>
      <w:tr w:rsidR="006856FB" w:rsidRPr="00324A80" w:rsidTr="0052709D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CE61BF">
              <w:rPr>
                <w:rFonts w:ascii="Times New Roman" w:hAnsi="Times New Roman"/>
              </w:rPr>
              <w:t>Объем расходов местного бюджета</w:t>
            </w:r>
            <w:r w:rsidRPr="00324A80">
              <w:rPr>
                <w:rFonts w:ascii="Times New Roman" w:hAnsi="Times New Roman"/>
              </w:rPr>
              <w:t xml:space="preserve">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E03EF0" w:rsidRDefault="00875CBB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E03EF0">
              <w:rPr>
                <w:rFonts w:ascii="Times New Roman" w:hAnsi="Times New Roman"/>
              </w:rPr>
              <w:t>371,5</w:t>
            </w:r>
          </w:p>
        </w:tc>
        <w:tc>
          <w:tcPr>
            <w:tcW w:w="1667" w:type="dxa"/>
          </w:tcPr>
          <w:p w:rsidR="006856FB" w:rsidRPr="00E03EF0" w:rsidRDefault="00875CBB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0">
              <w:rPr>
                <w:rFonts w:ascii="Times New Roman" w:hAnsi="Times New Roman" w:cs="Times New Roman"/>
                <w:sz w:val="22"/>
                <w:szCs w:val="22"/>
              </w:rPr>
              <w:t>422,8</w:t>
            </w:r>
          </w:p>
        </w:tc>
        <w:tc>
          <w:tcPr>
            <w:tcW w:w="1727" w:type="dxa"/>
          </w:tcPr>
          <w:p w:rsidR="006856FB" w:rsidRPr="00B1750D" w:rsidRDefault="00E03EF0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03EF0">
              <w:rPr>
                <w:rFonts w:ascii="Times New Roman" w:hAnsi="Times New Roman" w:cs="Times New Roman"/>
                <w:sz w:val="22"/>
                <w:szCs w:val="22"/>
              </w:rPr>
              <w:t>310,0</w:t>
            </w:r>
          </w:p>
        </w:tc>
      </w:tr>
      <w:tr w:rsidR="006856FB" w:rsidRPr="00324A80" w:rsidTr="0052709D">
        <w:trPr>
          <w:trHeight w:val="113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CB7F1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93C12" w:rsidRDefault="009C7DE1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-</w:t>
            </w:r>
          </w:p>
        </w:tc>
      </w:tr>
      <w:tr w:rsidR="006856FB" w:rsidRPr="00324A80" w:rsidTr="0052709D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52709D" w:rsidRDefault="0052709D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</w:tr>
      <w:tr w:rsidR="006856FB" w:rsidRPr="00324A80" w:rsidTr="0052709D">
        <w:trPr>
          <w:trHeight w:val="994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7E190C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2 426,0</w:t>
            </w:r>
          </w:p>
        </w:tc>
        <w:tc>
          <w:tcPr>
            <w:tcW w:w="166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190C">
              <w:rPr>
                <w:rFonts w:ascii="Times New Roman" w:hAnsi="Times New Roman" w:cs="Times New Roman"/>
                <w:sz w:val="22"/>
                <w:szCs w:val="22"/>
              </w:rPr>
              <w:t> 739,5</w:t>
            </w:r>
          </w:p>
        </w:tc>
        <w:tc>
          <w:tcPr>
            <w:tcW w:w="1727" w:type="dxa"/>
          </w:tcPr>
          <w:p w:rsidR="006856FB" w:rsidRPr="00324A80" w:rsidRDefault="00F76911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190C">
              <w:rPr>
                <w:rFonts w:ascii="Times New Roman" w:hAnsi="Times New Roman" w:cs="Times New Roman"/>
                <w:sz w:val="22"/>
                <w:szCs w:val="22"/>
              </w:rPr>
              <w:t> 456,5</w:t>
            </w:r>
          </w:p>
        </w:tc>
      </w:tr>
      <w:tr w:rsidR="006856FB" w:rsidRPr="00324A80" w:rsidTr="0052709D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</w:tr>
    </w:tbl>
    <w:p w:rsidR="00902F19" w:rsidRDefault="00902F19" w:rsidP="001E64D8">
      <w:pPr>
        <w:rPr>
          <w:rFonts w:ascii="Times New Roman" w:hAnsi="Times New Roman"/>
          <w:sz w:val="28"/>
          <w:szCs w:val="28"/>
        </w:rPr>
      </w:pPr>
    </w:p>
    <w:p w:rsidR="00902F19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p w:rsidR="00902F19" w:rsidRDefault="00902F19" w:rsidP="0068325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Большечечуйского</w:t>
      </w:r>
      <w:proofErr w:type="spellEnd"/>
      <w:r>
        <w:t xml:space="preserve"> муниципального образования</w:t>
      </w:r>
    </w:p>
    <w:p w:rsidR="00902F19" w:rsidRPr="00683258" w:rsidRDefault="00683258" w:rsidP="0068325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8325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0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02F19" w:rsidTr="008E4462">
        <w:trPr>
          <w:cnfStyle w:val="100000000000"/>
        </w:trPr>
        <w:tc>
          <w:tcPr>
            <w:cnfStyle w:val="00100000000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02F19" w:rsidRPr="00AE1080" w:rsidRDefault="007E190C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02F19" w:rsidRPr="00AE1080" w:rsidRDefault="007E190C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02F19" w:rsidRPr="00AE1080" w:rsidRDefault="007E190C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02F19" w:rsidRPr="00AE1080" w:rsidRDefault="007E190C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7E190C">
              <w:rPr>
                <w:rFonts w:ascii="Times New Roman" w:hAnsi="Times New Roman"/>
                <w:sz w:val="24"/>
                <w:szCs w:val="24"/>
              </w:rPr>
              <w:t>24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2F19" w:rsidTr="008E4462">
        <w:trPr>
          <w:cnfStyle w:val="000000010000"/>
        </w:trPr>
        <w:tc>
          <w:tcPr>
            <w:cnfStyle w:val="00100000000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1E64D8">
      <w:pPr>
        <w:spacing w:after="0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83258" w:rsidRDefault="00683258" w:rsidP="00902F19">
      <w:pPr>
        <w:spacing w:after="120"/>
        <w:jc w:val="both"/>
        <w:rPr>
          <w:rFonts w:ascii="Times New Roman" w:hAnsi="Times New Roman"/>
          <w:sz w:val="28"/>
          <w:szCs w:val="28"/>
        </w:rPr>
        <w:sectPr w:rsidR="00683258" w:rsidSect="00324A80">
          <w:pgSz w:w="16838" w:h="11905" w:orient="landscape"/>
          <w:pgMar w:top="284" w:right="962" w:bottom="565" w:left="993" w:header="720" w:footer="720" w:gutter="0"/>
          <w:cols w:space="720"/>
          <w:noEndnote/>
          <w:docGrid w:linePitch="299"/>
        </w:sectPr>
      </w:pP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02F19" w:rsidRPr="00902A1E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536EA">
        <w:rPr>
          <w:rFonts w:ascii="Times New Roman" w:hAnsi="Times New Roman"/>
          <w:sz w:val="28"/>
          <w:szCs w:val="28"/>
          <w:lang w:val="en-US"/>
        </w:rPr>
        <w:t>fu</w:t>
      </w:r>
      <w:r w:rsidR="009536EA">
        <w:rPr>
          <w:rFonts w:ascii="Times New Roman" w:hAnsi="Times New Roman"/>
          <w:sz w:val="28"/>
          <w:szCs w:val="28"/>
        </w:rPr>
        <w:t>@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536EA">
        <w:rPr>
          <w:rFonts w:ascii="Times New Roman" w:hAnsi="Times New Roman"/>
          <w:sz w:val="28"/>
          <w:szCs w:val="28"/>
        </w:rPr>
        <w:t>.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02F19" w:rsidRPr="009A39A4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sectPr w:rsidR="00902F19" w:rsidRPr="009A39A4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14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17B00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19BB"/>
    <w:rsid w:val="00062C07"/>
    <w:rsid w:val="00064484"/>
    <w:rsid w:val="0006492B"/>
    <w:rsid w:val="00064AEE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347"/>
    <w:rsid w:val="000805C8"/>
    <w:rsid w:val="0008186F"/>
    <w:rsid w:val="00082F5A"/>
    <w:rsid w:val="00083A1F"/>
    <w:rsid w:val="00083EE2"/>
    <w:rsid w:val="000841B4"/>
    <w:rsid w:val="0008484A"/>
    <w:rsid w:val="000861B4"/>
    <w:rsid w:val="0008625D"/>
    <w:rsid w:val="00086352"/>
    <w:rsid w:val="00091966"/>
    <w:rsid w:val="00093A20"/>
    <w:rsid w:val="00093B42"/>
    <w:rsid w:val="0009493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099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6ECC"/>
    <w:rsid w:val="00110F7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2D81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1D8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1A76"/>
    <w:rsid w:val="00173621"/>
    <w:rsid w:val="0017409E"/>
    <w:rsid w:val="001752A3"/>
    <w:rsid w:val="00176321"/>
    <w:rsid w:val="0017662B"/>
    <w:rsid w:val="00180DFA"/>
    <w:rsid w:val="001813C5"/>
    <w:rsid w:val="00182048"/>
    <w:rsid w:val="0018310C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2CBB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4E9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528E"/>
    <w:rsid w:val="00227279"/>
    <w:rsid w:val="0023019A"/>
    <w:rsid w:val="00230C4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275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5C75"/>
    <w:rsid w:val="002665A2"/>
    <w:rsid w:val="00267285"/>
    <w:rsid w:val="00267A6F"/>
    <w:rsid w:val="00267B0C"/>
    <w:rsid w:val="00267F34"/>
    <w:rsid w:val="00271E80"/>
    <w:rsid w:val="002743ED"/>
    <w:rsid w:val="002747C0"/>
    <w:rsid w:val="00274841"/>
    <w:rsid w:val="0027495B"/>
    <w:rsid w:val="002756C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6C7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B7F8D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2FB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9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27F3"/>
    <w:rsid w:val="00334FE9"/>
    <w:rsid w:val="0033533B"/>
    <w:rsid w:val="003367A2"/>
    <w:rsid w:val="003368F5"/>
    <w:rsid w:val="003374D2"/>
    <w:rsid w:val="00337F00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0E91"/>
    <w:rsid w:val="00374C7B"/>
    <w:rsid w:val="0037511C"/>
    <w:rsid w:val="0037529C"/>
    <w:rsid w:val="003757B0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22C"/>
    <w:rsid w:val="003B53AE"/>
    <w:rsid w:val="003B53D0"/>
    <w:rsid w:val="003B5B22"/>
    <w:rsid w:val="003B5D2E"/>
    <w:rsid w:val="003B71E8"/>
    <w:rsid w:val="003C2E7F"/>
    <w:rsid w:val="003C35C2"/>
    <w:rsid w:val="003C3607"/>
    <w:rsid w:val="003C5C3E"/>
    <w:rsid w:val="003C6326"/>
    <w:rsid w:val="003C6B8A"/>
    <w:rsid w:val="003D0124"/>
    <w:rsid w:val="003D0397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1CA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981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778"/>
    <w:rsid w:val="00466A90"/>
    <w:rsid w:val="0046791F"/>
    <w:rsid w:val="004719E3"/>
    <w:rsid w:val="004720D1"/>
    <w:rsid w:val="004720DD"/>
    <w:rsid w:val="00472450"/>
    <w:rsid w:val="00472510"/>
    <w:rsid w:val="0047266E"/>
    <w:rsid w:val="0047469E"/>
    <w:rsid w:val="00475667"/>
    <w:rsid w:val="00476347"/>
    <w:rsid w:val="00476B61"/>
    <w:rsid w:val="00483048"/>
    <w:rsid w:val="00483323"/>
    <w:rsid w:val="00483DDD"/>
    <w:rsid w:val="0048542B"/>
    <w:rsid w:val="0048595E"/>
    <w:rsid w:val="00485DFA"/>
    <w:rsid w:val="0048629F"/>
    <w:rsid w:val="00486445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348"/>
    <w:rsid w:val="00496B2A"/>
    <w:rsid w:val="00497B7E"/>
    <w:rsid w:val="004A00E5"/>
    <w:rsid w:val="004A2BD5"/>
    <w:rsid w:val="004A2F5E"/>
    <w:rsid w:val="004A3807"/>
    <w:rsid w:val="004A3B38"/>
    <w:rsid w:val="004A5175"/>
    <w:rsid w:val="004A558F"/>
    <w:rsid w:val="004A5C3C"/>
    <w:rsid w:val="004A7463"/>
    <w:rsid w:val="004B1CE5"/>
    <w:rsid w:val="004B2392"/>
    <w:rsid w:val="004B24C0"/>
    <w:rsid w:val="004B264D"/>
    <w:rsid w:val="004B3DB5"/>
    <w:rsid w:val="004B410D"/>
    <w:rsid w:val="004B54FC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D7765"/>
    <w:rsid w:val="004E065F"/>
    <w:rsid w:val="004E3940"/>
    <w:rsid w:val="004E445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09D"/>
    <w:rsid w:val="005275E6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311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427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D3B"/>
    <w:rsid w:val="00577789"/>
    <w:rsid w:val="00580D97"/>
    <w:rsid w:val="0058120F"/>
    <w:rsid w:val="00581AE9"/>
    <w:rsid w:val="00582F8F"/>
    <w:rsid w:val="0058560F"/>
    <w:rsid w:val="005856F7"/>
    <w:rsid w:val="0058630F"/>
    <w:rsid w:val="00586422"/>
    <w:rsid w:val="0058723C"/>
    <w:rsid w:val="00593C12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10E6"/>
    <w:rsid w:val="005C2AD8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4FAF"/>
    <w:rsid w:val="005E5806"/>
    <w:rsid w:val="005E58CA"/>
    <w:rsid w:val="005E5995"/>
    <w:rsid w:val="005E6859"/>
    <w:rsid w:val="005E795E"/>
    <w:rsid w:val="005F06F7"/>
    <w:rsid w:val="005F0DB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95C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F43"/>
    <w:rsid w:val="00636C10"/>
    <w:rsid w:val="0064005B"/>
    <w:rsid w:val="00640429"/>
    <w:rsid w:val="0064311A"/>
    <w:rsid w:val="0064343A"/>
    <w:rsid w:val="00644F3A"/>
    <w:rsid w:val="00646350"/>
    <w:rsid w:val="006469D0"/>
    <w:rsid w:val="00650F47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3ED0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56FB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35D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4455"/>
    <w:rsid w:val="006C5015"/>
    <w:rsid w:val="006C58FD"/>
    <w:rsid w:val="006C5B23"/>
    <w:rsid w:val="006C667A"/>
    <w:rsid w:val="006D3179"/>
    <w:rsid w:val="006D42F4"/>
    <w:rsid w:val="006D4DDE"/>
    <w:rsid w:val="006E088B"/>
    <w:rsid w:val="006E1DB6"/>
    <w:rsid w:val="006E2379"/>
    <w:rsid w:val="006E2611"/>
    <w:rsid w:val="006E2F72"/>
    <w:rsid w:val="006E53B4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4D9"/>
    <w:rsid w:val="0071724B"/>
    <w:rsid w:val="007173EE"/>
    <w:rsid w:val="007223C5"/>
    <w:rsid w:val="007231C9"/>
    <w:rsid w:val="00723362"/>
    <w:rsid w:val="007234C6"/>
    <w:rsid w:val="007236B1"/>
    <w:rsid w:val="0072376B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394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190C"/>
    <w:rsid w:val="007E206A"/>
    <w:rsid w:val="007E24A5"/>
    <w:rsid w:val="007E2849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CBB"/>
    <w:rsid w:val="008761B9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69CC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D756F"/>
    <w:rsid w:val="008E06AA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7AF4"/>
    <w:rsid w:val="008F01B6"/>
    <w:rsid w:val="008F0235"/>
    <w:rsid w:val="008F060D"/>
    <w:rsid w:val="008F1DDC"/>
    <w:rsid w:val="008F4F7F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D4A"/>
    <w:rsid w:val="009517B9"/>
    <w:rsid w:val="00953243"/>
    <w:rsid w:val="009536EA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4C4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5F71"/>
    <w:rsid w:val="009A61F8"/>
    <w:rsid w:val="009A6AA6"/>
    <w:rsid w:val="009B0AFA"/>
    <w:rsid w:val="009B0F2D"/>
    <w:rsid w:val="009B2960"/>
    <w:rsid w:val="009B38B6"/>
    <w:rsid w:val="009B3A36"/>
    <w:rsid w:val="009B42EF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5BA0"/>
    <w:rsid w:val="009C7DE1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4BDF"/>
    <w:rsid w:val="00A250F3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511"/>
    <w:rsid w:val="00A43CDA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BE9"/>
    <w:rsid w:val="00A821CF"/>
    <w:rsid w:val="00A83255"/>
    <w:rsid w:val="00A84B1B"/>
    <w:rsid w:val="00A8673D"/>
    <w:rsid w:val="00A9079B"/>
    <w:rsid w:val="00A9132F"/>
    <w:rsid w:val="00A91D70"/>
    <w:rsid w:val="00A93397"/>
    <w:rsid w:val="00A934EC"/>
    <w:rsid w:val="00A9356D"/>
    <w:rsid w:val="00A936B0"/>
    <w:rsid w:val="00A94080"/>
    <w:rsid w:val="00A9584F"/>
    <w:rsid w:val="00A9653F"/>
    <w:rsid w:val="00A97137"/>
    <w:rsid w:val="00A97F0F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4E4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4AF7"/>
    <w:rsid w:val="00AE548C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27EE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3963"/>
    <w:rsid w:val="00B144C1"/>
    <w:rsid w:val="00B15431"/>
    <w:rsid w:val="00B15E9E"/>
    <w:rsid w:val="00B1648F"/>
    <w:rsid w:val="00B16D33"/>
    <w:rsid w:val="00B16D5A"/>
    <w:rsid w:val="00B172F3"/>
    <w:rsid w:val="00B1750D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46D1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866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136E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A97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B1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49D1"/>
    <w:rsid w:val="00C2545E"/>
    <w:rsid w:val="00C30981"/>
    <w:rsid w:val="00C30A60"/>
    <w:rsid w:val="00C31867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659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859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E61BF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588F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0C60"/>
    <w:rsid w:val="00D71D2D"/>
    <w:rsid w:val="00D7430C"/>
    <w:rsid w:val="00D74F14"/>
    <w:rsid w:val="00D7544B"/>
    <w:rsid w:val="00D757DF"/>
    <w:rsid w:val="00D774F3"/>
    <w:rsid w:val="00D7756E"/>
    <w:rsid w:val="00D800A4"/>
    <w:rsid w:val="00D810CB"/>
    <w:rsid w:val="00D81489"/>
    <w:rsid w:val="00D81C37"/>
    <w:rsid w:val="00D81D3F"/>
    <w:rsid w:val="00D847C4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451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3547"/>
    <w:rsid w:val="00DC47C9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6D80"/>
    <w:rsid w:val="00DD7DFD"/>
    <w:rsid w:val="00DE03C9"/>
    <w:rsid w:val="00DE094A"/>
    <w:rsid w:val="00DE17E7"/>
    <w:rsid w:val="00DE3DF3"/>
    <w:rsid w:val="00DE5BF6"/>
    <w:rsid w:val="00DE6C1D"/>
    <w:rsid w:val="00DE6D2C"/>
    <w:rsid w:val="00DE7352"/>
    <w:rsid w:val="00DE7AD7"/>
    <w:rsid w:val="00DF2127"/>
    <w:rsid w:val="00DF2BD6"/>
    <w:rsid w:val="00DF2CAC"/>
    <w:rsid w:val="00DF4468"/>
    <w:rsid w:val="00DF48BA"/>
    <w:rsid w:val="00DF50D0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3EF0"/>
    <w:rsid w:val="00E03FD0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6C9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5794D"/>
    <w:rsid w:val="00E57AE8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90F"/>
    <w:rsid w:val="00E91C03"/>
    <w:rsid w:val="00E92352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3D3"/>
    <w:rsid w:val="00EC7B54"/>
    <w:rsid w:val="00ED1601"/>
    <w:rsid w:val="00ED2954"/>
    <w:rsid w:val="00ED2E13"/>
    <w:rsid w:val="00ED31ED"/>
    <w:rsid w:val="00ED4141"/>
    <w:rsid w:val="00ED419B"/>
    <w:rsid w:val="00ED44D5"/>
    <w:rsid w:val="00ED4660"/>
    <w:rsid w:val="00ED6458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4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7BC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3AF3"/>
    <w:rsid w:val="00F64A3B"/>
    <w:rsid w:val="00F66742"/>
    <w:rsid w:val="00F66D20"/>
    <w:rsid w:val="00F67208"/>
    <w:rsid w:val="00F67570"/>
    <w:rsid w:val="00F67DB4"/>
    <w:rsid w:val="00F71B5B"/>
    <w:rsid w:val="00F72161"/>
    <w:rsid w:val="00F72327"/>
    <w:rsid w:val="00F72CDB"/>
    <w:rsid w:val="00F740ED"/>
    <w:rsid w:val="00F742E1"/>
    <w:rsid w:val="00F74F75"/>
    <w:rsid w:val="00F76911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2223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111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149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46E9"/>
    <w:rsid w:val="00FE4AC7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310"/>
    <w:rsid w:val="00FF58C2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0">
    <w:name w:val="Medium Shading 1 Accent 1"/>
    <w:basedOn w:val="a1"/>
    <w:uiPriority w:val="63"/>
    <w:rsid w:val="008E446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832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EC73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9,3%</c:v>
                </c:pt>
                <c:pt idx="1">
                  <c:v>единый сельскохозяйственный налог 11,5%</c:v>
                </c:pt>
                <c:pt idx="2">
                  <c:v>налог на имущество физических лиц 3,4%</c:v>
                </c:pt>
                <c:pt idx="3">
                  <c:v>Акцизы 13,9%</c:v>
                </c:pt>
                <c:pt idx="4">
                  <c:v>земельный налог 17,1%</c:v>
                </c:pt>
                <c:pt idx="5">
                  <c:v>иные межбюджетные трансферты 5,2%</c:v>
                </c:pt>
                <c:pt idx="6">
                  <c:v>субсидии 37,4% </c:v>
                </c:pt>
                <c:pt idx="7">
                  <c:v>дотация 0,7%</c:v>
                </c:pt>
                <c:pt idx="8">
                  <c:v>субвенции 1,6%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36</c:v>
                </c:pt>
                <c:pt idx="2">
                  <c:v>5.3</c:v>
                </c:pt>
                <c:pt idx="4">
                  <c:v>27.4</c:v>
                </c:pt>
                <c:pt idx="5">
                  <c:v>18.5</c:v>
                </c:pt>
                <c:pt idx="7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</c:pie3DChart>
    </c:plotArea>
    <c:legend>
      <c:legendPos val="r"/>
      <c:layout>
        <c:manualLayout>
          <c:xMode val="edge"/>
          <c:yMode val="edge"/>
          <c:x val="0.70484671649548192"/>
          <c:y val="0.16689770921491937"/>
          <c:w val="0.28703145609336389"/>
          <c:h val="0.7658644455157396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615384615384617E-2"/>
          <c:y val="0.11525423728813783"/>
          <c:w val="0.90392388451443573"/>
          <c:h val="0.474052606984870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6"/>
          <c:dLbls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1869.4</c:v>
                </c:pt>
                <c:pt idx="1">
                  <c:v>96</c:v>
                </c:pt>
                <c:pt idx="2">
                  <c:v>3115.3</c:v>
                </c:pt>
                <c:pt idx="3">
                  <c:v>87.5</c:v>
                </c:pt>
                <c:pt idx="4">
                  <c:v>936.9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2452729393674279"/>
          <c:y val="0.73559325882933524"/>
          <c:w val="0.83167568069144227"/>
          <c:h val="0.11791458679977644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8DC16A-AD19-4687-BBC6-174FAD5CB726}" type="presOf" srcId="{D3B9CBB1-EC7D-4441-9450-39C0CC7B3897}" destId="{94FF1E32-7FCB-451F-ADA8-C92E3443B4DA}" srcOrd="0" destOrd="0" presId="urn:microsoft.com/office/officeart/2005/8/layout/list1"/>
    <dgm:cxn modelId="{319B2800-9334-49CA-8A6B-F4CE2CC24EC6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4038D75-8CD4-444F-88DC-A0B1E7F558E1}" type="presOf" srcId="{A38ECE20-E773-4B41-8188-C2B4A8846B30}" destId="{FE249AD9-77ED-47F3-8AFA-BEAAE8678F85}" srcOrd="0" destOrd="0" presId="urn:microsoft.com/office/officeart/2005/8/layout/list1"/>
    <dgm:cxn modelId="{1AE96740-A271-40C8-BA20-509F33A1B17F}" type="presOf" srcId="{D3B9CBB1-EC7D-4441-9450-39C0CC7B3897}" destId="{F8924EAC-75E2-45A0-876D-7AA9F9BF86A7}" srcOrd="1" destOrd="0" presId="urn:microsoft.com/office/officeart/2005/8/layout/list1"/>
    <dgm:cxn modelId="{96BCD773-5479-4623-B379-F7F92FDD8A50}" type="presParOf" srcId="{077F07FE-3110-4557-8BE3-0AF45D75194D}" destId="{B793EA4D-F86E-4307-8D3E-E46C4CD060BD}" srcOrd="0" destOrd="0" presId="urn:microsoft.com/office/officeart/2005/8/layout/list1"/>
    <dgm:cxn modelId="{95D2F453-31FD-46D0-A9F6-90C8FFE5446D}" type="presParOf" srcId="{B793EA4D-F86E-4307-8D3E-E46C4CD060BD}" destId="{94FF1E32-7FCB-451F-ADA8-C92E3443B4DA}" srcOrd="0" destOrd="0" presId="urn:microsoft.com/office/officeart/2005/8/layout/list1"/>
    <dgm:cxn modelId="{1AF6A38A-C9CD-41A6-86AC-3EA80C81B0B2}" type="presParOf" srcId="{B793EA4D-F86E-4307-8D3E-E46C4CD060BD}" destId="{F8924EAC-75E2-45A0-876D-7AA9F9BF86A7}" srcOrd="1" destOrd="0" presId="urn:microsoft.com/office/officeart/2005/8/layout/list1"/>
    <dgm:cxn modelId="{31D9DD11-4B47-4004-B481-57B0520B7726}" type="presParOf" srcId="{077F07FE-3110-4557-8BE3-0AF45D75194D}" destId="{6ECD44AE-5322-46AA-B942-5360778BC4C9}" srcOrd="1" destOrd="0" presId="urn:microsoft.com/office/officeart/2005/8/layout/list1"/>
    <dgm:cxn modelId="{E0526EC2-750C-4C24-B946-E629146EA89F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F14886-D45C-4B13-AF20-AC3F73D69B4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8E78F8-55CF-4F15-BA19-26C168DDD298}">
      <dgm:prSet custT="1"/>
      <dgm:spPr/>
      <dgm:t>
        <a:bodyPr/>
        <a:lstStyle/>
        <a:p>
          <a:pPr algn="ctr"/>
          <a:r>
            <a:rPr lang="ru-RU" sz="1400" b="1"/>
            <a:t>Общие характеристики бюджета.</a:t>
          </a:r>
        </a:p>
      </dgm:t>
    </dgm:pt>
    <dgm:pt modelId="{D1A9813D-B373-4481-AB63-221ECC5273F3}" type="parTrans" cxnId="{EE48EC5E-A5D9-4BB4-9FDF-87B955A177D2}">
      <dgm:prSet/>
      <dgm:spPr/>
      <dgm:t>
        <a:bodyPr/>
        <a:lstStyle/>
        <a:p>
          <a:endParaRPr lang="ru-RU"/>
        </a:p>
      </dgm:t>
    </dgm:pt>
    <dgm:pt modelId="{A97D0880-E177-463F-AB35-B6D506D086BB}" type="sibTrans" cxnId="{EE48EC5E-A5D9-4BB4-9FDF-87B955A177D2}">
      <dgm:prSet/>
      <dgm:spPr/>
      <dgm:t>
        <a:bodyPr/>
        <a:lstStyle/>
        <a:p>
          <a:endParaRPr lang="ru-RU"/>
        </a:p>
      </dgm:t>
    </dgm:pt>
    <dgm:pt modelId="{B26F5420-6AF2-4F6B-B4F0-E67623590273}">
      <dgm:prSet/>
      <dgm:spPr/>
      <dgm:t>
        <a:bodyPr/>
        <a:lstStyle/>
        <a:p>
          <a:pPr algn="ctr"/>
          <a:r>
            <a:rPr lang="ru-RU" b="1" i="1" u="sng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/>
        </a:p>
      </dgm:t>
    </dgm:pt>
    <dgm:pt modelId="{25EA5B18-E06F-436E-9658-127B70B33C3A}" type="parTrans" cxnId="{C64B7FFF-45B9-49B6-BC4A-7467174164B7}">
      <dgm:prSet/>
      <dgm:spPr/>
      <dgm:t>
        <a:bodyPr/>
        <a:lstStyle/>
        <a:p>
          <a:endParaRPr lang="ru-RU"/>
        </a:p>
      </dgm:t>
    </dgm:pt>
    <dgm:pt modelId="{6DFA36CA-2742-4EF1-B7D6-6B999F521D77}" type="sibTrans" cxnId="{C64B7FFF-45B9-49B6-BC4A-7467174164B7}">
      <dgm:prSet/>
      <dgm:spPr/>
      <dgm:t>
        <a:bodyPr/>
        <a:lstStyle/>
        <a:p>
          <a:endParaRPr lang="ru-RU"/>
        </a:p>
      </dgm:t>
    </dgm:pt>
    <dgm:pt modelId="{C8890870-2539-4501-85FA-C4DFCDA183FB}" type="pres">
      <dgm:prSet presAssocID="{54F14886-D45C-4B13-AF20-AC3F73D69B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628422-8B15-4CBD-AAFC-8FE61793DD15}" type="pres">
      <dgm:prSet presAssocID="{8C8E78F8-55CF-4F15-BA19-26C168DDD298}" presName="parentLin" presStyleCnt="0"/>
      <dgm:spPr/>
    </dgm:pt>
    <dgm:pt modelId="{FD7139EB-9A2A-437D-BC90-0F5B8AF9278F}" type="pres">
      <dgm:prSet presAssocID="{8C8E78F8-55CF-4F15-BA19-26C168DDD298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16186575-7FBC-4370-8BEF-BE265415D3F9}" type="pres">
      <dgm:prSet presAssocID="{8C8E78F8-55CF-4F15-BA19-26C168DDD298}" presName="parentText" presStyleLbl="node1" presStyleIdx="0" presStyleCnt="1" custLinFactNeighborX="-5970" custLinFactNeighborY="-92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A75D25-5B10-4129-B452-5D8D5B0CA9DE}" type="pres">
      <dgm:prSet presAssocID="{8C8E78F8-55CF-4F15-BA19-26C168DDD298}" presName="negativeSpace" presStyleCnt="0"/>
      <dgm:spPr/>
    </dgm:pt>
    <dgm:pt modelId="{32EF4DA6-57D7-48CA-B667-F12EE53D524D}" type="pres">
      <dgm:prSet presAssocID="{8C8E78F8-55CF-4F15-BA19-26C168DDD298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9C8B25-8ACB-4D3E-BEFA-E760CA787BE1}" type="presOf" srcId="{8C8E78F8-55CF-4F15-BA19-26C168DDD298}" destId="{16186575-7FBC-4370-8BEF-BE265415D3F9}" srcOrd="1" destOrd="0" presId="urn:microsoft.com/office/officeart/2005/8/layout/list1"/>
    <dgm:cxn modelId="{D4244760-443A-4FD9-835E-52FC88EC6360}" type="presOf" srcId="{B26F5420-6AF2-4F6B-B4F0-E67623590273}" destId="{32EF4DA6-57D7-48CA-B667-F12EE53D524D}" srcOrd="0" destOrd="0" presId="urn:microsoft.com/office/officeart/2005/8/layout/list1"/>
    <dgm:cxn modelId="{C64B7FFF-45B9-49B6-BC4A-7467174164B7}" srcId="{8C8E78F8-55CF-4F15-BA19-26C168DDD298}" destId="{B26F5420-6AF2-4F6B-B4F0-E67623590273}" srcOrd="0" destOrd="0" parTransId="{25EA5B18-E06F-436E-9658-127B70B33C3A}" sibTransId="{6DFA36CA-2742-4EF1-B7D6-6B999F521D77}"/>
    <dgm:cxn modelId="{EE48EC5E-A5D9-4BB4-9FDF-87B955A177D2}" srcId="{54F14886-D45C-4B13-AF20-AC3F73D69B44}" destId="{8C8E78F8-55CF-4F15-BA19-26C168DDD298}" srcOrd="0" destOrd="0" parTransId="{D1A9813D-B373-4481-AB63-221ECC5273F3}" sibTransId="{A97D0880-E177-463F-AB35-B6D506D086BB}"/>
    <dgm:cxn modelId="{74148FBD-DD75-4556-91E0-8B4CED94BE4B}" type="presOf" srcId="{8C8E78F8-55CF-4F15-BA19-26C168DDD298}" destId="{FD7139EB-9A2A-437D-BC90-0F5B8AF9278F}" srcOrd="0" destOrd="0" presId="urn:microsoft.com/office/officeart/2005/8/layout/list1"/>
    <dgm:cxn modelId="{FF1EB886-3366-4248-9F4D-BEBAD277E3A0}" type="presOf" srcId="{54F14886-D45C-4B13-AF20-AC3F73D69B44}" destId="{C8890870-2539-4501-85FA-C4DFCDA183FB}" srcOrd="0" destOrd="0" presId="urn:microsoft.com/office/officeart/2005/8/layout/list1"/>
    <dgm:cxn modelId="{E1309D99-0A86-4DDC-AB9D-18D728678A41}" type="presParOf" srcId="{C8890870-2539-4501-85FA-C4DFCDA183FB}" destId="{1B628422-8B15-4CBD-AAFC-8FE61793DD15}" srcOrd="0" destOrd="0" presId="urn:microsoft.com/office/officeart/2005/8/layout/list1"/>
    <dgm:cxn modelId="{E4C336EF-0C33-4A2C-AFA0-8E2667B39055}" type="presParOf" srcId="{1B628422-8B15-4CBD-AAFC-8FE61793DD15}" destId="{FD7139EB-9A2A-437D-BC90-0F5B8AF9278F}" srcOrd="0" destOrd="0" presId="urn:microsoft.com/office/officeart/2005/8/layout/list1"/>
    <dgm:cxn modelId="{99355E92-4BA2-4303-919B-2B326EAEB5C7}" type="presParOf" srcId="{1B628422-8B15-4CBD-AAFC-8FE61793DD15}" destId="{16186575-7FBC-4370-8BEF-BE265415D3F9}" srcOrd="1" destOrd="0" presId="urn:microsoft.com/office/officeart/2005/8/layout/list1"/>
    <dgm:cxn modelId="{DB1F722F-792E-4141-BE65-7817B51F2E1C}" type="presParOf" srcId="{C8890870-2539-4501-85FA-C4DFCDA183FB}" destId="{51A75D25-5B10-4129-B452-5D8D5B0CA9DE}" srcOrd="1" destOrd="0" presId="urn:microsoft.com/office/officeart/2005/8/layout/list1"/>
    <dgm:cxn modelId="{9E0856B2-4FBA-4C06-9FF2-907E7A3B9BBB}" type="presParOf" srcId="{C8890870-2539-4501-85FA-C4DFCDA183FB}" destId="{32EF4DA6-57D7-48CA-B667-F12EE53D524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558D24-BB80-4701-94E3-5A5C417FB9C2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996CAB6-9C9C-4E24-AD5C-F36F7233B4CA}" type="presOf" srcId="{0D706CEB-D578-4C66-9CE4-CD3E95584EBA}" destId="{040238CE-B190-42A5-8E44-98B4A40BC804}" srcOrd="0" destOrd="0" presId="urn:microsoft.com/office/officeart/2005/8/layout/vList2"/>
    <dgm:cxn modelId="{3C6704E8-A898-484C-BA59-419DFEB90596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EF4DA6-57D7-48CA-B667-F12EE53D524D}">
      <dsp:nvSpPr>
        <dsp:cNvPr id="0" name=""/>
        <dsp:cNvSpPr/>
      </dsp:nvSpPr>
      <dsp:spPr>
        <a:xfrm>
          <a:off x="0" y="227452"/>
          <a:ext cx="9572625" cy="7371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2942" tIns="270764" rIns="742942" bIns="92456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i="1" u="sng" kern="1200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 sz="1300" kern="1200"/>
        </a:p>
      </dsp:txBody>
      <dsp:txXfrm>
        <a:off x="0" y="227452"/>
        <a:ext cx="9572625" cy="737100"/>
      </dsp:txXfrm>
    </dsp:sp>
    <dsp:sp modelId="{16186575-7FBC-4370-8BEF-BE265415D3F9}">
      <dsp:nvSpPr>
        <dsp:cNvPr id="0" name=""/>
        <dsp:cNvSpPr/>
      </dsp:nvSpPr>
      <dsp:spPr>
        <a:xfrm>
          <a:off x="450056" y="1"/>
          <a:ext cx="670083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3276" tIns="0" rIns="253276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Общие характеристики бюджета.</a:t>
          </a:r>
        </a:p>
      </dsp:txBody>
      <dsp:txXfrm>
        <a:off x="450056" y="1"/>
        <a:ext cx="6700837" cy="3837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0" y="0"/>
        <a:ext cx="9191624" cy="359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51C3-4CCA-42B0-BA11-63502CD2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4</cp:revision>
  <cp:lastPrinted>2021-11-17T06:10:00Z</cp:lastPrinted>
  <dcterms:created xsi:type="dcterms:W3CDTF">2021-12-27T04:56:00Z</dcterms:created>
  <dcterms:modified xsi:type="dcterms:W3CDTF">2021-12-23T06:29:00Z</dcterms:modified>
</cp:coreProperties>
</file>