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4" w:rsidRPr="009A39A4" w:rsidRDefault="00B96A97" w:rsidP="009A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A39A4" w:rsidRPr="009A39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A39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A39A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A39A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A39A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A39A4" w:rsidRPr="009A39A4" w:rsidRDefault="009A39A4" w:rsidP="009A39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A4">
        <w:rPr>
          <w:rFonts w:ascii="Times New Roman" w:hAnsi="Times New Roman"/>
          <w:sz w:val="28"/>
          <w:szCs w:val="28"/>
        </w:rPr>
        <w:br w:type="page"/>
      </w:r>
    </w:p>
    <w:p w:rsidR="009A39A4" w:rsidRPr="009A39A4" w:rsidRDefault="003B522C" w:rsidP="009A39A4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6.75pt;height:42.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265C75" w:rsidRPr="009A39A4" w:rsidRDefault="00265C75" w:rsidP="00D93144">
                  <w:pPr>
                    <w:pStyle w:val="a4"/>
                  </w:pPr>
                  <w:r w:rsidRPr="009A39A4">
                    <w:rPr>
                      <w:b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9A39A4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9A39A4">
                    <w:rPr>
                      <w:b/>
                      <w:sz w:val="28"/>
                      <w:szCs w:val="28"/>
                    </w:rPr>
                    <w:t xml:space="preserve"> м</w:t>
                  </w:r>
                  <w:r>
                    <w:rPr>
                      <w:b/>
                      <w:sz w:val="28"/>
                      <w:szCs w:val="28"/>
                    </w:rPr>
                    <w:t>униципального образования на 2021</w:t>
                  </w:r>
                  <w:r w:rsidRPr="009A39A4">
                    <w:rPr>
                      <w:b/>
                      <w:sz w:val="28"/>
                      <w:szCs w:val="28"/>
                    </w:rPr>
                    <w:t>-20</w:t>
                  </w:r>
                  <w:r>
                    <w:rPr>
                      <w:b/>
                      <w:sz w:val="28"/>
                      <w:szCs w:val="28"/>
                    </w:rPr>
                    <w:t>23</w:t>
                  </w:r>
                  <w:r w:rsidRPr="009A39A4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483048" w:rsidRDefault="00483048" w:rsidP="00483048">
      <w:pPr>
        <w:pStyle w:val="a4"/>
        <w:ind w:firstLine="540"/>
        <w:jc w:val="both"/>
        <w:rPr>
          <w:sz w:val="28"/>
        </w:rPr>
      </w:pPr>
      <w:r w:rsidRPr="00413CF9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483048" w:rsidRPr="00413CF9" w:rsidRDefault="00483048" w:rsidP="00483048">
      <w:pPr>
        <w:pStyle w:val="a4"/>
        <w:ind w:firstLine="540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413CF9">
        <w:rPr>
          <w:sz w:val="28"/>
          <w:szCs w:val="28"/>
        </w:rPr>
        <w:t xml:space="preserve">      </w:t>
      </w:r>
      <w:r w:rsidRPr="00413CF9">
        <w:rPr>
          <w:sz w:val="28"/>
        </w:rPr>
        <w:t>Объем валовой продукции сельского хозяйства в 2021 году составит 254,5 млн</w:t>
      </w:r>
      <w:proofErr w:type="gramStart"/>
      <w:r w:rsidRPr="00413CF9">
        <w:rPr>
          <w:sz w:val="28"/>
        </w:rPr>
        <w:t>.р</w:t>
      </w:r>
      <w:proofErr w:type="gramEnd"/>
      <w:r w:rsidRPr="00413CF9">
        <w:rPr>
          <w:sz w:val="28"/>
        </w:rPr>
        <w:t>уб. или 106,6% уровня 2020 года, в 2022 году- 274,3 млн.руб. или 107,8% уровня 2021 года, в 2023 году – 291,3 млн.руб. или 106,2% уровня 2022 года.</w:t>
      </w:r>
    </w:p>
    <w:p w:rsidR="00483048" w:rsidRPr="00413CF9" w:rsidRDefault="00483048" w:rsidP="00483048">
      <w:pPr>
        <w:pStyle w:val="a4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145DE0">
        <w:rPr>
          <w:sz w:val="28"/>
        </w:rPr>
        <w:t xml:space="preserve">      Оборот розничной торговли в 2021 году увеличится на 11,2% по сравнению с 2020 годом и составит 46,2 млн. руб., в 2022 году – 50,2 млн</w:t>
      </w:r>
      <w:proofErr w:type="gramStart"/>
      <w:r w:rsidRPr="00145DE0">
        <w:rPr>
          <w:sz w:val="28"/>
        </w:rPr>
        <w:t>.р</w:t>
      </w:r>
      <w:proofErr w:type="gramEnd"/>
      <w:r w:rsidRPr="00145DE0">
        <w:rPr>
          <w:sz w:val="28"/>
        </w:rPr>
        <w:t>уб. или 108,7% уровня 2021 года, в 2023 году – 52,6 млн.руб. или 104,7% уровня 2022 года.</w:t>
      </w:r>
    </w:p>
    <w:p w:rsidR="00483048" w:rsidRPr="00145DE0" w:rsidRDefault="00483048" w:rsidP="00483048">
      <w:pPr>
        <w:pStyle w:val="a4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4767EA">
        <w:rPr>
          <w:sz w:val="28"/>
        </w:rPr>
        <w:t xml:space="preserve">    Организациями общественного питания в 2021 году будет реализовано продукции на 1,1 млн. руб. или 107,8 % уровня 2020 года, в 2022 году – 1,1 млн</w:t>
      </w:r>
      <w:proofErr w:type="gramStart"/>
      <w:r w:rsidRPr="004767EA">
        <w:rPr>
          <w:sz w:val="28"/>
        </w:rPr>
        <w:t>.р</w:t>
      </w:r>
      <w:proofErr w:type="gramEnd"/>
      <w:r w:rsidRPr="004767EA">
        <w:rPr>
          <w:sz w:val="28"/>
        </w:rPr>
        <w:t>уб. или 102,7% уровня 2021 года, в 2023 году- 1,2 млн.руб. или 106,1% уровня 2022 года.</w:t>
      </w:r>
    </w:p>
    <w:p w:rsidR="00483048" w:rsidRPr="004767EA" w:rsidRDefault="00483048" w:rsidP="00483048">
      <w:pPr>
        <w:pStyle w:val="a4"/>
        <w:jc w:val="both"/>
        <w:rPr>
          <w:sz w:val="28"/>
        </w:rPr>
      </w:pPr>
    </w:p>
    <w:p w:rsidR="00483048" w:rsidRDefault="00483048" w:rsidP="00483048">
      <w:pPr>
        <w:pStyle w:val="a4"/>
        <w:jc w:val="both"/>
        <w:rPr>
          <w:sz w:val="28"/>
        </w:rPr>
      </w:pPr>
      <w:r w:rsidRPr="002C6D15">
        <w:rPr>
          <w:sz w:val="28"/>
        </w:rPr>
        <w:t xml:space="preserve">    </w:t>
      </w:r>
      <w:proofErr w:type="gramStart"/>
      <w:r w:rsidRPr="002C6D15">
        <w:rPr>
          <w:sz w:val="28"/>
        </w:rPr>
        <w:t>Средняя заработная плата, начисленная работникам организаций муниципального образования в 2021 году составит</w:t>
      </w:r>
      <w:proofErr w:type="gramEnd"/>
      <w:r w:rsidRPr="002C6D15">
        <w:rPr>
          <w:sz w:val="28"/>
        </w:rPr>
        <w:t xml:space="preserve"> 22739,5 руб., что на 8,2% больше уровня 2020 года, в 2022 году-24513,1 руб. или 107,8% уровня 2021 года, в 2023 году-26376,1 руб. или 107,6% уровня 2022 года.</w:t>
      </w:r>
    </w:p>
    <w:p w:rsidR="00483048" w:rsidRPr="002C6D15" w:rsidRDefault="00483048" w:rsidP="00483048">
      <w:pPr>
        <w:pStyle w:val="a4"/>
        <w:jc w:val="both"/>
        <w:rPr>
          <w:sz w:val="28"/>
        </w:rPr>
      </w:pPr>
    </w:p>
    <w:p w:rsidR="00483048" w:rsidRPr="004767EA" w:rsidRDefault="00483048" w:rsidP="00483048">
      <w:pPr>
        <w:pStyle w:val="a4"/>
        <w:jc w:val="both"/>
        <w:rPr>
          <w:sz w:val="28"/>
        </w:rPr>
      </w:pPr>
      <w:r w:rsidRPr="002C6D15">
        <w:rPr>
          <w:sz w:val="28"/>
        </w:rPr>
        <w:t xml:space="preserve">      Валовой внутренний продукт в 2021 году составит 301,8 млн</w:t>
      </w:r>
      <w:proofErr w:type="gramStart"/>
      <w:r w:rsidRPr="002C6D15">
        <w:rPr>
          <w:sz w:val="28"/>
        </w:rPr>
        <w:t>.р</w:t>
      </w:r>
      <w:proofErr w:type="gramEnd"/>
      <w:r w:rsidRPr="002C6D15">
        <w:rPr>
          <w:sz w:val="28"/>
        </w:rPr>
        <w:t>уб., или 107,2% к уровню 2020 года, в 2022 году – 325,7 млн.руб. или 107</w:t>
      </w:r>
      <w:r w:rsidRPr="004767EA">
        <w:rPr>
          <w:sz w:val="28"/>
        </w:rPr>
        <w:t>,9% уровня 2021 года, в 2023 году – 345,1 млн.руб. или 106% уровня 2022 года.</w:t>
      </w:r>
    </w:p>
    <w:p w:rsidR="006E53B4" w:rsidRDefault="006E53B4" w:rsidP="006E53B4">
      <w:pPr>
        <w:spacing w:after="0"/>
        <w:rPr>
          <w:rFonts w:ascii="Times New Roman" w:hAnsi="Times New Roman"/>
          <w:sz w:val="28"/>
          <w:szCs w:val="28"/>
        </w:rPr>
      </w:pPr>
    </w:p>
    <w:p w:rsidR="00EA48F2" w:rsidRPr="005F0DBD" w:rsidRDefault="00EA48F2" w:rsidP="006E53B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5F0DBD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5F0DBD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A48F2" w:rsidRPr="005F0DBD" w:rsidRDefault="00EA48F2" w:rsidP="006E53B4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>в 201</w:t>
      </w:r>
      <w:r w:rsidR="00483048">
        <w:rPr>
          <w:rFonts w:ascii="Times New Roman" w:hAnsi="Times New Roman"/>
          <w:sz w:val="28"/>
          <w:szCs w:val="28"/>
        </w:rPr>
        <w:t>9</w:t>
      </w:r>
      <w:r w:rsidRPr="005F0DBD">
        <w:rPr>
          <w:rFonts w:ascii="Times New Roman" w:hAnsi="Times New Roman"/>
          <w:sz w:val="28"/>
          <w:szCs w:val="28"/>
        </w:rPr>
        <w:t xml:space="preserve"> году </w:t>
      </w:r>
      <w:r w:rsidR="00483048">
        <w:rPr>
          <w:rFonts w:ascii="Times New Roman" w:hAnsi="Times New Roman"/>
          <w:sz w:val="28"/>
          <w:szCs w:val="28"/>
        </w:rPr>
        <w:t>804</w:t>
      </w:r>
      <w:r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5F0DBD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 </w:t>
      </w:r>
      <w:r w:rsidR="00F71B5B" w:rsidRPr="005F0DBD">
        <w:rPr>
          <w:rFonts w:ascii="Times New Roman" w:hAnsi="Times New Roman"/>
          <w:sz w:val="28"/>
          <w:szCs w:val="28"/>
        </w:rPr>
        <w:t>788</w:t>
      </w:r>
      <w:r w:rsidR="00EA48F2"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Pr="005F0DBD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775</w:t>
      </w:r>
      <w:r w:rsidR="00122D81" w:rsidRPr="005F0DBD">
        <w:rPr>
          <w:rFonts w:ascii="Times New Roman" w:hAnsi="Times New Roman"/>
          <w:sz w:val="28"/>
          <w:szCs w:val="28"/>
        </w:rPr>
        <w:t xml:space="preserve"> </w:t>
      </w:r>
      <w:r w:rsidR="00EA48F2" w:rsidRPr="005F0DBD">
        <w:rPr>
          <w:rFonts w:ascii="Times New Roman" w:hAnsi="Times New Roman"/>
          <w:sz w:val="28"/>
          <w:szCs w:val="28"/>
        </w:rPr>
        <w:t>чел.</w:t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2625" cy="1000125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E14" w:rsidRPr="00FA6E14" w:rsidRDefault="00FA6E14" w:rsidP="00FA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A6E14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3540"/>
        <w:gridCol w:w="2464"/>
        <w:gridCol w:w="2464"/>
        <w:gridCol w:w="2464"/>
      </w:tblGrid>
      <w:tr w:rsidR="00D93144" w:rsidRPr="009A39A4" w:rsidTr="002C7D5F">
        <w:trPr>
          <w:cnfStyle w:val="1000000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9A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7C4">
              <w:rPr>
                <w:rFonts w:ascii="Times New Roman" w:hAnsi="Times New Roman"/>
                <w:sz w:val="28"/>
                <w:szCs w:val="28"/>
              </w:rPr>
              <w:t>9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D847C4" w:rsidP="006E53B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7C4">
              <w:rPr>
                <w:rFonts w:ascii="Times New Roman" w:hAnsi="Times New Roman"/>
                <w:sz w:val="28"/>
                <w:szCs w:val="28"/>
              </w:rPr>
              <w:t>21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5 279,6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9A5F7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4 729,6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3 940,7</w:t>
            </w:r>
          </w:p>
        </w:tc>
      </w:tr>
      <w:tr w:rsidR="00D93144" w:rsidRPr="009A39A4" w:rsidTr="002C7D5F">
        <w:trPr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2522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4 729,6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3 940,7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9A39A4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9A39A4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6E53B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253,8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2C7D5F" w:rsidRPr="00447B50" w:rsidRDefault="003B522C" w:rsidP="002C7D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522C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6.5pt;height:21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5F0DBD">
        <w:rPr>
          <w:sz w:val="28"/>
          <w:szCs w:val="28"/>
        </w:rPr>
        <w:t>Бюджетная политика на 20</w:t>
      </w:r>
      <w:r w:rsidR="00D847C4">
        <w:rPr>
          <w:sz w:val="28"/>
          <w:szCs w:val="28"/>
        </w:rPr>
        <w:t>21</w:t>
      </w:r>
      <w:r w:rsidRPr="005F0DBD">
        <w:rPr>
          <w:sz w:val="28"/>
          <w:szCs w:val="28"/>
        </w:rPr>
        <w:t xml:space="preserve"> год сохраняет преемственность ц</w:t>
      </w:r>
      <w:r w:rsidR="00D847C4">
        <w:rPr>
          <w:sz w:val="28"/>
          <w:szCs w:val="28"/>
        </w:rPr>
        <w:t>елей и задач, определенных в 2020</w:t>
      </w:r>
      <w:r w:rsidRPr="005F0DBD">
        <w:rPr>
          <w:sz w:val="28"/>
          <w:szCs w:val="28"/>
        </w:rPr>
        <w:t xml:space="preserve"> году.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2C7D5F" w:rsidRPr="002C7D5F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7147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</w:t>
      </w:r>
      <w:proofErr w:type="gramStart"/>
      <w:r w:rsidRPr="009A39A4">
        <w:rPr>
          <w:rFonts w:ascii="Times New Roman" w:hAnsi="Times New Roman"/>
          <w:i/>
        </w:rPr>
        <w:t>.р</w:t>
      </w:r>
      <w:proofErr w:type="gramEnd"/>
      <w:r w:rsidRPr="009A39A4">
        <w:rPr>
          <w:rFonts w:ascii="Times New Roman" w:hAnsi="Times New Roman"/>
          <w:i/>
        </w:rPr>
        <w:t>уб.</w:t>
      </w:r>
    </w:p>
    <w:tbl>
      <w:tblPr>
        <w:tblStyle w:val="1-1"/>
        <w:tblW w:w="15109" w:type="dxa"/>
        <w:tblLook w:val="04A0"/>
      </w:tblPr>
      <w:tblGrid>
        <w:gridCol w:w="770"/>
        <w:gridCol w:w="8601"/>
        <w:gridCol w:w="1693"/>
        <w:gridCol w:w="1693"/>
        <w:gridCol w:w="2352"/>
      </w:tblGrid>
      <w:tr w:rsidR="005E4FAF" w:rsidRPr="00C00675" w:rsidTr="004E4450">
        <w:trPr>
          <w:cnfStyle w:val="1000000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Факт 201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E03FD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План 20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DC4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663ED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1 977,7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3 721,8</w:t>
            </w:r>
          </w:p>
        </w:tc>
        <w:tc>
          <w:tcPr>
            <w:tcW w:w="2375" w:type="dxa"/>
            <w:vAlign w:val="center"/>
          </w:tcPr>
          <w:p w:rsidR="00663ED0" w:rsidRPr="00D93144" w:rsidRDefault="00F92223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2 964,6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272,7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473,8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501,6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432,0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1 703,0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1 093,0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138,6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251,0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339,0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1 133,6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1 294,0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1 031,0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0,8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trHeight w:val="523"/>
        </w:trPr>
        <w:tc>
          <w:tcPr>
            <w:cnfStyle w:val="001000000000"/>
            <w:tcW w:w="60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1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68,8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14,0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14,0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68,8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2 046,5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3 735,8</w:t>
            </w:r>
          </w:p>
        </w:tc>
        <w:tc>
          <w:tcPr>
            <w:tcW w:w="2375" w:type="dxa"/>
            <w:vAlign w:val="center"/>
          </w:tcPr>
          <w:p w:rsidR="005E4FAF" w:rsidRPr="00D93144" w:rsidRDefault="00F92223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3 012,6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3 233,1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B42866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993,8</w:t>
            </w:r>
          </w:p>
        </w:tc>
        <w:tc>
          <w:tcPr>
            <w:tcW w:w="2375" w:type="dxa"/>
            <w:vAlign w:val="center"/>
          </w:tcPr>
          <w:p w:rsidR="005E4FAF" w:rsidRPr="00D93144" w:rsidRDefault="00E92352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928,1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373,2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39,8</w:t>
            </w:r>
          </w:p>
        </w:tc>
        <w:tc>
          <w:tcPr>
            <w:tcW w:w="2375" w:type="dxa"/>
            <w:vAlign w:val="center"/>
          </w:tcPr>
          <w:p w:rsidR="005E4FAF" w:rsidRPr="00D93144" w:rsidRDefault="00E92352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40,3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82,9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81,0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2 776,9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873,0</w:t>
            </w:r>
          </w:p>
        </w:tc>
        <w:tc>
          <w:tcPr>
            <w:tcW w:w="2375" w:type="dxa"/>
            <w:vAlign w:val="center"/>
          </w:tcPr>
          <w:p w:rsidR="005E4FAF" w:rsidRPr="00D93144" w:rsidRDefault="00E92352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887,8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E03FD0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5 279,6</w:t>
            </w:r>
          </w:p>
        </w:tc>
        <w:tc>
          <w:tcPr>
            <w:tcW w:w="1706" w:type="dxa"/>
            <w:vAlign w:val="center"/>
          </w:tcPr>
          <w:p w:rsidR="005E4FAF" w:rsidRPr="00D93144" w:rsidRDefault="00576D3B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4 729,6</w:t>
            </w:r>
          </w:p>
        </w:tc>
        <w:tc>
          <w:tcPr>
            <w:tcW w:w="2375" w:type="dxa"/>
            <w:vAlign w:val="center"/>
          </w:tcPr>
          <w:p w:rsidR="005E4FAF" w:rsidRPr="00D93144" w:rsidRDefault="00E92352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3 940,7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1373B4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A39A4">
        <w:rPr>
          <w:rFonts w:ascii="Times New Roman" w:hAnsi="Times New Roman"/>
          <w:b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E92352">
        <w:rPr>
          <w:rFonts w:ascii="Times New Roman" w:hAnsi="Times New Roman"/>
          <w:b/>
          <w:sz w:val="28"/>
          <w:szCs w:val="28"/>
        </w:rPr>
        <w:t>3 940,7</w:t>
      </w:r>
      <w:r>
        <w:rPr>
          <w:rFonts w:ascii="Times New Roman" w:hAnsi="Times New Roman"/>
          <w:b/>
          <w:sz w:val="28"/>
          <w:szCs w:val="28"/>
        </w:rPr>
        <w:t xml:space="preserve"> тыс. </w:t>
      </w:r>
      <w:r w:rsidRPr="009A39A4">
        <w:rPr>
          <w:rFonts w:ascii="Times New Roman" w:hAnsi="Times New Roman"/>
          <w:b/>
          <w:sz w:val="28"/>
          <w:szCs w:val="28"/>
        </w:rPr>
        <w:t>рублей</w:t>
      </w:r>
      <w:proofErr w:type="gramStart"/>
      <w:r w:rsidRPr="009A39A4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9A39A4">
        <w:rPr>
          <w:rFonts w:ascii="Times New Roman" w:hAnsi="Times New Roman"/>
          <w:sz w:val="28"/>
          <w:szCs w:val="28"/>
        </w:rPr>
        <w:t>исходя из налоговых и неналоговых доходов в сумме</w:t>
      </w:r>
      <w:r w:rsidR="00E92352">
        <w:rPr>
          <w:rFonts w:ascii="Times New Roman" w:hAnsi="Times New Roman"/>
          <w:b/>
          <w:sz w:val="28"/>
          <w:szCs w:val="28"/>
        </w:rPr>
        <w:t xml:space="preserve"> 3 012,6</w:t>
      </w:r>
      <w:r w:rsidRPr="009A39A4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9A39A4">
        <w:rPr>
          <w:rFonts w:ascii="Times New Roman" w:hAnsi="Times New Roman"/>
          <w:sz w:val="28"/>
          <w:szCs w:val="28"/>
        </w:rPr>
        <w:t>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A39A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A39A4">
        <w:rPr>
          <w:rFonts w:ascii="Times New Roman" w:hAnsi="Times New Roman"/>
          <w:sz w:val="28"/>
          <w:szCs w:val="28"/>
        </w:rPr>
        <w:t xml:space="preserve"> принята оценка прогноза фонда оплаты труда работающих на 20</w:t>
      </w:r>
      <w:r w:rsidR="00E92352">
        <w:rPr>
          <w:rFonts w:ascii="Times New Roman" w:hAnsi="Times New Roman"/>
          <w:sz w:val="28"/>
          <w:szCs w:val="28"/>
        </w:rPr>
        <w:t>21</w:t>
      </w:r>
      <w:r w:rsidRPr="009A39A4">
        <w:rPr>
          <w:rFonts w:ascii="Times New Roman" w:hAnsi="Times New Roman"/>
          <w:sz w:val="28"/>
          <w:szCs w:val="28"/>
        </w:rPr>
        <w:t xml:space="preserve"> год (</w:t>
      </w:r>
      <w:r w:rsidR="00E92352">
        <w:rPr>
          <w:rFonts w:ascii="Times New Roman" w:hAnsi="Times New Roman"/>
          <w:sz w:val="28"/>
          <w:szCs w:val="28"/>
        </w:rPr>
        <w:t>19 374,0</w:t>
      </w:r>
      <w:r w:rsidR="00663ED0">
        <w:rPr>
          <w:rFonts w:ascii="Times New Roman" w:hAnsi="Times New Roman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E92352">
        <w:rPr>
          <w:rFonts w:ascii="Times New Roman" w:hAnsi="Times New Roman"/>
          <w:sz w:val="28"/>
          <w:szCs w:val="28"/>
        </w:rPr>
        <w:t>8- 2020</w:t>
      </w:r>
      <w:r w:rsidRPr="009A39A4">
        <w:rPr>
          <w:rFonts w:ascii="Times New Roman" w:hAnsi="Times New Roman"/>
          <w:sz w:val="28"/>
          <w:szCs w:val="28"/>
        </w:rPr>
        <w:t xml:space="preserve"> годы. 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92352">
        <w:rPr>
          <w:rFonts w:ascii="Times New Roman" w:hAnsi="Times New Roman"/>
          <w:sz w:val="28"/>
          <w:szCs w:val="28"/>
        </w:rPr>
        <w:t>501,6</w:t>
      </w:r>
      <w:r w:rsidRPr="009A39A4">
        <w:rPr>
          <w:rFonts w:ascii="Times New Roman" w:hAnsi="Times New Roman"/>
          <w:sz w:val="28"/>
          <w:szCs w:val="28"/>
        </w:rPr>
        <w:t xml:space="preserve"> тыс. рублей.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сельское поселение) </w:t>
      </w:r>
      <w:r w:rsidRPr="009A39A4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процентаналога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Саратовкой области.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A39A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A39A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>
        <w:rPr>
          <w:rFonts w:ascii="Times New Roman" w:hAnsi="Times New Roman"/>
          <w:sz w:val="28"/>
          <w:szCs w:val="28"/>
        </w:rPr>
        <w:t>а эк</w:t>
      </w:r>
      <w:r w:rsidR="00E92352">
        <w:rPr>
          <w:rFonts w:ascii="Times New Roman" w:hAnsi="Times New Roman"/>
          <w:sz w:val="28"/>
          <w:szCs w:val="28"/>
        </w:rPr>
        <w:t>ономического развития на 2021</w:t>
      </w:r>
      <w:r w:rsidRPr="009A39A4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 )</w:t>
      </w:r>
      <w:r w:rsidRPr="009A39A4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E92352">
        <w:rPr>
          <w:rFonts w:ascii="Times New Roman" w:hAnsi="Times New Roman"/>
          <w:sz w:val="28"/>
          <w:szCs w:val="28"/>
        </w:rPr>
        <w:t>1 093,0</w:t>
      </w:r>
      <w:r w:rsidR="00663ED0">
        <w:rPr>
          <w:rFonts w:ascii="Times New Roman" w:hAnsi="Times New Roman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E92352">
        <w:rPr>
          <w:rFonts w:ascii="Times New Roman" w:hAnsi="Times New Roman"/>
          <w:sz w:val="28"/>
          <w:szCs w:val="28"/>
        </w:rPr>
        <w:t xml:space="preserve">339,0 </w:t>
      </w:r>
      <w:r w:rsidRPr="009A39A4">
        <w:rPr>
          <w:rFonts w:ascii="Times New Roman" w:hAnsi="Times New Roman"/>
          <w:sz w:val="28"/>
          <w:szCs w:val="28"/>
        </w:rPr>
        <w:t>тыс</w:t>
      </w:r>
      <w:proofErr w:type="gramStart"/>
      <w:r w:rsidRPr="009A39A4">
        <w:rPr>
          <w:rFonts w:ascii="Times New Roman" w:hAnsi="Times New Roman"/>
          <w:sz w:val="28"/>
          <w:szCs w:val="28"/>
        </w:rPr>
        <w:t>.р</w:t>
      </w:r>
      <w:proofErr w:type="gramEnd"/>
      <w:r w:rsidRPr="009A39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блей.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39A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A39A4">
        <w:rPr>
          <w:rFonts w:ascii="Times New Roman" w:hAnsi="Times New Roman"/>
          <w:b/>
          <w:sz w:val="28"/>
          <w:szCs w:val="28"/>
        </w:rPr>
        <w:t>земельного налога</w:t>
      </w:r>
      <w:r w:rsidRPr="009A39A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27.06.2014</w:t>
      </w:r>
      <w:r w:rsidRPr="009A39A4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</w:t>
      </w:r>
      <w:r w:rsidRPr="009A39A4">
        <w:rPr>
          <w:rFonts w:ascii="Times New Roman" w:hAnsi="Times New Roman"/>
          <w:sz w:val="28"/>
          <w:szCs w:val="28"/>
        </w:rPr>
        <w:lastRenderedPageBreak/>
        <w:t xml:space="preserve">решение Совета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 xml:space="preserve">27.06.2014 </w:t>
      </w:r>
      <w:r w:rsidRPr="009A39A4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17</w:t>
      </w:r>
      <w:r w:rsidRPr="009A39A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A39A4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9A39A4">
        <w:rPr>
          <w:rFonts w:ascii="Times New Roman" w:hAnsi="Times New Roman"/>
          <w:sz w:val="28"/>
          <w:szCs w:val="28"/>
        </w:rPr>
        <w:t xml:space="preserve"> муниципального образования» от </w:t>
      </w:r>
      <w:r>
        <w:rPr>
          <w:rFonts w:ascii="Times New Roman" w:hAnsi="Times New Roman"/>
          <w:sz w:val="28"/>
          <w:szCs w:val="28"/>
        </w:rPr>
        <w:t xml:space="preserve">31.10.2014 </w:t>
      </w:r>
      <w:r w:rsidRPr="009A39A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17 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30.10.2015 года № 26</w:t>
      </w:r>
    </w:p>
    <w:p w:rsidR="005E4FAF" w:rsidRPr="009A39A4" w:rsidRDefault="005E4FAF" w:rsidP="005E4FAF">
      <w:pPr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сумме </w:t>
      </w:r>
      <w:r w:rsidR="00E92352">
        <w:rPr>
          <w:rFonts w:ascii="Times New Roman" w:hAnsi="Times New Roman"/>
          <w:sz w:val="28"/>
          <w:szCs w:val="28"/>
        </w:rPr>
        <w:t xml:space="preserve"> 1 031,0</w:t>
      </w:r>
      <w:r w:rsidR="00663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A39A4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E92352">
        <w:rPr>
          <w:rFonts w:ascii="Times New Roman" w:hAnsi="Times New Roman"/>
          <w:b/>
          <w:i/>
          <w:sz w:val="28"/>
          <w:szCs w:val="28"/>
        </w:rPr>
        <w:t>928,1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 xml:space="preserve">тыс. рублей или </w:t>
      </w:r>
      <w:r w:rsidR="00E92352">
        <w:rPr>
          <w:rFonts w:ascii="Times New Roman" w:hAnsi="Times New Roman"/>
          <w:sz w:val="28"/>
          <w:szCs w:val="28"/>
        </w:rPr>
        <w:t>23,6</w:t>
      </w:r>
      <w:r w:rsidRPr="009A39A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5E4FAF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- дотац</w:t>
      </w:r>
      <w:r w:rsidR="00E92352">
        <w:rPr>
          <w:rFonts w:ascii="Times New Roman" w:hAnsi="Times New Roman"/>
          <w:sz w:val="28"/>
          <w:szCs w:val="28"/>
        </w:rPr>
        <w:t>ия – 40,3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E92352">
        <w:rPr>
          <w:rFonts w:ascii="Times New Roman" w:hAnsi="Times New Roman"/>
          <w:sz w:val="28"/>
          <w:szCs w:val="28"/>
        </w:rPr>
        <w:t>1,0</w:t>
      </w:r>
      <w:r w:rsidRPr="009A39A4">
        <w:rPr>
          <w:rFonts w:ascii="Times New Roman" w:hAnsi="Times New Roman"/>
          <w:sz w:val="28"/>
          <w:szCs w:val="28"/>
        </w:rPr>
        <w:t>% от общего объема доходов;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субвенция – 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 xml:space="preserve">- иные </w:t>
      </w:r>
      <w:r>
        <w:rPr>
          <w:rFonts w:ascii="Times New Roman" w:hAnsi="Times New Roman"/>
          <w:sz w:val="28"/>
          <w:szCs w:val="28"/>
        </w:rPr>
        <w:t xml:space="preserve">межбюджетные трансферты – </w:t>
      </w:r>
      <w:r w:rsidR="00E92352">
        <w:rPr>
          <w:rFonts w:ascii="Times New Roman" w:hAnsi="Times New Roman"/>
          <w:sz w:val="28"/>
          <w:szCs w:val="28"/>
        </w:rPr>
        <w:t>887,8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595">
        <w:rPr>
          <w:rFonts w:ascii="Times New Roman" w:hAnsi="Times New Roman"/>
          <w:sz w:val="28"/>
          <w:szCs w:val="28"/>
        </w:rPr>
        <w:t xml:space="preserve">тыс. рублей или </w:t>
      </w:r>
      <w:r w:rsidR="00E92352">
        <w:rPr>
          <w:rFonts w:ascii="Times New Roman" w:hAnsi="Times New Roman"/>
          <w:sz w:val="28"/>
          <w:szCs w:val="28"/>
        </w:rPr>
        <w:t>22,5</w:t>
      </w:r>
      <w:r w:rsidRPr="002D1595">
        <w:rPr>
          <w:rFonts w:ascii="Times New Roman" w:hAnsi="Times New Roman"/>
          <w:sz w:val="28"/>
          <w:szCs w:val="28"/>
        </w:rPr>
        <w:t xml:space="preserve"> % от общего</w:t>
      </w:r>
      <w:r w:rsidRPr="009A39A4">
        <w:rPr>
          <w:rFonts w:ascii="Times New Roman" w:hAnsi="Times New Roman"/>
          <w:sz w:val="28"/>
          <w:szCs w:val="28"/>
        </w:rPr>
        <w:t xml:space="preserve"> объема доходов.</w:t>
      </w:r>
    </w:p>
    <w:p w:rsidR="005E4FAF" w:rsidRDefault="005E4FAF" w:rsidP="005E4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FAF" w:rsidRPr="009A39A4" w:rsidRDefault="005E4FAF" w:rsidP="005E4F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9A39A4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A39A4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bookmarkStart w:id="0" w:name="_GoBack"/>
      <w:r w:rsidRPr="00947D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560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2C7D5F" w:rsidRDefault="00DF2CAC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B522C" w:rsidRPr="003B522C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6.5pt;height:43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2C7D5F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D5F" w:rsidRPr="00261EEB" w:rsidRDefault="002C7D5F" w:rsidP="002C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6E53B4">
        <w:rPr>
          <w:rFonts w:ascii="Times New Roman" w:hAnsi="Times New Roman"/>
          <w:sz w:val="28"/>
          <w:szCs w:val="28"/>
        </w:rPr>
        <w:t>ного бю</w:t>
      </w:r>
      <w:r w:rsidR="004B54FC">
        <w:rPr>
          <w:rFonts w:ascii="Times New Roman" w:hAnsi="Times New Roman"/>
          <w:sz w:val="28"/>
          <w:szCs w:val="28"/>
        </w:rPr>
        <w:t>джета и составила 3 940,7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Default="003B522C" w:rsidP="006E1D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265C75" w:rsidRDefault="00265C75" w:rsidP="002C7D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39A4" w:rsidRDefault="000D2B2A" w:rsidP="006E1DB6">
      <w:pPr>
        <w:jc w:val="right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1-10"/>
        <w:tblW w:w="15349" w:type="dxa"/>
        <w:tblLook w:val="04A0"/>
      </w:tblPr>
      <w:tblGrid>
        <w:gridCol w:w="8613"/>
        <w:gridCol w:w="2127"/>
        <w:gridCol w:w="2126"/>
        <w:gridCol w:w="2483"/>
      </w:tblGrid>
      <w:tr w:rsidR="002D1595" w:rsidRPr="009A39A4" w:rsidTr="008E4462">
        <w:trPr>
          <w:cnfStyle w:val="100000000000"/>
        </w:trPr>
        <w:tc>
          <w:tcPr>
            <w:cnfStyle w:val="001000000000"/>
            <w:tcW w:w="8613" w:type="dxa"/>
          </w:tcPr>
          <w:p w:rsidR="002D1595" w:rsidRPr="002C7D5F" w:rsidRDefault="002C7D5F" w:rsidP="002C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2D1595" w:rsidRDefault="00DE7AD7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201</w:t>
            </w:r>
            <w:r w:rsidR="00D847C4">
              <w:rPr>
                <w:rFonts w:ascii="Times New Roman" w:hAnsi="Times New Roman"/>
                <w:sz w:val="28"/>
                <w:szCs w:val="28"/>
              </w:rPr>
              <w:t>9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2D1595" w:rsidRDefault="00D847C4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83" w:type="dxa"/>
          </w:tcPr>
          <w:p w:rsidR="002D1595" w:rsidRDefault="00D847C4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2 692,7</w:t>
            </w:r>
          </w:p>
        </w:tc>
        <w:tc>
          <w:tcPr>
            <w:tcW w:w="2126" w:type="dxa"/>
          </w:tcPr>
          <w:p w:rsidR="006E53B4" w:rsidRPr="002D1595" w:rsidRDefault="006E53B4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 975,1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2 123,3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961,2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41,7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777,2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302,6</w:t>
            </w:r>
          </w:p>
        </w:tc>
        <w:tc>
          <w:tcPr>
            <w:tcW w:w="2126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1 175,0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169,3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86,4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55,8</w:t>
            </w:r>
          </w:p>
        </w:tc>
        <w:tc>
          <w:tcPr>
            <w:tcW w:w="2483" w:type="dxa"/>
          </w:tcPr>
          <w:p w:rsidR="006E53B4" w:rsidRPr="002D1595" w:rsidRDefault="004B24C0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4B54FC">
              <w:rPr>
                <w:rFonts w:ascii="Times New Roman" w:hAnsi="Times New Roman"/>
                <w:color w:val="000000"/>
                <w:sz w:val="28"/>
                <w:szCs w:val="28"/>
              </w:rPr>
              <w:t>70,9</w:t>
            </w:r>
          </w:p>
        </w:tc>
      </w:tr>
      <w:tr w:rsidR="00FE46E9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FE46E9" w:rsidRPr="009A39A4" w:rsidRDefault="00FE46E9" w:rsidP="00C1303D">
            <w:pPr>
              <w:rPr>
                <w:rFonts w:ascii="Times New Roman" w:hAnsi="Times New Roman"/>
                <w:sz w:val="28"/>
                <w:szCs w:val="28"/>
              </w:rPr>
            </w:pPr>
            <w:r w:rsidRPr="00FE46E9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127" w:type="dxa"/>
          </w:tcPr>
          <w:p w:rsidR="00FE46E9" w:rsidRDefault="00FE46E9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E46E9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2483" w:type="dxa"/>
          </w:tcPr>
          <w:p w:rsidR="00FE46E9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5 025,8</w:t>
            </w:r>
          </w:p>
        </w:tc>
        <w:tc>
          <w:tcPr>
            <w:tcW w:w="2126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4 729,6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10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3 940,7</w:t>
            </w:r>
          </w:p>
        </w:tc>
      </w:tr>
    </w:tbl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9E6955" w:rsidP="009E6955">
      <w:pPr>
        <w:rPr>
          <w:rFonts w:ascii="Times New Roman" w:hAnsi="Times New Roman"/>
          <w:sz w:val="28"/>
          <w:szCs w:val="28"/>
        </w:rPr>
      </w:pPr>
    </w:p>
    <w:p w:rsidR="009E6955" w:rsidRPr="009A39A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8761B9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6E1DB6" w:rsidRDefault="003A0BFF" w:rsidP="006E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4972050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3258" w:rsidRPr="00683258" w:rsidRDefault="006E1DB6" w:rsidP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RPr="00683258" w:rsidSect="009A39A4">
          <w:pgSz w:w="16838" w:h="11905" w:orient="landscape"/>
          <w:pgMar w:top="567" w:right="962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E64D8" w:rsidRPr="007C18D6" w:rsidRDefault="003B522C" w:rsidP="0068325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1E64D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1E64D8" w:rsidRPr="00B55880" w:rsidTr="0068325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2B7F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2B7F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2B7F8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E53B4" w:rsidRPr="00B55880" w:rsidTr="0068325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A2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hideMark/>
          </w:tcPr>
          <w:p w:rsidR="006E53B4" w:rsidRPr="00B55880" w:rsidRDefault="006E53B4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6E53B4" w:rsidRDefault="00C31867" w:rsidP="00171A7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6E53B4" w:rsidRDefault="006E53B4" w:rsidP="00683258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6E53B4" w:rsidRPr="00B55880" w:rsidTr="0068325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hideMark/>
          </w:tcPr>
          <w:p w:rsidR="006E53B4" w:rsidRPr="00B55880" w:rsidRDefault="004B24C0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496348">
              <w:t>04,6</w:t>
            </w:r>
          </w:p>
        </w:tc>
        <w:tc>
          <w:tcPr>
            <w:tcW w:w="1467" w:type="dxa"/>
            <w:hideMark/>
          </w:tcPr>
          <w:p w:rsidR="006E53B4" w:rsidRPr="00B55880" w:rsidRDefault="00496348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1</w:t>
            </w:r>
            <w:r w:rsidR="00DD6D80">
              <w:t xml:space="preserve"> </w:t>
            </w:r>
            <w:r>
              <w:t xml:space="preserve"> 175,0</w:t>
            </w:r>
          </w:p>
        </w:tc>
        <w:tc>
          <w:tcPr>
            <w:tcW w:w="1559" w:type="dxa"/>
            <w:hideMark/>
          </w:tcPr>
          <w:p w:rsidR="006E53B4" w:rsidRPr="00B55880" w:rsidRDefault="0049634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169,3</w:t>
            </w:r>
          </w:p>
        </w:tc>
      </w:tr>
      <w:tr w:rsidR="006E53B4" w:rsidRPr="00B55880" w:rsidTr="0068325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4F3958" w:rsidRDefault="00A250F3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автомобильных дорог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</w:t>
            </w:r>
            <w:proofErr w:type="spellEnd"/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Базарно-Карабулакског</w:t>
            </w:r>
            <w:r w:rsidR="00106ECC">
              <w:rPr>
                <w:rFonts w:ascii="Cambria" w:eastAsia="Times New Roman" w:hAnsi="Cambria" w:cs="Times New Roman"/>
                <w:color w:val="000000"/>
              </w:rPr>
              <w:t>о</w:t>
            </w:r>
            <w:proofErr w:type="spellEnd"/>
            <w:r w:rsidR="00106ECC">
              <w:rPr>
                <w:rFonts w:ascii="Cambria" w:eastAsia="Times New Roman" w:hAnsi="Cambria" w:cs="Times New Roman"/>
                <w:color w:val="000000"/>
              </w:rPr>
              <w:t xml:space="preserve">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417" w:type="dxa"/>
            <w:hideMark/>
          </w:tcPr>
          <w:p w:rsidR="006E53B4" w:rsidRPr="00B55880" w:rsidRDefault="00496348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623,8</w:t>
            </w:r>
          </w:p>
        </w:tc>
        <w:tc>
          <w:tcPr>
            <w:tcW w:w="1467" w:type="dxa"/>
            <w:hideMark/>
          </w:tcPr>
          <w:p w:rsidR="006E53B4" w:rsidRDefault="00B8136E" w:rsidP="00106EC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96348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559" w:type="dxa"/>
            <w:hideMark/>
          </w:tcPr>
          <w:p w:rsidR="006E53B4" w:rsidRDefault="00B8136E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641,7</w:t>
            </w:r>
          </w:p>
        </w:tc>
      </w:tr>
      <w:tr w:rsidR="006E53B4" w:rsidRPr="00B55880" w:rsidTr="00683258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E53B4" w:rsidRPr="00B55880" w:rsidRDefault="00B8136E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49634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28,4</w:t>
            </w:r>
          </w:p>
        </w:tc>
        <w:tc>
          <w:tcPr>
            <w:tcW w:w="1467" w:type="dxa"/>
            <w:hideMark/>
          </w:tcPr>
          <w:p w:rsidR="006E53B4" w:rsidRPr="00B55880" w:rsidRDefault="00496348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1 818,7</w:t>
            </w:r>
          </w:p>
        </w:tc>
        <w:tc>
          <w:tcPr>
            <w:tcW w:w="1559" w:type="dxa"/>
            <w:hideMark/>
          </w:tcPr>
          <w:p w:rsidR="006E53B4" w:rsidRPr="00B55880" w:rsidRDefault="00496348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813,0</w:t>
            </w:r>
          </w:p>
        </w:tc>
      </w:tr>
    </w:tbl>
    <w:p w:rsidR="00683258" w:rsidRDefault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Sect="00683258">
          <w:pgSz w:w="11905" w:h="16838"/>
          <w:pgMar w:top="964" w:right="567" w:bottom="992" w:left="567" w:header="720" w:footer="720" w:gutter="0"/>
          <w:cols w:space="720"/>
          <w:noEndnote/>
          <w:docGrid w:linePitch="299"/>
        </w:sect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F2" w:rsidRPr="009A39A4" w:rsidRDefault="003B522C" w:rsidP="002A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265C75" w:rsidRPr="00965E79" w:rsidRDefault="00265C75" w:rsidP="002D159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</w:t>
                  </w:r>
                  <w:r w:rsidR="00650F47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667"/>
        <w:gridCol w:w="1727"/>
      </w:tblGrid>
      <w:tr w:rsidR="002D1595" w:rsidRPr="00324A80" w:rsidTr="0052709D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2D1595" w:rsidRPr="00FF58C2" w:rsidRDefault="002D1595" w:rsidP="006E1D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2D1595" w:rsidRPr="00E9190F" w:rsidRDefault="0049388F" w:rsidP="006856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201</w:t>
            </w:r>
            <w:r w:rsidR="00650F47">
              <w:rPr>
                <w:rFonts w:ascii="Times New Roman" w:hAnsi="Times New Roman"/>
              </w:rPr>
              <w:t>9</w:t>
            </w:r>
            <w:r w:rsidR="002D1595" w:rsidRPr="00E9190F">
              <w:rPr>
                <w:rFonts w:ascii="Times New Roman" w:hAnsi="Times New Roman"/>
              </w:rPr>
              <w:t xml:space="preserve"> г (фактическое значение)</w:t>
            </w:r>
          </w:p>
        </w:tc>
        <w:tc>
          <w:tcPr>
            <w:tcW w:w="1667" w:type="dxa"/>
          </w:tcPr>
          <w:p w:rsidR="002D1595" w:rsidRPr="00E9190F" w:rsidRDefault="00650F47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D1595" w:rsidRPr="00E9190F">
              <w:rPr>
                <w:rFonts w:ascii="Times New Roman" w:hAnsi="Times New Roman"/>
              </w:rPr>
              <w:t xml:space="preserve"> г (плановое значение)</w:t>
            </w:r>
          </w:p>
        </w:tc>
        <w:tc>
          <w:tcPr>
            <w:tcW w:w="1727" w:type="dxa"/>
            <w:vAlign w:val="center"/>
          </w:tcPr>
          <w:p w:rsidR="002D1595" w:rsidRPr="00E9190F" w:rsidRDefault="00ED2E13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</w:t>
            </w:r>
            <w:r w:rsidR="00650F47">
              <w:rPr>
                <w:rFonts w:ascii="Times New Roman" w:hAnsi="Times New Roman"/>
              </w:rPr>
              <w:t>021</w:t>
            </w:r>
            <w:r w:rsidR="002D1595" w:rsidRPr="00E9190F">
              <w:rPr>
                <w:rFonts w:ascii="Times New Roman" w:hAnsi="Times New Roman"/>
              </w:rPr>
              <w:t xml:space="preserve"> г (прогноз)</w:t>
            </w:r>
          </w:p>
        </w:tc>
      </w:tr>
      <w:tr w:rsidR="006856FB" w:rsidRPr="00324A80" w:rsidTr="0052709D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5E4FAF">
              <w:rPr>
                <w:rFonts w:ascii="Times New Roman" w:hAnsi="Times New Roman"/>
              </w:rPr>
              <w:t>Объем доходов бюджета</w:t>
            </w:r>
            <w:r w:rsidRPr="00324A80">
              <w:rPr>
                <w:rFonts w:ascii="Times New Roman" w:hAnsi="Times New Roman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6856FB" w:rsidRPr="005E4FAF" w:rsidRDefault="00252275" w:rsidP="001B4A8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667" w:type="dxa"/>
            <w:vAlign w:val="center"/>
          </w:tcPr>
          <w:p w:rsidR="006856FB" w:rsidRPr="005E4FAF" w:rsidRDefault="00252275" w:rsidP="00171A7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27" w:type="dxa"/>
            <w:vAlign w:val="center"/>
          </w:tcPr>
          <w:p w:rsidR="006856FB" w:rsidRPr="005E4FAF" w:rsidRDefault="00252275" w:rsidP="002D159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</w:tr>
      <w:tr w:rsidR="006856FB" w:rsidRPr="00324A80" w:rsidTr="0052709D">
        <w:trPr>
          <w:trHeight w:val="44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252275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72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</w:tr>
      <w:tr w:rsidR="006856FB" w:rsidRPr="00324A80" w:rsidTr="0052709D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52275">
              <w:rPr>
                <w:rFonts w:ascii="Times New Roman" w:hAnsi="Times New Roman"/>
              </w:rPr>
              <w:t>76,4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1 491,1</w:t>
            </w:r>
          </w:p>
        </w:tc>
        <w:tc>
          <w:tcPr>
            <w:tcW w:w="172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218,5</w:t>
            </w:r>
          </w:p>
        </w:tc>
      </w:tr>
      <w:tr w:rsidR="006856FB" w:rsidRPr="00324A80" w:rsidTr="0052709D">
        <w:trPr>
          <w:trHeight w:val="68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52275">
              <w:rPr>
                <w:rFonts w:ascii="Times New Roman" w:hAnsi="Times New Roman"/>
              </w:rPr>
              <w:t> 226,9</w:t>
            </w:r>
          </w:p>
        </w:tc>
        <w:tc>
          <w:tcPr>
            <w:tcW w:w="166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>86,0</w:t>
            </w:r>
          </w:p>
        </w:tc>
        <w:tc>
          <w:tcPr>
            <w:tcW w:w="1727" w:type="dxa"/>
          </w:tcPr>
          <w:p w:rsidR="006856FB" w:rsidRPr="00324A80" w:rsidRDefault="002F12FB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> 123,7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CE61BF">
              <w:rPr>
                <w:rFonts w:ascii="Times New Roman" w:hAnsi="Times New Roman"/>
              </w:rPr>
              <w:t>Объем расходов местного бюджета</w:t>
            </w:r>
            <w:r w:rsidRPr="00324A80">
              <w:rPr>
                <w:rFonts w:ascii="Times New Roman" w:hAnsi="Times New Roman"/>
              </w:rPr>
              <w:t xml:space="preserve">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B13963" w:rsidRDefault="00B13963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B13963">
              <w:rPr>
                <w:rFonts w:ascii="Times New Roman" w:hAnsi="Times New Roman"/>
              </w:rPr>
              <w:t>489,6</w:t>
            </w:r>
          </w:p>
        </w:tc>
        <w:tc>
          <w:tcPr>
            <w:tcW w:w="1667" w:type="dxa"/>
          </w:tcPr>
          <w:p w:rsidR="006856FB" w:rsidRPr="00B13963" w:rsidRDefault="00B13963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B13963">
              <w:rPr>
                <w:rFonts w:ascii="Times New Roman" w:hAnsi="Times New Roman" w:cs="Times New Roman"/>
                <w:sz w:val="22"/>
                <w:szCs w:val="22"/>
              </w:rPr>
              <w:t>359,1</w:t>
            </w:r>
          </w:p>
        </w:tc>
        <w:tc>
          <w:tcPr>
            <w:tcW w:w="1727" w:type="dxa"/>
          </w:tcPr>
          <w:p w:rsidR="006856FB" w:rsidRPr="00B13963" w:rsidRDefault="00B13963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B13963">
              <w:rPr>
                <w:rFonts w:ascii="Times New Roman" w:hAnsi="Times New Roman" w:cs="Times New Roman"/>
                <w:sz w:val="22"/>
                <w:szCs w:val="22"/>
              </w:rPr>
              <w:t>386,1</w:t>
            </w:r>
          </w:p>
        </w:tc>
      </w:tr>
      <w:tr w:rsidR="006856FB" w:rsidRPr="00324A80" w:rsidTr="0052709D">
        <w:trPr>
          <w:trHeight w:val="1133"/>
        </w:trPr>
        <w:tc>
          <w:tcPr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cnfStyle w:val="001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CB7F1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0,541</w:t>
            </w:r>
          </w:p>
        </w:tc>
        <w:tc>
          <w:tcPr>
            <w:tcW w:w="166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2709D" w:rsidRDefault="0052709D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trHeight w:val="994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252275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3 349,1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2 506,5</w:t>
            </w:r>
          </w:p>
        </w:tc>
        <w:tc>
          <w:tcPr>
            <w:tcW w:w="1727" w:type="dxa"/>
          </w:tcPr>
          <w:p w:rsidR="006856FB" w:rsidRPr="00324A80" w:rsidRDefault="00F76911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52275">
              <w:rPr>
                <w:rFonts w:ascii="Times New Roman" w:hAnsi="Times New Roman" w:cs="Times New Roman"/>
                <w:sz w:val="22"/>
                <w:szCs w:val="22"/>
              </w:rPr>
              <w:t> 739,5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</w:tr>
    </w:tbl>
    <w:p w:rsidR="00902F19" w:rsidRDefault="00902F19" w:rsidP="001E64D8">
      <w:pPr>
        <w:rPr>
          <w:rFonts w:ascii="Times New Roman" w:hAnsi="Times New Roman"/>
          <w:sz w:val="28"/>
          <w:szCs w:val="28"/>
        </w:rPr>
      </w:pPr>
    </w:p>
    <w:p w:rsidR="00902F19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p w:rsidR="00902F19" w:rsidRDefault="00902F19" w:rsidP="0068325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Большечечуйского</w:t>
      </w:r>
      <w:proofErr w:type="spellEnd"/>
      <w:r>
        <w:t xml:space="preserve"> муниципального образования</w:t>
      </w:r>
    </w:p>
    <w:p w:rsidR="00902F19" w:rsidRPr="00683258" w:rsidRDefault="00683258" w:rsidP="0068325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8325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0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02F19" w:rsidTr="008E4462">
        <w:trPr>
          <w:cnfStyle w:val="1000000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C249D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02F19" w:rsidRPr="00AE1080" w:rsidRDefault="00C249D1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02F19" w:rsidRPr="00AE1080" w:rsidRDefault="00C249D1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02F19" w:rsidRPr="00AE1080" w:rsidRDefault="00C249D1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C249D1">
              <w:rPr>
                <w:rFonts w:ascii="Times New Roman" w:hAnsi="Times New Roman"/>
                <w:sz w:val="24"/>
                <w:szCs w:val="24"/>
              </w:rPr>
              <w:t>23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2F19" w:rsidTr="008E4462">
        <w:trPr>
          <w:cnfStyle w:val="00000001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1E64D8">
      <w:pPr>
        <w:spacing w:after="0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83258" w:rsidRDefault="00683258" w:rsidP="00902F19">
      <w:pPr>
        <w:spacing w:after="120"/>
        <w:jc w:val="both"/>
        <w:rPr>
          <w:rFonts w:ascii="Times New Roman" w:hAnsi="Times New Roman"/>
          <w:sz w:val="28"/>
          <w:szCs w:val="28"/>
        </w:rPr>
        <w:sectPr w:rsidR="00683258" w:rsidSect="00324A80">
          <w:pgSz w:w="16838" w:h="11905" w:orient="landscape"/>
          <w:pgMar w:top="284" w:right="962" w:bottom="565" w:left="993" w:header="720" w:footer="720" w:gutter="0"/>
          <w:cols w:space="720"/>
          <w:noEndnote/>
          <w:docGrid w:linePitch="299"/>
        </w:sectPr>
      </w:pP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02F19" w:rsidRPr="00902A1E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536EA">
        <w:rPr>
          <w:rFonts w:ascii="Times New Roman" w:hAnsi="Times New Roman"/>
          <w:sz w:val="28"/>
          <w:szCs w:val="28"/>
          <w:lang w:val="en-US"/>
        </w:rPr>
        <w:t>fu</w:t>
      </w:r>
      <w:r w:rsidR="009536EA">
        <w:rPr>
          <w:rFonts w:ascii="Times New Roman" w:hAnsi="Times New Roman"/>
          <w:sz w:val="28"/>
          <w:szCs w:val="28"/>
        </w:rPr>
        <w:t>@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536EA">
        <w:rPr>
          <w:rFonts w:ascii="Times New Roman" w:hAnsi="Times New Roman"/>
          <w:sz w:val="28"/>
          <w:szCs w:val="28"/>
        </w:rPr>
        <w:t>.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2F19" w:rsidRPr="009A39A4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sectPr w:rsidR="00902F19" w:rsidRPr="009A39A4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58F"/>
    <w:rsid w:val="004A5C3C"/>
    <w:rsid w:val="004A7463"/>
    <w:rsid w:val="004B1CE5"/>
    <w:rsid w:val="004B2392"/>
    <w:rsid w:val="004B24C0"/>
    <w:rsid w:val="004B264D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455"/>
    <w:rsid w:val="006C5015"/>
    <w:rsid w:val="006C58FD"/>
    <w:rsid w:val="006C5B23"/>
    <w:rsid w:val="006C667A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BE9"/>
    <w:rsid w:val="00A821CF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DFD"/>
    <w:rsid w:val="00DE03C9"/>
    <w:rsid w:val="00DE094A"/>
    <w:rsid w:val="00DE3DF3"/>
    <w:rsid w:val="00DE5BF6"/>
    <w:rsid w:val="00DE6C1D"/>
    <w:rsid w:val="00DE6D2C"/>
    <w:rsid w:val="00DE7352"/>
    <w:rsid w:val="00DE7AD7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0">
    <w:name w:val="Medium Shading 1 Accent 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2021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12,7%</c:v>
                </c:pt>
                <c:pt idx="1">
                  <c:v>единый сельскохозяйственный налог 27,7%</c:v>
                </c:pt>
                <c:pt idx="2">
                  <c:v>налог на имущество физических лиц 8,6%</c:v>
                </c:pt>
                <c:pt idx="3">
                  <c:v>земельный налог 26,2%</c:v>
                </c:pt>
                <c:pt idx="4">
                  <c:v>иные межбюджетные трансферты 22,5%</c:v>
                </c:pt>
                <c:pt idx="5">
                  <c:v>субвенции </c:v>
                </c:pt>
                <c:pt idx="6">
                  <c:v>дотация 1,0%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36</c:v>
                </c:pt>
                <c:pt idx="2">
                  <c:v>5.3</c:v>
                </c:pt>
                <c:pt idx="3">
                  <c:v>27.4</c:v>
                </c:pt>
                <c:pt idx="4">
                  <c:v>18.5</c:v>
                </c:pt>
                <c:pt idx="6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70484671649547914"/>
          <c:y val="0.16689770921491939"/>
          <c:w val="0.2870314560933645"/>
          <c:h val="0.7658644455157396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615384615384617E-2"/>
          <c:y val="0.11525423728813761"/>
          <c:w val="0.90392388451443573"/>
          <c:h val="0.47405260698486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6"/>
          <c:dLbls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2123.3000000000002</c:v>
                </c:pt>
                <c:pt idx="1">
                  <c:v>777.2</c:v>
                </c:pt>
                <c:pt idx="2">
                  <c:v>169.3</c:v>
                </c:pt>
                <c:pt idx="3">
                  <c:v>870.9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0.12452729393674279"/>
          <c:y val="0.73559325882933524"/>
          <c:w val="0.83167568069144082"/>
          <c:h val="0.11791458679977664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DC16A-AD19-4687-BBC6-174FAD5CB726}" type="presOf" srcId="{D3B9CBB1-EC7D-4441-9450-39C0CC7B3897}" destId="{94FF1E32-7FCB-451F-ADA8-C92E3443B4DA}" srcOrd="0" destOrd="0" presId="urn:microsoft.com/office/officeart/2005/8/layout/list1"/>
    <dgm:cxn modelId="{319B2800-9334-49CA-8A6B-F4CE2CC24EC6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4038D75-8CD4-444F-88DC-A0B1E7F558E1}" type="presOf" srcId="{A38ECE20-E773-4B41-8188-C2B4A8846B30}" destId="{FE249AD9-77ED-47F3-8AFA-BEAAE8678F85}" srcOrd="0" destOrd="0" presId="urn:microsoft.com/office/officeart/2005/8/layout/list1"/>
    <dgm:cxn modelId="{1AE96740-A271-40C8-BA20-509F33A1B17F}" type="presOf" srcId="{D3B9CBB1-EC7D-4441-9450-39C0CC7B3897}" destId="{F8924EAC-75E2-45A0-876D-7AA9F9BF86A7}" srcOrd="1" destOrd="0" presId="urn:microsoft.com/office/officeart/2005/8/layout/list1"/>
    <dgm:cxn modelId="{96BCD773-5479-4623-B379-F7F92FDD8A50}" type="presParOf" srcId="{077F07FE-3110-4557-8BE3-0AF45D75194D}" destId="{B793EA4D-F86E-4307-8D3E-E46C4CD060BD}" srcOrd="0" destOrd="0" presId="urn:microsoft.com/office/officeart/2005/8/layout/list1"/>
    <dgm:cxn modelId="{95D2F453-31FD-46D0-A9F6-90C8FFE5446D}" type="presParOf" srcId="{B793EA4D-F86E-4307-8D3E-E46C4CD060BD}" destId="{94FF1E32-7FCB-451F-ADA8-C92E3443B4DA}" srcOrd="0" destOrd="0" presId="urn:microsoft.com/office/officeart/2005/8/layout/list1"/>
    <dgm:cxn modelId="{1AF6A38A-C9CD-41A6-86AC-3EA80C81B0B2}" type="presParOf" srcId="{B793EA4D-F86E-4307-8D3E-E46C4CD060BD}" destId="{F8924EAC-75E2-45A0-876D-7AA9F9BF86A7}" srcOrd="1" destOrd="0" presId="urn:microsoft.com/office/officeart/2005/8/layout/list1"/>
    <dgm:cxn modelId="{31D9DD11-4B47-4004-B481-57B0520B7726}" type="presParOf" srcId="{077F07FE-3110-4557-8BE3-0AF45D75194D}" destId="{6ECD44AE-5322-46AA-B942-5360778BC4C9}" srcOrd="1" destOrd="0" presId="urn:microsoft.com/office/officeart/2005/8/layout/list1"/>
    <dgm:cxn modelId="{E0526EC2-750C-4C24-B946-E629146EA89F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4886-D45C-4B13-AF20-AC3F73D69B4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8E78F8-55CF-4F15-BA19-26C168DDD298}">
      <dgm:prSet custT="1"/>
      <dgm:spPr/>
      <dgm:t>
        <a:bodyPr/>
        <a:lstStyle/>
        <a:p>
          <a:pPr algn="ctr"/>
          <a:r>
            <a:rPr lang="ru-RU" sz="1400" b="1"/>
            <a:t>Общие характеристики бюджета.</a:t>
          </a:r>
        </a:p>
      </dgm:t>
    </dgm:pt>
    <dgm:pt modelId="{D1A9813D-B373-4481-AB63-221ECC5273F3}" type="parTrans" cxnId="{EE48EC5E-A5D9-4BB4-9FDF-87B955A177D2}">
      <dgm:prSet/>
      <dgm:spPr/>
      <dgm:t>
        <a:bodyPr/>
        <a:lstStyle/>
        <a:p>
          <a:endParaRPr lang="ru-RU"/>
        </a:p>
      </dgm:t>
    </dgm:pt>
    <dgm:pt modelId="{A97D0880-E177-463F-AB35-B6D506D086BB}" type="sibTrans" cxnId="{EE48EC5E-A5D9-4BB4-9FDF-87B955A177D2}">
      <dgm:prSet/>
      <dgm:spPr/>
      <dgm:t>
        <a:bodyPr/>
        <a:lstStyle/>
        <a:p>
          <a:endParaRPr lang="ru-RU"/>
        </a:p>
      </dgm:t>
    </dgm:pt>
    <dgm:pt modelId="{B26F5420-6AF2-4F6B-B4F0-E67623590273}">
      <dgm:prSet/>
      <dgm:spPr/>
      <dgm:t>
        <a:bodyPr/>
        <a:lstStyle/>
        <a:p>
          <a:pPr algn="ctr"/>
          <a:r>
            <a:rPr lang="ru-RU" b="1" i="1" u="sng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/>
        </a:p>
      </dgm:t>
    </dgm:pt>
    <dgm:pt modelId="{25EA5B18-E06F-436E-9658-127B70B33C3A}" type="parTrans" cxnId="{C64B7FFF-45B9-49B6-BC4A-7467174164B7}">
      <dgm:prSet/>
      <dgm:spPr/>
      <dgm:t>
        <a:bodyPr/>
        <a:lstStyle/>
        <a:p>
          <a:endParaRPr lang="ru-RU"/>
        </a:p>
      </dgm:t>
    </dgm:pt>
    <dgm:pt modelId="{6DFA36CA-2742-4EF1-B7D6-6B999F521D77}" type="sibTrans" cxnId="{C64B7FFF-45B9-49B6-BC4A-7467174164B7}">
      <dgm:prSet/>
      <dgm:spPr/>
      <dgm:t>
        <a:bodyPr/>
        <a:lstStyle/>
        <a:p>
          <a:endParaRPr lang="ru-RU"/>
        </a:p>
      </dgm:t>
    </dgm:pt>
    <dgm:pt modelId="{C8890870-2539-4501-85FA-C4DFCDA183FB}" type="pres">
      <dgm:prSet presAssocID="{54F14886-D45C-4B13-AF20-AC3F73D69B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628422-8B15-4CBD-AAFC-8FE61793DD15}" type="pres">
      <dgm:prSet presAssocID="{8C8E78F8-55CF-4F15-BA19-26C168DDD298}" presName="parentLin" presStyleCnt="0"/>
      <dgm:spPr/>
    </dgm:pt>
    <dgm:pt modelId="{FD7139EB-9A2A-437D-BC90-0F5B8AF9278F}" type="pres">
      <dgm:prSet presAssocID="{8C8E78F8-55CF-4F15-BA19-26C168DDD298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16186575-7FBC-4370-8BEF-BE265415D3F9}" type="pres">
      <dgm:prSet presAssocID="{8C8E78F8-55CF-4F15-BA19-26C168DDD298}" presName="parentText" presStyleLbl="node1" presStyleIdx="0" presStyleCnt="1" custLinFactNeighborX="-5970" custLinFactNeighborY="-92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5D25-5B10-4129-B452-5D8D5B0CA9DE}" type="pres">
      <dgm:prSet presAssocID="{8C8E78F8-55CF-4F15-BA19-26C168DDD298}" presName="negativeSpace" presStyleCnt="0"/>
      <dgm:spPr/>
    </dgm:pt>
    <dgm:pt modelId="{32EF4DA6-57D7-48CA-B667-F12EE53D524D}" type="pres">
      <dgm:prSet presAssocID="{8C8E78F8-55CF-4F15-BA19-26C168DDD29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9C8B25-8ACB-4D3E-BEFA-E760CA787BE1}" type="presOf" srcId="{8C8E78F8-55CF-4F15-BA19-26C168DDD298}" destId="{16186575-7FBC-4370-8BEF-BE265415D3F9}" srcOrd="1" destOrd="0" presId="urn:microsoft.com/office/officeart/2005/8/layout/list1"/>
    <dgm:cxn modelId="{D4244760-443A-4FD9-835E-52FC88EC6360}" type="presOf" srcId="{B26F5420-6AF2-4F6B-B4F0-E67623590273}" destId="{32EF4DA6-57D7-48CA-B667-F12EE53D524D}" srcOrd="0" destOrd="0" presId="urn:microsoft.com/office/officeart/2005/8/layout/list1"/>
    <dgm:cxn modelId="{C64B7FFF-45B9-49B6-BC4A-7467174164B7}" srcId="{8C8E78F8-55CF-4F15-BA19-26C168DDD298}" destId="{B26F5420-6AF2-4F6B-B4F0-E67623590273}" srcOrd="0" destOrd="0" parTransId="{25EA5B18-E06F-436E-9658-127B70B33C3A}" sibTransId="{6DFA36CA-2742-4EF1-B7D6-6B999F521D77}"/>
    <dgm:cxn modelId="{EE48EC5E-A5D9-4BB4-9FDF-87B955A177D2}" srcId="{54F14886-D45C-4B13-AF20-AC3F73D69B44}" destId="{8C8E78F8-55CF-4F15-BA19-26C168DDD298}" srcOrd="0" destOrd="0" parTransId="{D1A9813D-B373-4481-AB63-221ECC5273F3}" sibTransId="{A97D0880-E177-463F-AB35-B6D506D086BB}"/>
    <dgm:cxn modelId="{74148FBD-DD75-4556-91E0-8B4CED94BE4B}" type="presOf" srcId="{8C8E78F8-55CF-4F15-BA19-26C168DDD298}" destId="{FD7139EB-9A2A-437D-BC90-0F5B8AF9278F}" srcOrd="0" destOrd="0" presId="urn:microsoft.com/office/officeart/2005/8/layout/list1"/>
    <dgm:cxn modelId="{FF1EB886-3366-4248-9F4D-BEBAD277E3A0}" type="presOf" srcId="{54F14886-D45C-4B13-AF20-AC3F73D69B44}" destId="{C8890870-2539-4501-85FA-C4DFCDA183FB}" srcOrd="0" destOrd="0" presId="urn:microsoft.com/office/officeart/2005/8/layout/list1"/>
    <dgm:cxn modelId="{E1309D99-0A86-4DDC-AB9D-18D728678A41}" type="presParOf" srcId="{C8890870-2539-4501-85FA-C4DFCDA183FB}" destId="{1B628422-8B15-4CBD-AAFC-8FE61793DD15}" srcOrd="0" destOrd="0" presId="urn:microsoft.com/office/officeart/2005/8/layout/list1"/>
    <dgm:cxn modelId="{E4C336EF-0C33-4A2C-AFA0-8E2667B39055}" type="presParOf" srcId="{1B628422-8B15-4CBD-AAFC-8FE61793DD15}" destId="{FD7139EB-9A2A-437D-BC90-0F5B8AF9278F}" srcOrd="0" destOrd="0" presId="urn:microsoft.com/office/officeart/2005/8/layout/list1"/>
    <dgm:cxn modelId="{99355E92-4BA2-4303-919B-2B326EAEB5C7}" type="presParOf" srcId="{1B628422-8B15-4CBD-AAFC-8FE61793DD15}" destId="{16186575-7FBC-4370-8BEF-BE265415D3F9}" srcOrd="1" destOrd="0" presId="urn:microsoft.com/office/officeart/2005/8/layout/list1"/>
    <dgm:cxn modelId="{DB1F722F-792E-4141-BE65-7817B51F2E1C}" type="presParOf" srcId="{C8890870-2539-4501-85FA-C4DFCDA183FB}" destId="{51A75D25-5B10-4129-B452-5D8D5B0CA9DE}" srcOrd="1" destOrd="0" presId="urn:microsoft.com/office/officeart/2005/8/layout/list1"/>
    <dgm:cxn modelId="{9E0856B2-4FBA-4C06-9FF2-907E7A3B9BBB}" type="presParOf" srcId="{C8890870-2539-4501-85FA-C4DFCDA183FB}" destId="{32EF4DA6-57D7-48CA-B667-F12EE53D524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558D24-BB80-4701-94E3-5A5C417FB9C2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996CAB6-9C9C-4E24-AD5C-F36F7233B4CA}" type="presOf" srcId="{0D706CEB-D578-4C66-9CE4-CD3E95584EBA}" destId="{040238CE-B190-42A5-8E44-98B4A40BC804}" srcOrd="0" destOrd="0" presId="urn:microsoft.com/office/officeart/2005/8/layout/vList2"/>
    <dgm:cxn modelId="{3C6704E8-A898-484C-BA59-419DFEB90596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EF4DA6-57D7-48CA-B667-F12EE53D524D}">
      <dsp:nvSpPr>
        <dsp:cNvPr id="0" name=""/>
        <dsp:cNvSpPr/>
      </dsp:nvSpPr>
      <dsp:spPr>
        <a:xfrm>
          <a:off x="0" y="227452"/>
          <a:ext cx="9572625" cy="737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2942" tIns="270764" rIns="742942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u="sng" kern="1200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 sz="1300" kern="1200"/>
        </a:p>
      </dsp:txBody>
      <dsp:txXfrm>
        <a:off x="0" y="227452"/>
        <a:ext cx="9572625" cy="737100"/>
      </dsp:txXfrm>
    </dsp:sp>
    <dsp:sp modelId="{16186575-7FBC-4370-8BEF-BE265415D3F9}">
      <dsp:nvSpPr>
        <dsp:cNvPr id="0" name=""/>
        <dsp:cNvSpPr/>
      </dsp:nvSpPr>
      <dsp:spPr>
        <a:xfrm>
          <a:off x="450056" y="1"/>
          <a:ext cx="670083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3276" tIns="0" rIns="253276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Общие характеристики бюджета.</a:t>
          </a:r>
        </a:p>
      </dsp:txBody>
      <dsp:txXfrm>
        <a:off x="450056" y="1"/>
        <a:ext cx="6700837" cy="3837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0" y="0"/>
        <a:ext cx="9191624" cy="35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ADB1-32C1-4244-B2A7-EF7DDB63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58</cp:revision>
  <cp:lastPrinted>2020-11-17T06:37:00Z</cp:lastPrinted>
  <dcterms:created xsi:type="dcterms:W3CDTF">2016-12-09T11:26:00Z</dcterms:created>
  <dcterms:modified xsi:type="dcterms:W3CDTF">2020-11-25T11:56:00Z</dcterms:modified>
</cp:coreProperties>
</file>