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07" w:rsidRPr="00670A1A" w:rsidRDefault="00DC367E" w:rsidP="00DC367E">
      <w:pPr>
        <w:spacing w:after="0" w:line="120" w:lineRule="atLeas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670A1A">
        <w:rPr>
          <w:rFonts w:ascii="PT Astra Serif" w:hAnsi="PT Astra Serif" w:cs="Times New Roman"/>
          <w:b/>
          <w:sz w:val="24"/>
          <w:szCs w:val="24"/>
        </w:rPr>
        <w:t>АДМИНИСТРАЦИЯ</w:t>
      </w:r>
    </w:p>
    <w:p w:rsidR="00DC367E" w:rsidRPr="00670A1A" w:rsidRDefault="00CE6EB8" w:rsidP="00DC367E">
      <w:pPr>
        <w:spacing w:after="0" w:line="120" w:lineRule="atLeas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670A1A">
        <w:rPr>
          <w:rFonts w:ascii="PT Astra Serif" w:hAnsi="PT Astra Serif" w:cs="Times New Roman"/>
          <w:b/>
          <w:sz w:val="24"/>
          <w:szCs w:val="24"/>
        </w:rPr>
        <w:t>АЛЕКСЕЕВСКОГО</w:t>
      </w:r>
      <w:r w:rsidR="00DC367E" w:rsidRPr="00670A1A">
        <w:rPr>
          <w:rFonts w:ascii="PT Astra Serif" w:hAnsi="PT Astra Serif" w:cs="Times New Roman"/>
          <w:b/>
          <w:sz w:val="24"/>
          <w:szCs w:val="24"/>
        </w:rPr>
        <w:t xml:space="preserve"> МУНЦИПАЛЬНОГО ОБРАЗОВАНИЯ</w:t>
      </w:r>
    </w:p>
    <w:p w:rsidR="00DC367E" w:rsidRPr="00670A1A" w:rsidRDefault="00DC367E" w:rsidP="00DC367E">
      <w:pPr>
        <w:spacing w:after="0" w:line="120" w:lineRule="atLeas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670A1A">
        <w:rPr>
          <w:rFonts w:ascii="PT Astra Serif" w:hAnsi="PT Astra Serif" w:cs="Times New Roman"/>
          <w:b/>
          <w:sz w:val="24"/>
          <w:szCs w:val="24"/>
        </w:rPr>
        <w:t>БАЗАРНО-КРАБУЛАКСКОГО МУНИЦИПАЛЬНОГО  РАЙОНА</w:t>
      </w:r>
    </w:p>
    <w:p w:rsidR="00DC367E" w:rsidRPr="00670A1A" w:rsidRDefault="00DC367E" w:rsidP="00DC367E">
      <w:pPr>
        <w:pBdr>
          <w:bottom w:val="single" w:sz="12" w:space="1" w:color="auto"/>
        </w:pBdr>
        <w:spacing w:after="0" w:line="120" w:lineRule="atLeas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670A1A">
        <w:rPr>
          <w:rFonts w:ascii="PT Astra Serif" w:hAnsi="PT Astra Serif" w:cs="Times New Roman"/>
          <w:b/>
          <w:sz w:val="24"/>
          <w:szCs w:val="24"/>
        </w:rPr>
        <w:t>САРАТОВСКОЙ ОБЛАСТИ</w:t>
      </w:r>
    </w:p>
    <w:p w:rsidR="00CE6EB8" w:rsidRPr="00670A1A" w:rsidRDefault="00CE6EB8" w:rsidP="00DC367E">
      <w:pPr>
        <w:spacing w:after="0" w:line="120" w:lineRule="atLeast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A5E08" w:rsidRPr="00670A1A" w:rsidRDefault="006A5E08" w:rsidP="006A5E08">
      <w:pPr>
        <w:spacing w:after="0" w:line="120" w:lineRule="atLeast"/>
        <w:rPr>
          <w:rFonts w:ascii="PT Astra Serif" w:hAnsi="PT Astra Serif" w:cs="Times New Roman"/>
          <w:b/>
          <w:sz w:val="24"/>
          <w:szCs w:val="24"/>
        </w:rPr>
      </w:pPr>
    </w:p>
    <w:p w:rsidR="006A5E08" w:rsidRPr="00670A1A" w:rsidRDefault="006A5E08" w:rsidP="00DC367E">
      <w:pPr>
        <w:spacing w:after="0" w:line="120" w:lineRule="atLeas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670A1A">
        <w:rPr>
          <w:rFonts w:ascii="PT Astra Serif" w:hAnsi="PT Astra Serif" w:cs="Times New Roman"/>
          <w:b/>
          <w:sz w:val="24"/>
          <w:szCs w:val="24"/>
        </w:rPr>
        <w:t xml:space="preserve">Перечень объектов концессионного соглашения на территории </w:t>
      </w:r>
      <w:r w:rsidR="00CE6EB8" w:rsidRPr="00670A1A">
        <w:rPr>
          <w:rFonts w:ascii="PT Astra Serif" w:hAnsi="PT Astra Serif" w:cs="Times New Roman"/>
          <w:b/>
          <w:sz w:val="24"/>
          <w:szCs w:val="24"/>
        </w:rPr>
        <w:t>Алексеевского</w:t>
      </w:r>
      <w:r w:rsidRPr="00670A1A">
        <w:rPr>
          <w:rFonts w:ascii="PT Astra Serif" w:hAnsi="PT Astra Serif" w:cs="Times New Roman"/>
          <w:b/>
          <w:sz w:val="24"/>
          <w:szCs w:val="24"/>
        </w:rPr>
        <w:t xml:space="preserve"> муниципального образо</w:t>
      </w:r>
      <w:r w:rsidR="00016112">
        <w:rPr>
          <w:rFonts w:ascii="PT Astra Serif" w:hAnsi="PT Astra Serif" w:cs="Times New Roman"/>
          <w:b/>
          <w:sz w:val="24"/>
          <w:szCs w:val="24"/>
        </w:rPr>
        <w:t>вания по состоянию на 01.01.2023</w:t>
      </w:r>
    </w:p>
    <w:p w:rsidR="006A5E08" w:rsidRPr="00670A1A" w:rsidRDefault="006A5E08" w:rsidP="00DC367E">
      <w:pPr>
        <w:spacing w:after="0" w:line="120" w:lineRule="atLeast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A5E08" w:rsidRPr="00670A1A" w:rsidRDefault="006A5E08" w:rsidP="00DC367E">
      <w:pPr>
        <w:spacing w:after="0" w:line="120" w:lineRule="atLeast"/>
        <w:jc w:val="center"/>
        <w:rPr>
          <w:rFonts w:ascii="PT Astra Serif" w:hAnsi="PT Astra Serif" w:cs="Times New Roman"/>
          <w:sz w:val="24"/>
          <w:szCs w:val="24"/>
        </w:rPr>
      </w:pPr>
      <w:r w:rsidRPr="00670A1A">
        <w:rPr>
          <w:rFonts w:ascii="PT Astra Serif" w:hAnsi="PT Astra Serif" w:cs="Times New Roman"/>
          <w:sz w:val="24"/>
          <w:szCs w:val="24"/>
        </w:rPr>
        <w:t>(в соответствии с Федеральным законом № 131 от 06.10.2003 г. «Об общих принципах организации местного самоуправления в Российской Федерации», статьей 210 Гражданского Кодекса РФ, Федеральным законом от 21.07.2005 г. № 115-ФЗ « О концессионных соглашениях»)</w:t>
      </w:r>
    </w:p>
    <w:p w:rsidR="006A5E08" w:rsidRPr="00670A1A" w:rsidRDefault="006A5E08" w:rsidP="00DC367E">
      <w:pPr>
        <w:spacing w:after="0" w:line="120" w:lineRule="atLeas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820"/>
        <w:gridCol w:w="1683"/>
        <w:gridCol w:w="2393"/>
      </w:tblGrid>
      <w:tr w:rsidR="006A5E08" w:rsidRPr="00670A1A" w:rsidTr="007F276A">
        <w:tc>
          <w:tcPr>
            <w:tcW w:w="675" w:type="dxa"/>
          </w:tcPr>
          <w:p w:rsidR="007F276A" w:rsidRPr="00670A1A" w:rsidRDefault="007F276A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6A5E08" w:rsidRPr="00670A1A" w:rsidRDefault="007F276A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proofErr w:type="gramStart"/>
            <w:r w:rsidRPr="00670A1A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0A1A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670A1A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6A5E08" w:rsidRPr="00670A1A" w:rsidRDefault="007F276A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83" w:type="dxa"/>
          </w:tcPr>
          <w:p w:rsidR="006A5E08" w:rsidRPr="00670A1A" w:rsidRDefault="007F276A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6A5E08" w:rsidRPr="00670A1A" w:rsidRDefault="007F276A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Местонахождение</w:t>
            </w:r>
          </w:p>
        </w:tc>
      </w:tr>
      <w:tr w:rsidR="006A5E08" w:rsidRPr="00670A1A" w:rsidTr="007F276A">
        <w:tc>
          <w:tcPr>
            <w:tcW w:w="675" w:type="dxa"/>
          </w:tcPr>
          <w:p w:rsidR="006A5E08" w:rsidRPr="00670A1A" w:rsidRDefault="007F276A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6A5E08" w:rsidRPr="00670A1A" w:rsidRDefault="007F276A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Объекты по производству</w:t>
            </w:r>
            <w:r w:rsidR="00F655BB" w:rsidRPr="00670A1A">
              <w:rPr>
                <w:rFonts w:ascii="PT Astra Serif" w:hAnsi="PT Astra Serif" w:cs="Times New Roman"/>
                <w:sz w:val="24"/>
                <w:szCs w:val="24"/>
              </w:rPr>
              <w:t>, передаче и распределению  электрической энергии</w:t>
            </w:r>
          </w:p>
          <w:p w:rsidR="00F62B2D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A5E08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A5E08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6A5E08" w:rsidRPr="00670A1A" w:rsidTr="007F276A">
        <w:tc>
          <w:tcPr>
            <w:tcW w:w="675" w:type="dxa"/>
          </w:tcPr>
          <w:p w:rsidR="006A5E08" w:rsidRPr="00670A1A" w:rsidRDefault="00F655BB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A5E08" w:rsidRPr="00670A1A" w:rsidRDefault="00F655BB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Объекты теплоснабжения</w:t>
            </w:r>
          </w:p>
          <w:p w:rsidR="00F62B2D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A5E08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A5E08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6A5E08" w:rsidRPr="00670A1A" w:rsidTr="007F276A">
        <w:tc>
          <w:tcPr>
            <w:tcW w:w="675" w:type="dxa"/>
          </w:tcPr>
          <w:p w:rsidR="006A5E08" w:rsidRPr="00670A1A" w:rsidRDefault="00F655BB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A5E08" w:rsidRPr="00670A1A" w:rsidRDefault="00F655BB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 xml:space="preserve">Централизованные системы горячего водоснабжения, холодного водоснабжения </w:t>
            </w:r>
            <w:proofErr w:type="gramStart"/>
            <w:r w:rsidRPr="00670A1A">
              <w:rPr>
                <w:rFonts w:ascii="PT Astra Serif" w:hAnsi="PT Astra Serif" w:cs="Times New Roman"/>
                <w:sz w:val="24"/>
                <w:szCs w:val="24"/>
              </w:rPr>
              <w:t>и(</w:t>
            </w:r>
            <w:proofErr w:type="gramEnd"/>
            <w:r w:rsidRPr="00670A1A">
              <w:rPr>
                <w:rFonts w:ascii="PT Astra Serif" w:hAnsi="PT Astra Serif" w:cs="Times New Roman"/>
                <w:sz w:val="24"/>
                <w:szCs w:val="24"/>
              </w:rPr>
              <w:t>или)  водоотведения, отдельные объекты таких систем</w:t>
            </w:r>
          </w:p>
          <w:p w:rsidR="00F62B2D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A5E08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A5E08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6A5E08" w:rsidRPr="00670A1A" w:rsidTr="007F276A">
        <w:tc>
          <w:tcPr>
            <w:tcW w:w="675" w:type="dxa"/>
          </w:tcPr>
          <w:p w:rsidR="006A5E08" w:rsidRPr="00670A1A" w:rsidRDefault="00F655BB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A5E08" w:rsidRPr="00670A1A" w:rsidRDefault="00F655BB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Гидротехнические сооружения</w:t>
            </w:r>
          </w:p>
          <w:p w:rsidR="00F62B2D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A5E08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A5E08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6A5E08" w:rsidRPr="00670A1A" w:rsidTr="007F276A">
        <w:tc>
          <w:tcPr>
            <w:tcW w:w="675" w:type="dxa"/>
          </w:tcPr>
          <w:p w:rsidR="006A5E08" w:rsidRPr="00670A1A" w:rsidRDefault="00F655BB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A5E08" w:rsidRPr="00670A1A" w:rsidRDefault="00F655BB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 xml:space="preserve">Объекты коммунальной инфраструктуры или объекты </w:t>
            </w:r>
            <w:r w:rsidR="00FF5B79" w:rsidRPr="00670A1A">
              <w:rPr>
                <w:rFonts w:ascii="PT Astra Serif" w:hAnsi="PT Astra Serif" w:cs="Times New Roman"/>
                <w:sz w:val="24"/>
                <w:szCs w:val="24"/>
              </w:rPr>
              <w:t>коммунального хозяйства</w:t>
            </w:r>
          </w:p>
          <w:p w:rsidR="00F62B2D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A5E08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A5E08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6A5E08" w:rsidRPr="00670A1A" w:rsidTr="007F276A">
        <w:tc>
          <w:tcPr>
            <w:tcW w:w="675" w:type="dxa"/>
          </w:tcPr>
          <w:p w:rsidR="006A5E08" w:rsidRPr="00670A1A" w:rsidRDefault="00FF5B79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A5E08" w:rsidRPr="00670A1A" w:rsidRDefault="00FF5B79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Объекты энергоснабжения</w:t>
            </w:r>
          </w:p>
          <w:p w:rsidR="00F62B2D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A5E08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A5E08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6A5E08" w:rsidRPr="00670A1A" w:rsidTr="007F276A">
        <w:tc>
          <w:tcPr>
            <w:tcW w:w="675" w:type="dxa"/>
          </w:tcPr>
          <w:p w:rsidR="006A5E08" w:rsidRPr="00670A1A" w:rsidRDefault="00FF5B79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6A5E08" w:rsidRPr="00670A1A" w:rsidRDefault="00FF5B79" w:rsidP="00F62B2D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 xml:space="preserve">Объекты, </w:t>
            </w:r>
            <w:r w:rsidR="00F62B2D" w:rsidRPr="00670A1A">
              <w:rPr>
                <w:rFonts w:ascii="PT Astra Serif" w:hAnsi="PT Astra Serif" w:cs="Times New Roman"/>
                <w:sz w:val="24"/>
                <w:szCs w:val="24"/>
              </w:rPr>
              <w:t>предназначенные для благоустройства территорий</w:t>
            </w:r>
          </w:p>
          <w:p w:rsidR="00F62B2D" w:rsidRPr="00670A1A" w:rsidRDefault="00F62B2D" w:rsidP="00F62B2D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A5E08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A5E08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F62B2D" w:rsidRPr="00670A1A" w:rsidTr="007F276A">
        <w:tc>
          <w:tcPr>
            <w:tcW w:w="675" w:type="dxa"/>
          </w:tcPr>
          <w:p w:rsidR="00F62B2D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F62B2D" w:rsidRPr="00670A1A" w:rsidRDefault="00F62B2D" w:rsidP="00F62B2D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Объекты, предназначенные для освещения территорий городских и сельских поселений</w:t>
            </w:r>
          </w:p>
          <w:p w:rsidR="00F62B2D" w:rsidRPr="00670A1A" w:rsidRDefault="00F62B2D" w:rsidP="00F62B2D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62B2D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F62B2D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</w:tbl>
    <w:p w:rsidR="006A5E08" w:rsidRPr="00670A1A" w:rsidRDefault="006A5E08" w:rsidP="00DC367E">
      <w:pPr>
        <w:spacing w:after="0" w:line="120" w:lineRule="atLeast"/>
        <w:jc w:val="center"/>
        <w:rPr>
          <w:rFonts w:ascii="PT Astra Serif" w:hAnsi="PT Astra Serif" w:cs="Times New Roman"/>
          <w:sz w:val="24"/>
          <w:szCs w:val="24"/>
        </w:rPr>
      </w:pPr>
    </w:p>
    <w:p w:rsidR="00670A1A" w:rsidRPr="00670A1A" w:rsidRDefault="00670A1A" w:rsidP="00670A1A">
      <w:pPr>
        <w:spacing w:after="0" w:line="120" w:lineRule="atLeast"/>
        <w:rPr>
          <w:rFonts w:ascii="PT Astra Serif" w:hAnsi="PT Astra Serif" w:cs="Times New Roman"/>
          <w:sz w:val="24"/>
          <w:szCs w:val="24"/>
        </w:rPr>
      </w:pPr>
      <w:r w:rsidRPr="00670A1A">
        <w:rPr>
          <w:rFonts w:ascii="PT Astra Serif" w:hAnsi="PT Astra Serif" w:cs="Times New Roman"/>
          <w:sz w:val="24"/>
          <w:szCs w:val="24"/>
        </w:rPr>
        <w:t xml:space="preserve">Глава администрации </w:t>
      </w:r>
    </w:p>
    <w:p w:rsidR="00670A1A" w:rsidRPr="00670A1A" w:rsidRDefault="00670A1A" w:rsidP="00670A1A">
      <w:pPr>
        <w:spacing w:after="0" w:line="120" w:lineRule="atLeast"/>
        <w:rPr>
          <w:rFonts w:ascii="PT Astra Serif" w:hAnsi="PT Astra Serif" w:cs="Times New Roman"/>
          <w:sz w:val="24"/>
          <w:szCs w:val="24"/>
        </w:rPr>
      </w:pPr>
      <w:r w:rsidRPr="00670A1A">
        <w:rPr>
          <w:rFonts w:ascii="PT Astra Serif" w:hAnsi="PT Astra Serif" w:cs="Times New Roman"/>
          <w:sz w:val="24"/>
          <w:szCs w:val="24"/>
        </w:rPr>
        <w:t>Алексеевского МО                                                                               А.С. Кушнарев</w:t>
      </w:r>
    </w:p>
    <w:sectPr w:rsidR="00670A1A" w:rsidRPr="00670A1A" w:rsidSect="00F6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67E"/>
    <w:rsid w:val="00016112"/>
    <w:rsid w:val="00053ADE"/>
    <w:rsid w:val="0027203E"/>
    <w:rsid w:val="00670A1A"/>
    <w:rsid w:val="006A5E08"/>
    <w:rsid w:val="007F276A"/>
    <w:rsid w:val="00A559A4"/>
    <w:rsid w:val="00CE6EB8"/>
    <w:rsid w:val="00D85ABC"/>
    <w:rsid w:val="00DC367E"/>
    <w:rsid w:val="00F62B2D"/>
    <w:rsid w:val="00F64A07"/>
    <w:rsid w:val="00F655BB"/>
    <w:rsid w:val="00FF4544"/>
    <w:rsid w:val="00FF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Хватовка</dc:creator>
  <cp:lastModifiedBy>User</cp:lastModifiedBy>
  <cp:revision>2</cp:revision>
  <cp:lastPrinted>2021-11-02T07:20:00Z</cp:lastPrinted>
  <dcterms:created xsi:type="dcterms:W3CDTF">2023-06-07T10:36:00Z</dcterms:created>
  <dcterms:modified xsi:type="dcterms:W3CDTF">2023-06-07T10:36:00Z</dcterms:modified>
</cp:coreProperties>
</file>