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9D" w:rsidRDefault="00CE329D">
      <w:pPr>
        <w:pStyle w:val="a3"/>
        <w:rPr>
          <w:sz w:val="20"/>
        </w:rPr>
      </w:pPr>
    </w:p>
    <w:p w:rsidR="00CE329D" w:rsidRDefault="00CE329D">
      <w:pPr>
        <w:pStyle w:val="a3"/>
        <w:spacing w:before="4"/>
        <w:rPr>
          <w:sz w:val="28"/>
        </w:rPr>
      </w:pPr>
    </w:p>
    <w:p w:rsidR="00CE329D" w:rsidRDefault="00293EEC">
      <w:pPr>
        <w:spacing w:line="247" w:lineRule="auto"/>
        <w:ind w:left="319" w:right="108" w:firstLine="705"/>
        <w:jc w:val="both"/>
        <w:rPr>
          <w:sz w:val="26"/>
        </w:rPr>
      </w:pPr>
      <w:r>
        <w:rPr>
          <w:sz w:val="27"/>
        </w:rPr>
        <w:t>А</w:t>
      </w:r>
      <w:r>
        <w:rPr>
          <w:sz w:val="27"/>
        </w:rPr>
        <w:t xml:space="preserve">ктуальная информация о федеральных и региональных мерах поддержки предпринимателей размещается на </w:t>
      </w:r>
      <w:r>
        <w:rPr>
          <w:sz w:val="26"/>
        </w:rPr>
        <w:t>официальном сайте министерства экономическог</w:t>
      </w:r>
      <w:r>
        <w:rPr>
          <w:sz w:val="26"/>
        </w:rPr>
        <w:t xml:space="preserve">о развития области по адресу: </w:t>
      </w:r>
      <w:r>
        <w:rPr>
          <w:spacing w:val="-2"/>
          <w:sz w:val="26"/>
        </w:rPr>
        <w:t>https://saratov.gov.ru/gov/auth/mineconom/RP/.</w:t>
      </w:r>
    </w:p>
    <w:p w:rsidR="00CE329D" w:rsidRDefault="00293EEC">
      <w:pPr>
        <w:spacing w:line="244" w:lineRule="auto"/>
        <w:ind w:left="318" w:right="122" w:firstLine="706"/>
        <w:jc w:val="both"/>
        <w:rPr>
          <w:sz w:val="27"/>
        </w:rPr>
      </w:pPr>
      <w:r>
        <w:rPr>
          <w:sz w:val="26"/>
        </w:rPr>
        <w:t xml:space="preserve">В целях информирования предпринимателей о действующих мерах поддержки в Центре предпринимателя «Мой бизнес» Саратовской области </w:t>
      </w:r>
      <w:r>
        <w:rPr>
          <w:sz w:val="27"/>
        </w:rPr>
        <w:t>действует «горячая линия» по телефону 8 (800) 301-4</w:t>
      </w:r>
      <w:r>
        <w:rPr>
          <w:sz w:val="27"/>
        </w:rPr>
        <w:t xml:space="preserve">3-64, информация размещается на сайте </w:t>
      </w:r>
      <w:r>
        <w:rPr>
          <w:sz w:val="27"/>
          <w:u w:val="single" w:color="0C0CFB"/>
        </w:rPr>
        <w:t>https://saratov-bis.ru/</w:t>
      </w:r>
      <w:r>
        <w:rPr>
          <w:sz w:val="27"/>
        </w:rPr>
        <w:t>.</w:t>
      </w:r>
    </w:p>
    <w:p w:rsidR="00CE329D" w:rsidRDefault="00293EEC">
      <w:pPr>
        <w:pStyle w:val="a3"/>
        <w:spacing w:line="249" w:lineRule="auto"/>
        <w:ind w:left="318" w:right="116" w:firstLine="708"/>
        <w:jc w:val="both"/>
      </w:pPr>
      <w:r>
        <w:t>Также комплекс инструментов для помощи предпринимателям на постоянной основе актуализируется и размещается на портале поддержки малого и среднего бизнеса МОЙБИЗНЕС.РФ.</w:t>
      </w:r>
    </w:p>
    <w:p w:rsidR="00293EEC" w:rsidRDefault="00293EEC" w:rsidP="00293EEC">
      <w:pPr>
        <w:pStyle w:val="a3"/>
        <w:ind w:right="99" w:firstLine="707"/>
      </w:pPr>
    </w:p>
    <w:p w:rsidR="00293EEC" w:rsidRDefault="00293EEC" w:rsidP="00293EEC">
      <w:pPr>
        <w:pStyle w:val="a3"/>
        <w:ind w:right="99" w:firstLine="707"/>
      </w:pPr>
      <w:r>
        <w:t xml:space="preserve">На МСП.РФ с начала апреля работает сервис «Производственная кооперация и сбыт». Он был доработан и расширен с учетом комментариев </w:t>
      </w:r>
      <w:r>
        <w:rPr>
          <w:spacing w:val="-2"/>
        </w:rPr>
        <w:t>бизнеса.</w:t>
      </w:r>
    </w:p>
    <w:p w:rsidR="00293EEC" w:rsidRDefault="00293EEC" w:rsidP="00293EEC">
      <w:pPr>
        <w:pStyle w:val="a3"/>
        <w:ind w:left="120" w:right="121" w:firstLine="705"/>
      </w:pPr>
      <w:r>
        <w:t>Уже сейчас на сервисе доступно более 11 тысяч запросов от</w:t>
      </w:r>
      <w:r>
        <w:rPr>
          <w:spacing w:val="40"/>
        </w:rPr>
        <w:t xml:space="preserve"> </w:t>
      </w:r>
      <w:proofErr w:type="spellStart"/>
      <w:r>
        <w:t>ритейлеров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крупных производственных</w:t>
      </w:r>
      <w:r>
        <w:rPr>
          <w:spacing w:val="-14"/>
        </w:rPr>
        <w:t xml:space="preserve"> </w:t>
      </w:r>
      <w:r>
        <w:t>компаний из</w:t>
      </w:r>
      <w:r>
        <w:rPr>
          <w:spacing w:val="-1"/>
        </w:rPr>
        <w:t xml:space="preserve"> </w:t>
      </w:r>
      <w:r>
        <w:t>России и</w:t>
      </w:r>
      <w:r>
        <w:rPr>
          <w:spacing w:val="-5"/>
        </w:rPr>
        <w:t xml:space="preserve"> </w:t>
      </w:r>
      <w:r>
        <w:t>Белоруссии.</w:t>
      </w:r>
    </w:p>
    <w:p w:rsidR="00293EEC" w:rsidRDefault="00293EEC" w:rsidP="00293EEC">
      <w:pPr>
        <w:pStyle w:val="a3"/>
        <w:ind w:right="130" w:firstLine="708"/>
      </w:pPr>
      <w:r>
        <w:t xml:space="preserve">Теперь малый и средний бизнес в режиме </w:t>
      </w:r>
      <w:proofErr w:type="spellStart"/>
      <w:r>
        <w:t>онлайн</w:t>
      </w:r>
      <w:proofErr w:type="spellEnd"/>
      <w:r>
        <w:t xml:space="preserve"> может проанализировать их и направить свое коммерческое предложение таким компаниям,</w:t>
      </w:r>
      <w:r>
        <w:rPr>
          <w:spacing w:val="7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КамАЗ,</w:t>
      </w:r>
      <w:r>
        <w:rPr>
          <w:spacing w:val="40"/>
        </w:rPr>
        <w:t xml:space="preserve"> </w:t>
      </w:r>
      <w:r>
        <w:t>Минский</w:t>
      </w:r>
      <w:r>
        <w:rPr>
          <w:spacing w:val="40"/>
        </w:rPr>
        <w:t xml:space="preserve"> </w:t>
      </w:r>
      <w:r>
        <w:t>тракторный</w:t>
      </w:r>
      <w:r>
        <w:rPr>
          <w:spacing w:val="79"/>
        </w:rPr>
        <w:t xml:space="preserve"> </w:t>
      </w:r>
      <w:r>
        <w:t>завод,</w:t>
      </w:r>
      <w:r>
        <w:rPr>
          <w:spacing w:val="40"/>
        </w:rPr>
        <w:t xml:space="preserve"> </w:t>
      </w:r>
      <w:r>
        <w:t>РЖД,</w:t>
      </w:r>
      <w:r>
        <w:rPr>
          <w:spacing w:val="40"/>
        </w:rPr>
        <w:t xml:space="preserve"> </w:t>
      </w:r>
      <w:r>
        <w:t>«</w:t>
      </w:r>
      <w:proofErr w:type="spellStart"/>
      <w:r>
        <w:t>Ростелеком</w:t>
      </w:r>
      <w:proofErr w:type="spellEnd"/>
      <w:r>
        <w:t>»,</w:t>
      </w:r>
    </w:p>
    <w:p w:rsidR="00293EEC" w:rsidRDefault="00293EEC" w:rsidP="00293EEC">
      <w:pPr>
        <w:pStyle w:val="a3"/>
        <w:spacing w:line="321" w:lineRule="exact"/>
        <w:ind w:left="120"/>
      </w:pPr>
      <w:r>
        <w:t>«</w:t>
      </w:r>
      <w:proofErr w:type="spellStart"/>
      <w:r>
        <w:t>Интер</w:t>
      </w:r>
      <w:proofErr w:type="spellEnd"/>
      <w:r>
        <w:rPr>
          <w:spacing w:val="-16"/>
        </w:rPr>
        <w:t xml:space="preserve"> </w:t>
      </w:r>
      <w:r>
        <w:t>PAO»,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6"/>
        </w:rPr>
        <w:t xml:space="preserve"> </w:t>
      </w:r>
      <w:proofErr w:type="spellStart"/>
      <w:r>
        <w:t>ритейлерам</w:t>
      </w:r>
      <w:proofErr w:type="spellEnd"/>
      <w:r>
        <w:rPr>
          <w:spacing w:val="-6"/>
        </w:rPr>
        <w:t xml:space="preserve"> </w:t>
      </w:r>
      <w:r>
        <w:t>X5</w:t>
      </w:r>
      <w:r>
        <w:rPr>
          <w:spacing w:val="-16"/>
        </w:rPr>
        <w:t xml:space="preserve"> </w:t>
      </w:r>
      <w:proofErr w:type="spellStart"/>
      <w:r>
        <w:t>Group</w:t>
      </w:r>
      <w:proofErr w:type="spellEnd"/>
      <w:r>
        <w:t>,</w:t>
      </w:r>
      <w:r>
        <w:rPr>
          <w:spacing w:val="-13"/>
        </w:rPr>
        <w:t xml:space="preserve"> </w:t>
      </w:r>
      <w:r>
        <w:t>«Магнит»,</w:t>
      </w:r>
      <w:r>
        <w:rPr>
          <w:spacing w:val="-4"/>
        </w:rPr>
        <w:t xml:space="preserve"> </w:t>
      </w:r>
      <w:r>
        <w:t>«Метро»</w:t>
      </w:r>
      <w:r>
        <w:rPr>
          <w:spacing w:val="-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другие.</w:t>
      </w:r>
    </w:p>
    <w:p w:rsidR="00293EEC" w:rsidRDefault="00293EEC" w:rsidP="00293EEC">
      <w:pPr>
        <w:pStyle w:val="a3"/>
        <w:ind w:right="116" w:firstLine="706"/>
      </w:pPr>
      <w:r>
        <w:t>Сервис помогает крупным заказчикам найти себе проверенных МС</w:t>
      </w:r>
      <w:proofErr w:type="gramStart"/>
      <w:r>
        <w:t>П-</w:t>
      </w:r>
      <w:proofErr w:type="gramEnd"/>
      <w:r>
        <w:t xml:space="preserve"> поставщиков, в том числе импортозамещающей продукции, а малому и среднему бизнесу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t>новый канал</w:t>
      </w:r>
      <w:r>
        <w:rPr>
          <w:spacing w:val="-3"/>
        </w:rPr>
        <w:t xml:space="preserve"> </w:t>
      </w:r>
      <w:r>
        <w:t>сбыта.</w:t>
      </w:r>
    </w:p>
    <w:p w:rsidR="00293EEC" w:rsidRDefault="00293EEC" w:rsidP="00293EEC">
      <w:pPr>
        <w:pStyle w:val="a3"/>
        <w:spacing w:line="321" w:lineRule="exact"/>
        <w:ind w:left="825"/>
      </w:pPr>
      <w:r>
        <w:t>В</w:t>
      </w:r>
      <w:r>
        <w:rPr>
          <w:spacing w:val="-9"/>
        </w:rPr>
        <w:t xml:space="preserve"> </w:t>
      </w:r>
      <w:r>
        <w:t xml:space="preserve">рамках </w:t>
      </w:r>
      <w:r>
        <w:rPr>
          <w:spacing w:val="-2"/>
        </w:rPr>
        <w:t>сервиса:</w:t>
      </w:r>
    </w:p>
    <w:p w:rsidR="00293EEC" w:rsidRDefault="00293EEC" w:rsidP="00293EEC">
      <w:pPr>
        <w:pStyle w:val="a3"/>
        <w:ind w:right="112" w:firstLine="710"/>
      </w:pPr>
      <w:r>
        <w:t>-можно найти покупателя своей производственной продукции из 11 тысяч уже размещённых</w:t>
      </w:r>
      <w:r>
        <w:rPr>
          <w:spacing w:val="40"/>
        </w:rPr>
        <w:t xml:space="preserve"> </w:t>
      </w:r>
      <w:r>
        <w:t>запросов крупных компаний;</w:t>
      </w:r>
    </w:p>
    <w:p w:rsidR="00293EEC" w:rsidRDefault="00293EEC" w:rsidP="00293EEC">
      <w:pPr>
        <w:pStyle w:val="a3"/>
        <w:ind w:right="103" w:firstLine="709"/>
      </w:pPr>
      <w:r>
        <w:t>-можно</w:t>
      </w:r>
      <w:r>
        <w:rPr>
          <w:spacing w:val="-7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надёжного партнёра</w:t>
      </w:r>
      <w:r>
        <w:rPr>
          <w:spacing w:val="-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крупных заказчиков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стать его постоянным поставщиком в долгосрочной перспективе (более 3000 номенклатурных запросов). Для этого нужно подать заявку на участие в программе «Выращивание»</w:t>
      </w:r>
      <w:r>
        <w:rPr>
          <w:spacing w:val="40"/>
        </w:rPr>
        <w:t xml:space="preserve"> </w:t>
      </w:r>
      <w:r>
        <w:t>для подготовки к закупкам по</w:t>
      </w:r>
      <w:r>
        <w:rPr>
          <w:spacing w:val="-2"/>
        </w:rPr>
        <w:t xml:space="preserve"> </w:t>
      </w:r>
      <w:r>
        <w:t>223-ФЗ;</w:t>
      </w:r>
    </w:p>
    <w:p w:rsidR="00293EEC" w:rsidRDefault="00293EEC" w:rsidP="00293EEC">
      <w:pPr>
        <w:pStyle w:val="a3"/>
        <w:ind w:right="126" w:firstLine="709"/>
      </w:pPr>
      <w:r>
        <w:t>-если вы небольшой ресторан или кафе, можно найти новых поставщиков качественной фермерской продукции своего региона;</w:t>
      </w:r>
    </w:p>
    <w:p w:rsidR="00293EEC" w:rsidRDefault="00293EEC" w:rsidP="00293EEC">
      <w:pPr>
        <w:pStyle w:val="a3"/>
        <w:ind w:right="120" w:firstLine="709"/>
      </w:pPr>
      <w:r>
        <w:t>-можно подать заявку и</w:t>
      </w:r>
      <w:r>
        <w:rPr>
          <w:spacing w:val="-1"/>
        </w:rPr>
        <w:t xml:space="preserve"> </w:t>
      </w:r>
      <w:r>
        <w:t>попасть на</w:t>
      </w:r>
      <w:r>
        <w:rPr>
          <w:spacing w:val="-7"/>
        </w:rPr>
        <w:t xml:space="preserve"> </w:t>
      </w:r>
      <w:r>
        <w:t>полки федеральных торговых сетей или реализовать свою продукцию через «Фермерский островок».</w:t>
      </w:r>
    </w:p>
    <w:p w:rsidR="00293EEC" w:rsidRDefault="00293EEC" w:rsidP="00293EEC">
      <w:pPr>
        <w:pStyle w:val="a3"/>
        <w:spacing w:line="321" w:lineRule="exact"/>
        <w:ind w:left="828"/>
      </w:pPr>
      <w:r>
        <w:t>За</w:t>
      </w:r>
      <w:r>
        <w:rPr>
          <w:spacing w:val="-18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rPr>
          <w:spacing w:val="-2"/>
        </w:rPr>
        <w:t>сервиса:</w:t>
      </w:r>
    </w:p>
    <w:p w:rsidR="00293EEC" w:rsidRDefault="00293EEC" w:rsidP="00293EEC">
      <w:pPr>
        <w:pStyle w:val="a3"/>
        <w:tabs>
          <w:tab w:val="left" w:pos="1620"/>
          <w:tab w:val="left" w:pos="3079"/>
          <w:tab w:val="left" w:pos="3813"/>
          <w:tab w:val="left" w:pos="4754"/>
          <w:tab w:val="left" w:pos="6495"/>
          <w:tab w:val="left" w:pos="7198"/>
        </w:tabs>
        <w:ind w:left="120" w:right="102" w:firstLine="707"/>
      </w:pPr>
      <w:r>
        <w:rPr>
          <w:spacing w:val="-4"/>
        </w:rPr>
        <w:t>-450</w:t>
      </w:r>
      <w:r>
        <w:tab/>
      </w:r>
      <w:r>
        <w:rPr>
          <w:spacing w:val="-2"/>
        </w:rPr>
        <w:t>компаний</w:t>
      </w:r>
      <w:r>
        <w:tab/>
      </w:r>
      <w:r>
        <w:rPr>
          <w:spacing w:val="-4"/>
        </w:rPr>
        <w:t>уже</w:t>
      </w:r>
      <w:r>
        <w:tab/>
      </w:r>
      <w:r>
        <w:rPr>
          <w:spacing w:val="-2"/>
        </w:rPr>
        <w:t>ведут</w:t>
      </w:r>
      <w:r>
        <w:tab/>
      </w:r>
      <w:r>
        <w:rPr>
          <w:spacing w:val="-2"/>
        </w:rPr>
        <w:t>переговоры,</w:t>
      </w:r>
      <w:r>
        <w:tab/>
      </w:r>
      <w:r>
        <w:rPr>
          <w:spacing w:val="-4"/>
        </w:rPr>
        <w:t>150</w:t>
      </w:r>
      <w:r>
        <w:tab/>
      </w:r>
      <w:r>
        <w:rPr>
          <w:spacing w:val="-2"/>
        </w:rPr>
        <w:t xml:space="preserve">предпринимателей </w:t>
      </w:r>
      <w:r>
        <w:t>договариваются о заключении</w:t>
      </w:r>
      <w:r>
        <w:rPr>
          <w:spacing w:val="40"/>
        </w:rPr>
        <w:t xml:space="preserve"> </w:t>
      </w:r>
      <w:r>
        <w:t>соглашений;</w:t>
      </w:r>
    </w:p>
    <w:p w:rsidR="00293EEC" w:rsidRDefault="00293EEC" w:rsidP="00293EEC">
      <w:pPr>
        <w:pStyle w:val="a3"/>
        <w:ind w:firstLine="709"/>
      </w:pPr>
      <w:r>
        <w:t>-витриной</w:t>
      </w:r>
      <w:r>
        <w:rPr>
          <w:spacing w:val="80"/>
        </w:rPr>
        <w:t xml:space="preserve"> </w:t>
      </w:r>
      <w:r>
        <w:t>закупок</w:t>
      </w:r>
      <w:r>
        <w:rPr>
          <w:spacing w:val="80"/>
        </w:rPr>
        <w:t xml:space="preserve"> </w:t>
      </w:r>
      <w:r>
        <w:t>малого</w:t>
      </w:r>
      <w:r>
        <w:rPr>
          <w:spacing w:val="80"/>
        </w:rPr>
        <w:t xml:space="preserve"> </w:t>
      </w:r>
      <w:r>
        <w:t>объема</w:t>
      </w:r>
      <w:r>
        <w:rPr>
          <w:spacing w:val="80"/>
        </w:rPr>
        <w:t xml:space="preserve"> </w:t>
      </w:r>
      <w:r>
        <w:t>воспользовались</w:t>
      </w:r>
      <w:r>
        <w:rPr>
          <w:spacing w:val="40"/>
        </w:rPr>
        <w:t xml:space="preserve"> </w:t>
      </w:r>
      <w:r>
        <w:t>более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тысячи компаний. Заключено по</w:t>
      </w:r>
      <w:r>
        <w:rPr>
          <w:spacing w:val="-1"/>
        </w:rPr>
        <w:t xml:space="preserve"> </w:t>
      </w:r>
      <w:r>
        <w:t>223-ФЗ почти 80</w:t>
      </w:r>
      <w:r>
        <w:rPr>
          <w:spacing w:val="-2"/>
        </w:rPr>
        <w:t xml:space="preserve"> </w:t>
      </w:r>
      <w:r>
        <w:t xml:space="preserve">договоров на 31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рублей;</w:t>
      </w:r>
    </w:p>
    <w:p w:rsidR="00293EEC" w:rsidRDefault="00293EEC" w:rsidP="00293EEC">
      <w:pPr>
        <w:pStyle w:val="a3"/>
        <w:tabs>
          <w:tab w:val="left" w:pos="1306"/>
          <w:tab w:val="left" w:pos="2335"/>
          <w:tab w:val="left" w:pos="4490"/>
          <w:tab w:val="left" w:pos="5916"/>
          <w:tab w:val="left" w:pos="6784"/>
          <w:tab w:val="left" w:pos="8208"/>
          <w:tab w:val="left" w:pos="8743"/>
        </w:tabs>
        <w:spacing w:line="235" w:lineRule="auto"/>
        <w:ind w:right="123" w:firstLine="709"/>
      </w:pPr>
      <w:r>
        <w:rPr>
          <w:spacing w:val="-6"/>
        </w:rPr>
        <w:t>-в</w:t>
      </w:r>
      <w:r>
        <w:tab/>
      </w:r>
      <w:r>
        <w:rPr>
          <w:spacing w:val="-2"/>
        </w:rPr>
        <w:t>реестр</w:t>
      </w:r>
      <w:r>
        <w:tab/>
      </w:r>
      <w:r>
        <w:rPr>
          <w:spacing w:val="-2"/>
        </w:rPr>
        <w:t>промышленных</w:t>
      </w:r>
      <w:r>
        <w:tab/>
      </w:r>
      <w:r>
        <w:rPr>
          <w:spacing w:val="-2"/>
        </w:rPr>
        <w:t>компаний</w:t>
      </w:r>
      <w:r>
        <w:tab/>
      </w:r>
      <w:r>
        <w:rPr>
          <w:spacing w:val="-4"/>
        </w:rPr>
        <w:t>было</w:t>
      </w:r>
      <w:r>
        <w:tab/>
      </w:r>
      <w:r>
        <w:rPr>
          <w:spacing w:val="-2"/>
        </w:rPr>
        <w:t>включено</w:t>
      </w:r>
      <w:r>
        <w:tab/>
      </w:r>
      <w:r>
        <w:rPr>
          <w:spacing w:val="-6"/>
        </w:rPr>
        <w:t>13</w:t>
      </w:r>
      <w:r>
        <w:tab/>
      </w:r>
      <w:r>
        <w:rPr>
          <w:spacing w:val="-6"/>
        </w:rPr>
        <w:t xml:space="preserve">тысяч </w:t>
      </w:r>
      <w:r>
        <w:t>компаний, и их общее количество достигло 22 тысяч.</w:t>
      </w:r>
    </w:p>
    <w:p w:rsidR="00CE329D" w:rsidRDefault="00CE329D">
      <w:pPr>
        <w:pStyle w:val="a3"/>
        <w:spacing w:before="3"/>
        <w:rPr>
          <w:sz w:val="26"/>
        </w:rPr>
      </w:pPr>
    </w:p>
    <w:sectPr w:rsidR="00CE329D" w:rsidSect="00CE329D">
      <w:type w:val="continuous"/>
      <w:pgSz w:w="11900" w:h="16840"/>
      <w:pgMar w:top="420" w:right="7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E329D"/>
    <w:rsid w:val="00293EEC"/>
    <w:rsid w:val="00C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29D"/>
    <w:rPr>
      <w:sz w:val="27"/>
      <w:szCs w:val="27"/>
    </w:rPr>
  </w:style>
  <w:style w:type="paragraph" w:styleId="a4">
    <w:name w:val="List Paragraph"/>
    <w:basedOn w:val="a"/>
    <w:uiPriority w:val="1"/>
    <w:qFormat/>
    <w:rsid w:val="00CE329D"/>
  </w:style>
  <w:style w:type="paragraph" w:customStyle="1" w:styleId="TableParagraph">
    <w:name w:val="Table Paragraph"/>
    <w:basedOn w:val="a"/>
    <w:uiPriority w:val="1"/>
    <w:qFormat/>
    <w:rsid w:val="00CE329D"/>
  </w:style>
  <w:style w:type="paragraph" w:styleId="a5">
    <w:name w:val="Balloon Text"/>
    <w:basedOn w:val="a"/>
    <w:link w:val="a6"/>
    <w:uiPriority w:val="99"/>
    <w:semiHidden/>
    <w:unhideWhenUsed/>
    <w:rsid w:val="0029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2022-05-12T04:20:00Z</dcterms:created>
  <dcterms:modified xsi:type="dcterms:W3CDTF">2022-05-12T04:20:00Z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