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7814" w14:textId="77777777" w:rsidR="00D533BD" w:rsidRPr="00D533BD" w:rsidRDefault="00D533BD" w:rsidP="00D533B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4" w:history="1">
        <w:bookmarkStart w:id="0" w:name="_GoBack"/>
        <w:r w:rsidRPr="00D533BD">
          <w:rPr>
            <w:rFonts w:ascii="Times New Roman" w:eastAsia="Times New Roman" w:hAnsi="Times New Roman" w:cs="Times New Roman"/>
            <w:b/>
            <w:bCs/>
            <w:color w:val="0000FF"/>
            <w:sz w:val="36"/>
            <w:szCs w:val="36"/>
            <w:u w:val="single"/>
            <w:lang w:eastAsia="ru-RU"/>
          </w:rPr>
          <w:t>О внесении изменений в Стратегию социально-экономического развития</w:t>
        </w:r>
        <w:bookmarkEnd w:id="0"/>
        <w:r w:rsidRPr="00D533BD">
          <w:rPr>
            <w:rFonts w:ascii="Times New Roman" w:eastAsia="Times New Roman" w:hAnsi="Times New Roman" w:cs="Times New Roman"/>
            <w:b/>
            <w:bCs/>
            <w:color w:val="0000FF"/>
            <w:sz w:val="36"/>
            <w:szCs w:val="36"/>
            <w:u w:val="single"/>
            <w:lang w:eastAsia="ru-RU"/>
          </w:rPr>
          <w:t xml:space="preserve"> Саратовской области до 2030 года</w:t>
        </w:r>
      </w:hyperlink>
      <w:r w:rsidRPr="00D533BD">
        <w:rPr>
          <w:rFonts w:ascii="Times New Roman" w:eastAsia="Times New Roman" w:hAnsi="Times New Roman" w:cs="Times New Roman"/>
          <w:b/>
          <w:bCs/>
          <w:sz w:val="36"/>
          <w:szCs w:val="36"/>
          <w:lang w:eastAsia="ru-RU"/>
        </w:rPr>
        <w:t xml:space="preserve"> </w:t>
      </w:r>
    </w:p>
    <w:p w14:paraId="38EC5AD1" w14:textId="77777777" w:rsidR="00D533BD" w:rsidRPr="00D533BD" w:rsidRDefault="00D533BD" w:rsidP="00D533BD">
      <w:pPr>
        <w:spacing w:before="100" w:beforeAutospacing="1" w:after="100" w:afterAutospacing="1" w:line="240" w:lineRule="auto"/>
        <w:rPr>
          <w:rFonts w:ascii="Times New Roman" w:eastAsia="Times New Roman" w:hAnsi="Times New Roman" w:cs="Times New Roman"/>
          <w:sz w:val="24"/>
          <w:szCs w:val="24"/>
          <w:lang w:eastAsia="ru-RU"/>
        </w:rPr>
      </w:pPr>
      <w:r w:rsidRPr="00D533BD">
        <w:rPr>
          <w:rFonts w:ascii="Times New Roman" w:eastAsia="Times New Roman" w:hAnsi="Times New Roman" w:cs="Times New Roman"/>
          <w:sz w:val="24"/>
          <w:szCs w:val="24"/>
          <w:lang w:eastAsia="ru-RU"/>
        </w:rPr>
        <w:t>Министерство экономического развития Саратовской области сообщает, что постановлением Правительства Саратовской области  от 5 декабря 2016 года №671-П «О внесении изменений в Стратегию социально-экономического развития Саратовской области до 2030 года» установлен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для районов Саратовской области (Приложение № 11 к Стратегии социально-экономического развития Саратовской области до 2030 года).</w:t>
      </w:r>
    </w:p>
    <w:p w14:paraId="28929013" w14:textId="77777777" w:rsidR="002D2BE9" w:rsidRDefault="002D2BE9"/>
    <w:sectPr w:rsidR="002D2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39"/>
    <w:rsid w:val="002D2BE9"/>
    <w:rsid w:val="004B0594"/>
    <w:rsid w:val="00AD3E39"/>
    <w:rsid w:val="00CB5ABB"/>
    <w:rsid w:val="00D533BD"/>
    <w:rsid w:val="00D94E50"/>
    <w:rsid w:val="00F9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E46F"/>
  <w15:chartTrackingRefBased/>
  <w15:docId w15:val="{FA54EA66-CBC1-4234-8345-E68A1A63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533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33B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533BD"/>
    <w:rPr>
      <w:color w:val="0000FF"/>
      <w:u w:val="single"/>
    </w:rPr>
  </w:style>
  <w:style w:type="paragraph" w:styleId="a4">
    <w:name w:val="Normal (Web)"/>
    <w:basedOn w:val="a"/>
    <w:uiPriority w:val="99"/>
    <w:semiHidden/>
    <w:unhideWhenUsed/>
    <w:rsid w:val="00D533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karabulak.sarmo.ru/index.php?option=com_content&amp;view=category&amp;layout=blog&amp;id=60&amp;Itemid=293&amp;limitstart=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2020-01-14T11:38:00Z</dcterms:created>
  <dcterms:modified xsi:type="dcterms:W3CDTF">2020-01-14T11:38:00Z</dcterms:modified>
</cp:coreProperties>
</file>