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1C" w:rsidRPr="003C6C1C" w:rsidRDefault="003C6C1C" w:rsidP="003C6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1C">
        <w:rPr>
          <w:rFonts w:ascii="Times New Roman" w:hAnsi="Times New Roman" w:cs="Times New Roman"/>
          <w:b/>
          <w:sz w:val="24"/>
          <w:szCs w:val="24"/>
        </w:rPr>
        <w:t>О проведении 5-ой конференции ««Маркетинг торговых центров. Перезагрузка»</w:t>
      </w: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Москве состоится 5-я конференция «Маркетинг торговых центров. Перезагрузка», посвященная нестандартным маркетинговым решениям и проводимая ООО «РС ЭКСПО».</w:t>
      </w: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ключевых блоков конференции впервые будет посвящен вопросам безопасности торговых центров. Среди обсуждаемых тем:</w:t>
      </w: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проектирования и эксплуатации систем пожарной сигнализации в ТЦ, </w:t>
      </w:r>
      <w:r w:rsidRPr="003C6C1C">
        <w:rPr>
          <w:rFonts w:ascii="Times New Roman" w:hAnsi="Times New Roman" w:cs="Times New Roman"/>
          <w:sz w:val="24"/>
          <w:szCs w:val="24"/>
        </w:rPr>
        <w:t>размещающихся в старых з</w:t>
      </w:r>
      <w:r>
        <w:rPr>
          <w:rFonts w:ascii="Times New Roman" w:hAnsi="Times New Roman" w:cs="Times New Roman"/>
          <w:sz w:val="24"/>
          <w:szCs w:val="24"/>
        </w:rPr>
        <w:t>даниях фабрик, заводов, складов;</w:t>
      </w: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C1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6C1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6C1C">
        <w:rPr>
          <w:rFonts w:ascii="Times New Roman" w:hAnsi="Times New Roman" w:cs="Times New Roman"/>
          <w:sz w:val="24"/>
          <w:szCs w:val="24"/>
        </w:rPr>
        <w:t>ЧОПами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C6C1C">
        <w:rPr>
          <w:rFonts w:ascii="Times New Roman" w:hAnsi="Times New Roman" w:cs="Times New Roman"/>
          <w:sz w:val="24"/>
          <w:szCs w:val="24"/>
        </w:rPr>
        <w:t>озможности переформатирован</w:t>
      </w:r>
      <w:r>
        <w:rPr>
          <w:rFonts w:ascii="Times New Roman" w:hAnsi="Times New Roman" w:cs="Times New Roman"/>
          <w:sz w:val="24"/>
          <w:szCs w:val="24"/>
        </w:rPr>
        <w:t>ия пространств торгового центра.</w:t>
      </w: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Стоимость участия в мероприятии – 10,0 тыс. руб. за 1 человека.</w:t>
      </w: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 конференции прилагается.</w:t>
      </w: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3C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C1C" w:rsidRDefault="003C6C1C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0CA" w:rsidRDefault="00916438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КОНФЕРЕНЦИЯ</w:t>
      </w:r>
    </w:p>
    <w:p w:rsidR="00916438" w:rsidRDefault="00916438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«МАРКЕТИНГ ТОРГОВЫХ ЦЕНТРОВ. ПЕРЕЗАГРУЗКА»</w:t>
      </w:r>
    </w:p>
    <w:p w:rsidR="00916438" w:rsidRDefault="00916438" w:rsidP="00164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июня 2018 г., Москва</w:t>
      </w:r>
    </w:p>
    <w:p w:rsidR="00916438" w:rsidRDefault="00916438" w:rsidP="00916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конференции</w:t>
      </w:r>
    </w:p>
    <w:p w:rsidR="00916438" w:rsidRDefault="00916438" w:rsidP="00916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916438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лояльности как часть маркетинговой компании.</w:t>
      </w:r>
    </w:p>
    <w:p w:rsidR="00916438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>
        <w:rPr>
          <w:rFonts w:ascii="Times New Roman" w:hAnsi="Times New Roman" w:cs="Times New Roman"/>
          <w:sz w:val="24"/>
          <w:szCs w:val="24"/>
        </w:rPr>
        <w:t>-маркетинг и лояльность. Что вы знаете о своем посетителе.</w:t>
      </w:r>
    </w:p>
    <w:p w:rsidR="00916438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привлечения и удержания клиентов. Создаем ценности.</w:t>
      </w:r>
    </w:p>
    <w:p w:rsidR="00916438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ценности разных поколений.</w:t>
      </w:r>
    </w:p>
    <w:p w:rsidR="00916438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Игры с потребителем как бизнес.</w:t>
      </w:r>
    </w:p>
    <w:p w:rsidR="00916438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ритейл в ТЦ. Преимущества и недостатки.</w:t>
      </w:r>
    </w:p>
    <w:p w:rsidR="00916438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Универмаг в ТЦ – новый старый формат.</w:t>
      </w:r>
    </w:p>
    <w:p w:rsidR="00916438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Маркетинговая стратегия в ТЦ малого формата</w:t>
      </w:r>
    </w:p>
    <w:p w:rsidR="00916438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маркетинг или как сформировать сообщество соседей в районном ТЦ.</w:t>
      </w:r>
    </w:p>
    <w:p w:rsidR="00413F7C" w:rsidRDefault="00916438" w:rsidP="0091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413F7C">
        <w:rPr>
          <w:rFonts w:ascii="Times New Roman" w:hAnsi="Times New Roman" w:cs="Times New Roman"/>
          <w:sz w:val="24"/>
          <w:szCs w:val="24"/>
          <w:lang w:val="en-US"/>
        </w:rPr>
        <w:t>buzz</w:t>
      </w:r>
      <w:r w:rsidR="00413F7C">
        <w:rPr>
          <w:rFonts w:ascii="Times New Roman" w:hAnsi="Times New Roman" w:cs="Times New Roman"/>
          <w:sz w:val="24"/>
          <w:szCs w:val="24"/>
        </w:rPr>
        <w:t>-маркетинга для продвижения ТЦ.</w:t>
      </w:r>
    </w:p>
    <w:p w:rsidR="00916438" w:rsidRDefault="00413F7C" w:rsidP="00413F7C">
      <w:pPr>
        <w:rPr>
          <w:rFonts w:ascii="Times New Roman" w:hAnsi="Times New Roman" w:cs="Times New Roman"/>
          <w:sz w:val="24"/>
          <w:szCs w:val="24"/>
        </w:rPr>
      </w:pPr>
      <w:r w:rsidRPr="00413F7C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413F7C" w:rsidRDefault="00413F7C" w:rsidP="00413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проектирование и эксплуатация систем пожарной сигнализации, пожаротушения и системы в ТЦ, размещающихся в старых зданиях фабрик, заводов, складов.</w:t>
      </w:r>
    </w:p>
    <w:p w:rsidR="00413F7C" w:rsidRDefault="00413F7C" w:rsidP="00413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переформатирования пространств торгового центра.</w:t>
      </w:r>
    </w:p>
    <w:p w:rsidR="00413F7C" w:rsidRDefault="00413F7C" w:rsidP="00413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3F7C" w:rsidRDefault="00413F7C" w:rsidP="00164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Развлекательная зона</w:t>
      </w:r>
    </w:p>
    <w:p w:rsidR="00413F7C" w:rsidRDefault="00413F7C" w:rsidP="00413F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форматы развлекательных центров для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миллениалов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13F7C" w:rsidRDefault="00413F7C" w:rsidP="00413F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Киберпространство в ТЦ – новый формат развлечений.</w:t>
      </w:r>
    </w:p>
    <w:p w:rsidR="00413F7C" w:rsidRDefault="00413F7C" w:rsidP="00413F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обучающий центр – учение как развлечение.</w:t>
      </w:r>
    </w:p>
    <w:p w:rsidR="00413F7C" w:rsidRDefault="00413F7C" w:rsidP="00413F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пространства в торговом центре.</w:t>
      </w:r>
    </w:p>
    <w:p w:rsidR="00413F7C" w:rsidRDefault="00413F7C" w:rsidP="00164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Событийный маркетинг</w:t>
      </w:r>
    </w:p>
    <w:p w:rsidR="00413F7C" w:rsidRDefault="00413F7C" w:rsidP="00413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формат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ярмарок в ТЦ.</w:t>
      </w:r>
    </w:p>
    <w:p w:rsidR="00413F7C" w:rsidRDefault="00413F7C" w:rsidP="00413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полезны обменные фестивали для торговых центров</w:t>
      </w:r>
    </w:p>
    <w:p w:rsidR="00413F7C" w:rsidRDefault="00413F7C" w:rsidP="00413F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фестивалей науки, искусства и технологий на территории ТЦ.</w:t>
      </w:r>
    </w:p>
    <w:p w:rsidR="00413F7C" w:rsidRDefault="00413F7C" w:rsidP="001644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зона</w:t>
      </w:r>
    </w:p>
    <w:p w:rsidR="00413F7C" w:rsidRDefault="00F25D50" w:rsidP="00413F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кулинарные ощущения как развлечение. Организация зоны домашней еды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-корте в ТЦ.</w:t>
      </w:r>
    </w:p>
    <w:p w:rsidR="00F25D50" w:rsidRDefault="00F25D50" w:rsidP="00413F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Фермерский рынок в ТЦ: специфика и особенности.</w:t>
      </w:r>
    </w:p>
    <w:p w:rsidR="00F25D50" w:rsidRDefault="00F25D50" w:rsidP="00413F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на ЗОЖ – новые тренды в общественном питании.</w:t>
      </w:r>
    </w:p>
    <w:p w:rsidR="00F25D50" w:rsidRDefault="00F25D50" w:rsidP="00413F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F2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как концепция организации фестивалей еды.</w:t>
      </w:r>
    </w:p>
    <w:p w:rsidR="00F25D50" w:rsidRDefault="00F25D50" w:rsidP="001644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</w:p>
    <w:p w:rsidR="00F25D50" w:rsidRPr="00F25D50" w:rsidRDefault="00F25D50" w:rsidP="00F25D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5D50">
        <w:rPr>
          <w:rFonts w:ascii="Times New Roman" w:hAnsi="Times New Roman" w:cs="Times New Roman"/>
          <w:sz w:val="24"/>
          <w:szCs w:val="24"/>
        </w:rPr>
        <w:t xml:space="preserve">Как продвигаться в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крупному бизнесу.</w:t>
      </w:r>
    </w:p>
    <w:p w:rsidR="00F25D50" w:rsidRDefault="00F25D50" w:rsidP="00F25D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Стратегии конвертирования пользователей из 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– среды в офлайн.</w:t>
      </w:r>
    </w:p>
    <w:p w:rsidR="00F25D50" w:rsidRDefault="00F25D50" w:rsidP="0016446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технологии для повышения продаж арендаторов и торгового центра.</w:t>
      </w:r>
    </w:p>
    <w:p w:rsidR="00F25D50" w:rsidRDefault="00F25D50" w:rsidP="001644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25D50" w:rsidRDefault="00F25D50" w:rsidP="001644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121099,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Смоленская набережная, д. 5/13, 204 тел./факс: (495)225 25 42</w:t>
      </w:r>
    </w:p>
    <w:p w:rsidR="00413F7C" w:rsidRPr="00164468" w:rsidRDefault="00164468" w:rsidP="00164468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64468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6446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4468">
        <w:rPr>
          <w:rFonts w:ascii="Times New Roman" w:hAnsi="Times New Roman" w:cs="Times New Roman"/>
          <w:sz w:val="24"/>
          <w:szCs w:val="24"/>
          <w:u w:val="single"/>
          <w:lang w:val="en-US"/>
        </w:rPr>
        <w:t>retail@expors</w:t>
      </w:r>
      <w:proofErr w:type="spellEnd"/>
      <w:r w:rsidRPr="0016446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468">
        <w:rPr>
          <w:rFonts w:ascii="Times New Roman" w:hAnsi="Times New Roman" w:cs="Times New Roman"/>
          <w:sz w:val="24"/>
          <w:szCs w:val="24"/>
          <w:u w:val="single"/>
          <w:lang w:val="en-US"/>
        </w:rPr>
        <w:t>http://retail.expors.ru</w:t>
      </w:r>
    </w:p>
    <w:sectPr w:rsidR="00413F7C" w:rsidRPr="0016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97C"/>
    <w:multiLevelType w:val="hybridMultilevel"/>
    <w:tmpl w:val="FAAE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4D11"/>
    <w:multiLevelType w:val="hybridMultilevel"/>
    <w:tmpl w:val="A800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7275"/>
    <w:multiLevelType w:val="hybridMultilevel"/>
    <w:tmpl w:val="AA14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363C0"/>
    <w:multiLevelType w:val="hybridMultilevel"/>
    <w:tmpl w:val="23AE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4129"/>
    <w:multiLevelType w:val="hybridMultilevel"/>
    <w:tmpl w:val="1578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04820"/>
    <w:multiLevelType w:val="hybridMultilevel"/>
    <w:tmpl w:val="8C56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F8"/>
    <w:rsid w:val="00164468"/>
    <w:rsid w:val="001817FE"/>
    <w:rsid w:val="001907F8"/>
    <w:rsid w:val="003C6C1C"/>
    <w:rsid w:val="00413F7C"/>
    <w:rsid w:val="007540CA"/>
    <w:rsid w:val="00916438"/>
    <w:rsid w:val="00F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D904-6FDC-49B8-BCAA-4554DD09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F024-0471-40BA-AEAD-9B00F633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2018-05-11T04:52:00Z</dcterms:created>
  <dcterms:modified xsi:type="dcterms:W3CDTF">2018-05-11T06:20:00Z</dcterms:modified>
</cp:coreProperties>
</file>