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diagrams/layout4.xml" ContentType="application/vnd.openxmlformats-officedocument.drawingml.diagramLayou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5B" w:rsidRPr="00981F5B" w:rsidRDefault="00981F5B" w:rsidP="0098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63278" cy="771525"/>
            <wp:effectExtent l="19050" t="0" r="23622" b="0"/>
            <wp:docPr id="5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1F5B" w:rsidRPr="00981F5B" w:rsidRDefault="00981F5B" w:rsidP="00981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81F5B" w:rsidRPr="00981F5B" w:rsidRDefault="00981F5B" w:rsidP="00981F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81F5B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81F5B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1F5B" w:rsidRPr="00981F5B" w:rsidRDefault="00981F5B" w:rsidP="00981F5B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1F5B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81F5B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1F5B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1F5B" w:rsidRPr="00981F5B" w:rsidRDefault="00981F5B" w:rsidP="00981F5B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1F5B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81F5B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81F5B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81F5B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1F5B" w:rsidRPr="00981F5B" w:rsidRDefault="00981F5B" w:rsidP="00981F5B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1F5B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81F5B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1F5B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81F5B" w:rsidRPr="00981F5B" w:rsidRDefault="00981F5B" w:rsidP="00981F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81F5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81F5B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1F5B" w:rsidRPr="00981F5B" w:rsidRDefault="00981F5B" w:rsidP="00981F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81F5B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1F5B" w:rsidRPr="00981F5B" w:rsidRDefault="00981F5B" w:rsidP="00981F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81F5B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81F5B" w:rsidRPr="00981F5B" w:rsidRDefault="00981F5B" w:rsidP="00981F5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81F5B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0039F0" w:rsidRPr="00981F5B" w:rsidRDefault="00981F5B" w:rsidP="00981F5B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sz w:val="28"/>
          <w:szCs w:val="28"/>
        </w:rPr>
        <w:br w:type="page"/>
      </w:r>
      <w:r w:rsidR="0003632C" w:rsidRPr="0003632C">
        <w:rPr>
          <w:sz w:val="28"/>
          <w:szCs w:val="28"/>
        </w:rPr>
      </w:r>
      <w:r w:rsidR="0003632C" w:rsidRPr="0003632C">
        <w:rPr>
          <w:sz w:val="28"/>
          <w:szCs w:val="28"/>
        </w:rPr>
        <w:pict>
          <v:roundrect id="_x0000_s1030" style="width:752.05pt;height:29.25pt;mso-position-horizontal-relative:char;mso-position-vertical-relative:line;v-text-anchor:middle" arcsize="10923f" strokecolor="#95b3d7" strokeweight="1pt">
            <v:fill color2="#b8cce4" rotate="t" focusposition="1" focussize="" focus="100%" type="gradient"/>
            <v:shadow on="t" type="perspective" color="#243f60" opacity=".5" offset="1pt" offset2="-3pt"/>
            <v:textbox>
              <w:txbxContent>
                <w:p w:rsidR="00981F5B" w:rsidRDefault="00981F5B" w:rsidP="00981F5B">
                  <w:r w:rsidRPr="00981F5B">
                    <w:rPr>
                      <w:rFonts w:ascii="Times New Roman" w:hAnsi="Times New Roman"/>
                      <w:sz w:val="28"/>
                      <w:szCs w:val="28"/>
                    </w:rPr>
                    <w:t>Прогноз социально-экономического развития Вязовского 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31F9A">
                    <w:rPr>
                      <w:rFonts w:ascii="Times New Roman" w:hAnsi="Times New Roman"/>
                      <w:sz w:val="28"/>
                      <w:szCs w:val="28"/>
                    </w:rPr>
                    <w:t>на 2017-2019</w:t>
                  </w:r>
                  <w:r w:rsidRPr="00981F5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231F9A" w:rsidRPr="0001603B" w:rsidRDefault="00231F9A" w:rsidP="00231F9A">
      <w:pPr>
        <w:pStyle w:val="a4"/>
        <w:ind w:firstLine="540"/>
        <w:jc w:val="both"/>
        <w:rPr>
          <w:sz w:val="28"/>
        </w:rPr>
      </w:pPr>
      <w:r>
        <w:rPr>
          <w:sz w:val="28"/>
        </w:rPr>
        <w:t>1</w:t>
      </w:r>
      <w:r w:rsidRPr="000C7A30">
        <w:rPr>
          <w:sz w:val="28"/>
        </w:rPr>
        <w:t xml:space="preserve">. Объем валовой продукции сельского хозяйства </w:t>
      </w:r>
      <w:r>
        <w:rPr>
          <w:sz w:val="28"/>
        </w:rPr>
        <w:t xml:space="preserve">в 2017 </w:t>
      </w:r>
      <w:r w:rsidRPr="000C7A30">
        <w:rPr>
          <w:sz w:val="28"/>
        </w:rPr>
        <w:t xml:space="preserve">году составит </w:t>
      </w:r>
      <w:r>
        <w:rPr>
          <w:sz w:val="28"/>
        </w:rPr>
        <w:t>190,3</w:t>
      </w:r>
      <w:r w:rsidRPr="000C7A30">
        <w:rPr>
          <w:sz w:val="28"/>
        </w:rPr>
        <w:t xml:space="preserve"> млн.</w:t>
      </w:r>
      <w:r>
        <w:rPr>
          <w:sz w:val="28"/>
        </w:rPr>
        <w:t xml:space="preserve"> </w:t>
      </w:r>
      <w:r w:rsidRPr="000C7A30">
        <w:rPr>
          <w:sz w:val="28"/>
        </w:rPr>
        <w:t xml:space="preserve">руб. или </w:t>
      </w:r>
      <w:r>
        <w:rPr>
          <w:sz w:val="28"/>
        </w:rPr>
        <w:t>113,3</w:t>
      </w:r>
      <w:r w:rsidRPr="000C7A30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C7A30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C7A30">
        <w:rPr>
          <w:sz w:val="28"/>
        </w:rPr>
        <w:t>году</w:t>
      </w:r>
      <w:r>
        <w:rPr>
          <w:sz w:val="28"/>
        </w:rPr>
        <w:t xml:space="preserve"> – 210,1</w:t>
      </w:r>
      <w:r w:rsidRPr="000C7A30">
        <w:rPr>
          <w:sz w:val="28"/>
        </w:rPr>
        <w:t xml:space="preserve"> млн</w:t>
      </w:r>
      <w:proofErr w:type="gramStart"/>
      <w:r w:rsidRPr="000C7A30">
        <w:rPr>
          <w:sz w:val="28"/>
        </w:rPr>
        <w:t>.р</w:t>
      </w:r>
      <w:proofErr w:type="gramEnd"/>
      <w:r w:rsidRPr="000C7A30">
        <w:rPr>
          <w:sz w:val="28"/>
        </w:rPr>
        <w:t xml:space="preserve">уб. или </w:t>
      </w:r>
      <w:r>
        <w:rPr>
          <w:sz w:val="28"/>
        </w:rPr>
        <w:t>110,4</w:t>
      </w:r>
      <w:r w:rsidRPr="000C7A30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238,4 </w:t>
      </w:r>
      <w:r w:rsidRPr="00EE3A73">
        <w:rPr>
          <w:sz w:val="28"/>
        </w:rPr>
        <w:t xml:space="preserve">млн.руб. или </w:t>
      </w:r>
      <w:r>
        <w:rPr>
          <w:sz w:val="28"/>
        </w:rPr>
        <w:t>113,5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231F9A" w:rsidRPr="00987FD5" w:rsidRDefault="00231F9A" w:rsidP="00231F9A">
      <w:pPr>
        <w:pStyle w:val="a4"/>
        <w:jc w:val="both"/>
        <w:rPr>
          <w:sz w:val="28"/>
          <w:highlight w:val="yellow"/>
        </w:rPr>
      </w:pPr>
    </w:p>
    <w:p w:rsidR="00231F9A" w:rsidRPr="0001603B" w:rsidRDefault="00231F9A" w:rsidP="00231F9A">
      <w:pPr>
        <w:pStyle w:val="a4"/>
        <w:ind w:firstLine="540"/>
        <w:jc w:val="both"/>
        <w:rPr>
          <w:sz w:val="28"/>
        </w:rPr>
      </w:pPr>
      <w:r>
        <w:rPr>
          <w:sz w:val="28"/>
        </w:rPr>
        <w:t>2</w:t>
      </w:r>
      <w:r w:rsidRPr="00AA39F9">
        <w:rPr>
          <w:sz w:val="28"/>
        </w:rPr>
        <w:t xml:space="preserve">. Оборот розничной торговли </w:t>
      </w:r>
      <w:r>
        <w:rPr>
          <w:sz w:val="28"/>
        </w:rPr>
        <w:t xml:space="preserve">в 2017 </w:t>
      </w:r>
      <w:r w:rsidRPr="00AA39F9">
        <w:rPr>
          <w:sz w:val="28"/>
        </w:rPr>
        <w:t xml:space="preserve">году составит </w:t>
      </w:r>
      <w:r>
        <w:rPr>
          <w:sz w:val="28"/>
        </w:rPr>
        <w:t>32,7</w:t>
      </w:r>
      <w:r w:rsidRPr="00AA39F9">
        <w:rPr>
          <w:sz w:val="28"/>
        </w:rPr>
        <w:t xml:space="preserve"> млн</w:t>
      </w:r>
      <w:proofErr w:type="gramStart"/>
      <w:r w:rsidRPr="00AA39F9">
        <w:rPr>
          <w:sz w:val="28"/>
        </w:rPr>
        <w:t>.р</w:t>
      </w:r>
      <w:proofErr w:type="gramEnd"/>
      <w:r w:rsidRPr="00AA39F9">
        <w:rPr>
          <w:sz w:val="28"/>
        </w:rPr>
        <w:t xml:space="preserve">уб. или </w:t>
      </w:r>
      <w:r>
        <w:rPr>
          <w:sz w:val="28"/>
        </w:rPr>
        <w:t>108,5</w:t>
      </w:r>
      <w:r w:rsidRPr="00AA39F9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A39F9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A39F9">
        <w:rPr>
          <w:sz w:val="28"/>
        </w:rPr>
        <w:t>году</w:t>
      </w:r>
      <w:r>
        <w:rPr>
          <w:sz w:val="28"/>
        </w:rPr>
        <w:t xml:space="preserve"> – 34,7</w:t>
      </w:r>
      <w:r w:rsidRPr="00AA39F9">
        <w:rPr>
          <w:sz w:val="28"/>
        </w:rPr>
        <w:t xml:space="preserve"> млн.руб. или </w:t>
      </w:r>
      <w:r>
        <w:rPr>
          <w:sz w:val="28"/>
        </w:rPr>
        <w:t>106,2</w:t>
      </w:r>
      <w:r w:rsidRPr="00AA39F9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38,8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111,7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231F9A" w:rsidRPr="00987FD5" w:rsidRDefault="00231F9A" w:rsidP="00231F9A">
      <w:pPr>
        <w:pStyle w:val="a4"/>
        <w:jc w:val="both"/>
        <w:rPr>
          <w:sz w:val="28"/>
          <w:highlight w:val="yellow"/>
        </w:rPr>
      </w:pPr>
    </w:p>
    <w:p w:rsidR="00231F9A" w:rsidRPr="0001603B" w:rsidRDefault="00231F9A" w:rsidP="00231F9A">
      <w:pPr>
        <w:pStyle w:val="a4"/>
        <w:ind w:firstLine="540"/>
        <w:jc w:val="both"/>
        <w:rPr>
          <w:sz w:val="28"/>
        </w:rPr>
      </w:pPr>
      <w:r>
        <w:rPr>
          <w:sz w:val="28"/>
        </w:rPr>
        <w:t>3</w:t>
      </w:r>
      <w:r w:rsidRPr="00372108">
        <w:rPr>
          <w:sz w:val="28"/>
        </w:rPr>
        <w:t xml:space="preserve">. Организациями общественного питания </w:t>
      </w:r>
      <w:r>
        <w:rPr>
          <w:sz w:val="28"/>
        </w:rPr>
        <w:t>в 2017 году</w:t>
      </w:r>
      <w:r w:rsidRPr="00372108">
        <w:rPr>
          <w:sz w:val="28"/>
        </w:rPr>
        <w:t xml:space="preserve"> будет реализовано продукции на </w:t>
      </w:r>
      <w:r>
        <w:rPr>
          <w:sz w:val="28"/>
        </w:rPr>
        <w:t>0, 98</w:t>
      </w:r>
      <w:r w:rsidRPr="00372108">
        <w:rPr>
          <w:sz w:val="28"/>
        </w:rPr>
        <w:t xml:space="preserve"> млн</w:t>
      </w:r>
      <w:proofErr w:type="gramStart"/>
      <w:r w:rsidRPr="00372108">
        <w:rPr>
          <w:sz w:val="28"/>
        </w:rPr>
        <w:t>.р</w:t>
      </w:r>
      <w:proofErr w:type="gramEnd"/>
      <w:r w:rsidRPr="00372108">
        <w:rPr>
          <w:sz w:val="28"/>
        </w:rPr>
        <w:t xml:space="preserve">уб. или </w:t>
      </w:r>
      <w:r>
        <w:rPr>
          <w:sz w:val="28"/>
        </w:rPr>
        <w:t>112,3</w:t>
      </w:r>
      <w:r w:rsidRPr="00372108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372108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372108">
        <w:rPr>
          <w:sz w:val="28"/>
        </w:rPr>
        <w:t>году</w:t>
      </w:r>
      <w:r>
        <w:rPr>
          <w:sz w:val="28"/>
        </w:rPr>
        <w:t xml:space="preserve"> – 1,07 </w:t>
      </w:r>
      <w:r w:rsidRPr="00372108">
        <w:rPr>
          <w:sz w:val="28"/>
        </w:rPr>
        <w:t xml:space="preserve">млн.руб. или </w:t>
      </w:r>
      <w:r>
        <w:rPr>
          <w:sz w:val="28"/>
        </w:rPr>
        <w:t>109,6</w:t>
      </w:r>
      <w:r w:rsidRPr="00372108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1,1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102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231F9A" w:rsidRPr="00987FD5" w:rsidRDefault="00231F9A" w:rsidP="00231F9A">
      <w:pPr>
        <w:pStyle w:val="a4"/>
        <w:jc w:val="both"/>
        <w:rPr>
          <w:sz w:val="28"/>
          <w:highlight w:val="yellow"/>
        </w:rPr>
      </w:pPr>
    </w:p>
    <w:p w:rsidR="00231F9A" w:rsidRPr="0001603B" w:rsidRDefault="00231F9A" w:rsidP="00231F9A">
      <w:pPr>
        <w:pStyle w:val="a4"/>
        <w:ind w:firstLine="540"/>
        <w:jc w:val="both"/>
        <w:rPr>
          <w:sz w:val="28"/>
        </w:rPr>
      </w:pPr>
      <w:r>
        <w:rPr>
          <w:sz w:val="28"/>
        </w:rPr>
        <w:t>4</w:t>
      </w:r>
      <w:r w:rsidRPr="00E14AA1">
        <w:rPr>
          <w:sz w:val="28"/>
        </w:rPr>
        <w:t>. За 201</w:t>
      </w:r>
      <w:r>
        <w:rPr>
          <w:sz w:val="28"/>
        </w:rPr>
        <w:t>7</w:t>
      </w:r>
      <w:r w:rsidRPr="00E14AA1">
        <w:rPr>
          <w:sz w:val="28"/>
        </w:rPr>
        <w:t xml:space="preserve"> год населению </w:t>
      </w:r>
      <w:r w:rsidR="006E6A3C">
        <w:rPr>
          <w:sz w:val="28"/>
        </w:rPr>
        <w:t>муниципального образования</w:t>
      </w:r>
      <w:r w:rsidRPr="00E14AA1">
        <w:rPr>
          <w:sz w:val="28"/>
        </w:rPr>
        <w:t xml:space="preserve"> будет оказано платных услуг на </w:t>
      </w:r>
      <w:r>
        <w:rPr>
          <w:sz w:val="28"/>
        </w:rPr>
        <w:t>14,0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107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15,1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108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16,2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107,4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231F9A" w:rsidRPr="00987FD5" w:rsidRDefault="00231F9A" w:rsidP="00231F9A">
      <w:pPr>
        <w:pStyle w:val="a4"/>
        <w:jc w:val="both"/>
        <w:rPr>
          <w:sz w:val="28"/>
          <w:highlight w:val="yellow"/>
        </w:rPr>
      </w:pPr>
    </w:p>
    <w:p w:rsidR="00231F9A" w:rsidRPr="0001603B" w:rsidRDefault="00231F9A" w:rsidP="00231F9A">
      <w:pPr>
        <w:pStyle w:val="a4"/>
        <w:ind w:firstLine="540"/>
        <w:jc w:val="both"/>
        <w:rPr>
          <w:sz w:val="28"/>
        </w:rPr>
      </w:pPr>
      <w:r>
        <w:rPr>
          <w:sz w:val="28"/>
        </w:rPr>
        <w:t>5</w:t>
      </w:r>
      <w:r w:rsidRPr="00E14AA1">
        <w:rPr>
          <w:sz w:val="28"/>
        </w:rPr>
        <w:t xml:space="preserve">. </w:t>
      </w:r>
      <w:proofErr w:type="gramStart"/>
      <w:r w:rsidRPr="00E14AA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E14AA1">
        <w:rPr>
          <w:sz w:val="28"/>
        </w:rPr>
        <w:t>году составит</w:t>
      </w:r>
      <w:proofErr w:type="gramEnd"/>
      <w:r w:rsidRPr="00E14AA1">
        <w:rPr>
          <w:sz w:val="28"/>
        </w:rPr>
        <w:t xml:space="preserve"> </w:t>
      </w:r>
      <w:r>
        <w:rPr>
          <w:sz w:val="28"/>
        </w:rPr>
        <w:t>13285,2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106,2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11809,2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105,6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12399</w:t>
      </w:r>
      <w:r w:rsidRPr="00EE3A73">
        <w:rPr>
          <w:sz w:val="28"/>
        </w:rPr>
        <w:t xml:space="preserve"> руб. или </w:t>
      </w:r>
      <w:r>
        <w:rPr>
          <w:sz w:val="28"/>
        </w:rPr>
        <w:t>105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231F9A" w:rsidRPr="00987FD5" w:rsidRDefault="00231F9A" w:rsidP="00231F9A">
      <w:pPr>
        <w:pStyle w:val="a4"/>
        <w:jc w:val="both"/>
        <w:rPr>
          <w:sz w:val="28"/>
          <w:highlight w:val="yellow"/>
        </w:rPr>
      </w:pPr>
    </w:p>
    <w:p w:rsidR="00231F9A" w:rsidRPr="0001603B" w:rsidRDefault="00231F9A" w:rsidP="00231F9A">
      <w:pPr>
        <w:pStyle w:val="a4"/>
        <w:ind w:firstLine="540"/>
        <w:jc w:val="both"/>
        <w:rPr>
          <w:sz w:val="28"/>
        </w:rPr>
      </w:pPr>
      <w:r>
        <w:rPr>
          <w:sz w:val="28"/>
        </w:rPr>
        <w:t>6</w:t>
      </w:r>
      <w:r w:rsidRPr="00E14AA1">
        <w:rPr>
          <w:sz w:val="28"/>
        </w:rPr>
        <w:t>.</w:t>
      </w:r>
      <w:r>
        <w:rPr>
          <w:sz w:val="28"/>
        </w:rPr>
        <w:t xml:space="preserve"> </w:t>
      </w:r>
      <w:r w:rsidRPr="00E14AA1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14AA1">
        <w:rPr>
          <w:sz w:val="28"/>
        </w:rPr>
        <w:t xml:space="preserve"> продукт </w:t>
      </w:r>
      <w:r>
        <w:rPr>
          <w:sz w:val="28"/>
        </w:rPr>
        <w:t xml:space="preserve">в 2017 </w:t>
      </w:r>
      <w:r w:rsidRPr="00E14AA1">
        <w:rPr>
          <w:sz w:val="28"/>
        </w:rPr>
        <w:t xml:space="preserve">году составит </w:t>
      </w:r>
      <w:r>
        <w:rPr>
          <w:sz w:val="28"/>
        </w:rPr>
        <w:t>238,0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112,2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>года, в 201</w:t>
      </w:r>
      <w:r>
        <w:rPr>
          <w:sz w:val="28"/>
        </w:rPr>
        <w:t xml:space="preserve">8 </w:t>
      </w:r>
      <w:r w:rsidRPr="00E14AA1">
        <w:rPr>
          <w:sz w:val="28"/>
        </w:rPr>
        <w:t>году</w:t>
      </w:r>
      <w:r>
        <w:rPr>
          <w:sz w:val="28"/>
        </w:rPr>
        <w:t xml:space="preserve"> – 261,1 </w:t>
      </w:r>
      <w:r w:rsidRPr="00E14AA1">
        <w:rPr>
          <w:sz w:val="28"/>
        </w:rPr>
        <w:t xml:space="preserve">млн.руб. или </w:t>
      </w:r>
      <w:r>
        <w:rPr>
          <w:sz w:val="28"/>
        </w:rPr>
        <w:t>109,7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245,6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112,8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231F9A" w:rsidRDefault="00231F9A">
      <w:pPr>
        <w:rPr>
          <w:rFonts w:ascii="Times New Roman" w:hAnsi="Times New Roman"/>
          <w:sz w:val="28"/>
          <w:szCs w:val="28"/>
        </w:rPr>
      </w:pPr>
    </w:p>
    <w:p w:rsidR="00F624BF" w:rsidRPr="00FA00F0" w:rsidRDefault="00F624BF" w:rsidP="00F624BF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Вязовского</w:t>
      </w:r>
      <w:proofErr w:type="spellEnd"/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F624BF" w:rsidRPr="000B03D2" w:rsidRDefault="00F624BF" w:rsidP="00F624B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870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F624BF" w:rsidRPr="000B03D2" w:rsidRDefault="00F624BF" w:rsidP="00F624B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852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F624BF" w:rsidRPr="000B03D2" w:rsidRDefault="00F624BF" w:rsidP="00F624B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812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981F5B" w:rsidRDefault="00981F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A08" w:rsidRDefault="00981F5B" w:rsidP="00981F5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19050" t="0" r="1651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324BC" w:rsidRDefault="00A324BC" w:rsidP="00981F5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324BC" w:rsidRPr="00A324BC" w:rsidRDefault="00A324BC" w:rsidP="00A324BC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324BC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1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9B0F2D" w:rsidRPr="00981F5B" w:rsidTr="00981F5B">
        <w:trPr>
          <w:cnfStyle w:val="100000000000"/>
          <w:jc w:val="center"/>
        </w:trPr>
        <w:tc>
          <w:tcPr>
            <w:cnfStyle w:val="001000000000"/>
            <w:tcW w:w="2463" w:type="dxa"/>
          </w:tcPr>
          <w:p w:rsidR="009B0F2D" w:rsidRPr="00981F5B" w:rsidRDefault="009B0F2D" w:rsidP="00981F5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64" w:type="dxa"/>
          </w:tcPr>
          <w:p w:rsidR="009B0F2D" w:rsidRPr="00981F5B" w:rsidRDefault="00C66DA9" w:rsidP="00981F5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2015</w:t>
            </w:r>
            <w:r w:rsidR="009B0F2D" w:rsidRPr="00981F5B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</w:tcPr>
          <w:p w:rsidR="009B0F2D" w:rsidRPr="00981F5B" w:rsidRDefault="00C66DA9" w:rsidP="00981F5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2016</w:t>
            </w:r>
            <w:r w:rsidR="009B0F2D" w:rsidRPr="00981F5B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</w:tcPr>
          <w:p w:rsidR="009B0F2D" w:rsidRPr="00981F5B" w:rsidRDefault="00C66DA9" w:rsidP="00981F5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="009B0F2D" w:rsidRPr="00981F5B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</w:tc>
      </w:tr>
      <w:tr w:rsidR="006B542E" w:rsidRPr="00981F5B" w:rsidTr="00981F5B">
        <w:trPr>
          <w:cnfStyle w:val="000000100000"/>
          <w:jc w:val="center"/>
        </w:trPr>
        <w:tc>
          <w:tcPr>
            <w:cnfStyle w:val="001000000000"/>
            <w:tcW w:w="2463" w:type="dxa"/>
          </w:tcPr>
          <w:p w:rsidR="006B542E" w:rsidRPr="00981F5B" w:rsidRDefault="006B542E" w:rsidP="00981F5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b w:val="0"/>
                <w:sz w:val="28"/>
                <w:szCs w:val="28"/>
              </w:rPr>
              <w:t>Доходы</w:t>
            </w:r>
          </w:p>
        </w:tc>
        <w:tc>
          <w:tcPr>
            <w:tcW w:w="2464" w:type="dxa"/>
          </w:tcPr>
          <w:p w:rsidR="006B542E" w:rsidRPr="00981F5B" w:rsidRDefault="004403F8" w:rsidP="00981F5B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2045,1</w:t>
            </w:r>
          </w:p>
        </w:tc>
        <w:tc>
          <w:tcPr>
            <w:tcW w:w="2464" w:type="dxa"/>
          </w:tcPr>
          <w:p w:rsidR="006B542E" w:rsidRPr="00981F5B" w:rsidRDefault="004403F8" w:rsidP="00981F5B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1321,0</w:t>
            </w:r>
          </w:p>
        </w:tc>
        <w:tc>
          <w:tcPr>
            <w:tcW w:w="2464" w:type="dxa"/>
          </w:tcPr>
          <w:p w:rsidR="006B542E" w:rsidRPr="00981F5B" w:rsidRDefault="000039F0" w:rsidP="00981F5B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sz w:val="28"/>
                <w:szCs w:val="28"/>
              </w:rPr>
              <w:t>17</w:t>
            </w:r>
            <w:r w:rsidR="00153A5F">
              <w:rPr>
                <w:rFonts w:ascii="Times New Roman" w:hAnsi="Times New Roman"/>
                <w:sz w:val="28"/>
                <w:szCs w:val="28"/>
              </w:rPr>
              <w:t>04,3</w:t>
            </w:r>
          </w:p>
        </w:tc>
      </w:tr>
      <w:tr w:rsidR="006B542E" w:rsidRPr="00981F5B" w:rsidTr="00981F5B">
        <w:trPr>
          <w:cnfStyle w:val="000000010000"/>
          <w:jc w:val="center"/>
        </w:trPr>
        <w:tc>
          <w:tcPr>
            <w:cnfStyle w:val="001000000000"/>
            <w:tcW w:w="2463" w:type="dxa"/>
          </w:tcPr>
          <w:p w:rsidR="006B542E" w:rsidRPr="00981F5B" w:rsidRDefault="006B542E" w:rsidP="00981F5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b w:val="0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</w:tcPr>
          <w:p w:rsidR="006B542E" w:rsidRPr="00981F5B" w:rsidRDefault="004403F8" w:rsidP="00981F5B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2251,5</w:t>
            </w:r>
          </w:p>
        </w:tc>
        <w:tc>
          <w:tcPr>
            <w:tcW w:w="2464" w:type="dxa"/>
          </w:tcPr>
          <w:p w:rsidR="006B542E" w:rsidRPr="00981F5B" w:rsidRDefault="004403F8" w:rsidP="00981F5B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1321,0</w:t>
            </w:r>
          </w:p>
        </w:tc>
        <w:tc>
          <w:tcPr>
            <w:tcW w:w="2464" w:type="dxa"/>
          </w:tcPr>
          <w:p w:rsidR="006B542E" w:rsidRPr="00981F5B" w:rsidRDefault="000039F0" w:rsidP="00981F5B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sz w:val="28"/>
                <w:szCs w:val="28"/>
              </w:rPr>
              <w:t>17</w:t>
            </w:r>
            <w:r w:rsidR="00153A5F">
              <w:rPr>
                <w:rFonts w:ascii="Times New Roman" w:hAnsi="Times New Roman"/>
                <w:sz w:val="28"/>
                <w:szCs w:val="28"/>
              </w:rPr>
              <w:t>04,3</w:t>
            </w:r>
          </w:p>
        </w:tc>
      </w:tr>
      <w:tr w:rsidR="006B542E" w:rsidRPr="00981F5B" w:rsidTr="00981F5B">
        <w:trPr>
          <w:cnfStyle w:val="000000100000"/>
          <w:jc w:val="center"/>
        </w:trPr>
        <w:tc>
          <w:tcPr>
            <w:cnfStyle w:val="001000000000"/>
            <w:tcW w:w="2463" w:type="dxa"/>
          </w:tcPr>
          <w:p w:rsidR="006B542E" w:rsidRPr="00981F5B" w:rsidRDefault="006B542E" w:rsidP="00981F5B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b w:val="0"/>
                <w:sz w:val="28"/>
                <w:szCs w:val="28"/>
              </w:rPr>
              <w:t>Дефицит</w:t>
            </w:r>
            <w:proofErr w:type="gramStart"/>
            <w:r w:rsidRPr="00981F5B">
              <w:rPr>
                <w:rFonts w:ascii="Times New Roman" w:hAnsi="Times New Roman"/>
                <w:b w:val="0"/>
                <w:sz w:val="28"/>
                <w:szCs w:val="28"/>
              </w:rPr>
              <w:t xml:space="preserve"> (-)</w:t>
            </w:r>
            <w:r w:rsidR="00981F5B" w:rsidRPr="00981F5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End"/>
            <w:r w:rsidRPr="00981F5B">
              <w:rPr>
                <w:rFonts w:ascii="Times New Roman" w:hAnsi="Times New Roman"/>
                <w:b w:val="0"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</w:tcPr>
          <w:p w:rsidR="006B542E" w:rsidRPr="00981F5B" w:rsidRDefault="004403F8" w:rsidP="00981F5B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-206,4</w:t>
            </w:r>
          </w:p>
        </w:tc>
        <w:tc>
          <w:tcPr>
            <w:tcW w:w="2464" w:type="dxa"/>
          </w:tcPr>
          <w:p w:rsidR="006B542E" w:rsidRPr="00981F5B" w:rsidRDefault="00F323CD" w:rsidP="00981F5B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6B542E" w:rsidRPr="00981F5B" w:rsidRDefault="00AA73C8" w:rsidP="00981F5B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15EFA" w:rsidRDefault="00415E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FA" w:rsidRDefault="00415EFA" w:rsidP="00415E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EFA" w:rsidRDefault="00415EFA" w:rsidP="00415E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EFA" w:rsidRPr="00447B50" w:rsidRDefault="0003632C" w:rsidP="00415E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632C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415EFA" w:rsidRDefault="00415EFA" w:rsidP="00415EFA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415EFA" w:rsidRDefault="00415EFA" w:rsidP="00415EFA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415EFA" w:rsidRDefault="00415EFA" w:rsidP="00415EFA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415EFA" w:rsidRDefault="00415EFA" w:rsidP="00415EFA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415EFA" w:rsidRDefault="00415EFA" w:rsidP="00415EFA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415EFA" w:rsidRDefault="00415EFA" w:rsidP="00415EFA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415EFA" w:rsidRDefault="00415EFA" w:rsidP="00415EFA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415EFA" w:rsidRDefault="00415EFA" w:rsidP="00415EFA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415EFA" w:rsidRDefault="00415EFA" w:rsidP="00415EFA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415EFA" w:rsidRDefault="00415EFA" w:rsidP="00415EFA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5EFA" w:rsidRPr="007730FE" w:rsidRDefault="00415EFA" w:rsidP="00415EF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415EFA" w:rsidRPr="007730FE" w:rsidRDefault="00415EFA" w:rsidP="00415EF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0005CB" w:rsidRDefault="00415EFA" w:rsidP="000005C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0005CB" w:rsidRDefault="000005CB" w:rsidP="000005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81F5B" w:rsidRPr="000005CB" w:rsidRDefault="00981F5B" w:rsidP="000005C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BD28FC" w:rsidRPr="00981F5B" w:rsidRDefault="00BD28FC" w:rsidP="00981F5B">
      <w:pPr>
        <w:spacing w:after="0"/>
        <w:jc w:val="right"/>
        <w:rPr>
          <w:rFonts w:ascii="Times New Roman" w:hAnsi="Times New Roman"/>
          <w:b/>
          <w:i/>
        </w:rPr>
      </w:pPr>
      <w:r w:rsidRPr="00981F5B">
        <w:rPr>
          <w:rFonts w:ascii="Times New Roman" w:hAnsi="Times New Roman"/>
          <w:b/>
          <w:i/>
        </w:rPr>
        <w:t>тыс</w:t>
      </w:r>
      <w:proofErr w:type="gramStart"/>
      <w:r w:rsidRPr="00981F5B">
        <w:rPr>
          <w:rFonts w:ascii="Times New Roman" w:hAnsi="Times New Roman"/>
          <w:b/>
          <w:i/>
        </w:rPr>
        <w:t>.р</w:t>
      </w:r>
      <w:proofErr w:type="gramEnd"/>
      <w:r w:rsidRPr="00981F5B">
        <w:rPr>
          <w:rFonts w:ascii="Times New Roman" w:hAnsi="Times New Roman"/>
          <w:b/>
          <w:i/>
        </w:rPr>
        <w:t>уб.</w:t>
      </w:r>
    </w:p>
    <w:tbl>
      <w:tblPr>
        <w:tblStyle w:val="1-11"/>
        <w:tblW w:w="15133" w:type="dxa"/>
        <w:tblLook w:val="04A0"/>
      </w:tblPr>
      <w:tblGrid>
        <w:gridCol w:w="915"/>
        <w:gridCol w:w="8583"/>
        <w:gridCol w:w="1701"/>
        <w:gridCol w:w="1701"/>
        <w:gridCol w:w="2233"/>
      </w:tblGrid>
      <w:tr w:rsidR="00BD28FC" w:rsidRPr="00981F5B" w:rsidTr="005C7DF8">
        <w:trPr>
          <w:cnfStyle w:val="100000000000"/>
        </w:trPr>
        <w:tc>
          <w:tcPr>
            <w:cnfStyle w:val="001000000000"/>
            <w:tcW w:w="915" w:type="dxa"/>
          </w:tcPr>
          <w:p w:rsidR="00BD28FC" w:rsidRPr="00981F5B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b w:val="0"/>
                <w:i/>
                <w:sz w:val="24"/>
                <w:szCs w:val="24"/>
              </w:rPr>
              <w:t>№</w:t>
            </w:r>
            <w:r w:rsidR="005C7DF8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1F5B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81F5B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981F5B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3" w:type="dxa"/>
            <w:vAlign w:val="center"/>
          </w:tcPr>
          <w:p w:rsidR="00BD28FC" w:rsidRPr="00981F5B" w:rsidRDefault="00981F5B" w:rsidP="005C7DF8">
            <w:pPr>
              <w:spacing w:after="0"/>
              <w:ind w:left="81"/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Наименование </w:t>
            </w:r>
            <w:r w:rsidR="00BD28FC" w:rsidRPr="00981F5B">
              <w:rPr>
                <w:rFonts w:ascii="Times New Roman" w:hAnsi="Times New Roman"/>
                <w:b w:val="0"/>
                <w:i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</w:tcPr>
          <w:p w:rsidR="00BD28FC" w:rsidRPr="00981F5B" w:rsidRDefault="00BD28FC" w:rsidP="00160FF8">
            <w:pPr>
              <w:spacing w:after="0"/>
              <w:ind w:left="40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b w:val="0"/>
                <w:i/>
                <w:sz w:val="24"/>
                <w:szCs w:val="24"/>
              </w:rPr>
              <w:t>Факт 201</w:t>
            </w:r>
            <w:r w:rsidR="00160FF8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  <w:r w:rsidRPr="00981F5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D28FC" w:rsidRPr="00981F5B" w:rsidRDefault="00BD28FC" w:rsidP="00160FF8">
            <w:pPr>
              <w:spacing w:after="0"/>
              <w:ind w:left="37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b w:val="0"/>
                <w:i/>
                <w:sz w:val="24"/>
                <w:szCs w:val="24"/>
              </w:rPr>
              <w:t>План 201</w:t>
            </w:r>
            <w:r w:rsidR="00160FF8">
              <w:rPr>
                <w:rFonts w:ascii="Times New Roman" w:hAnsi="Times New Roman"/>
                <w:b w:val="0"/>
                <w:i/>
                <w:sz w:val="24"/>
                <w:szCs w:val="24"/>
              </w:rPr>
              <w:t>6</w:t>
            </w:r>
            <w:r w:rsidRPr="00981F5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BD28FC" w:rsidRPr="00981F5B" w:rsidRDefault="00BD28FC" w:rsidP="00160FF8">
            <w:pPr>
              <w:spacing w:after="0"/>
              <w:ind w:left="35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b w:val="0"/>
                <w:i/>
                <w:sz w:val="24"/>
                <w:szCs w:val="24"/>
              </w:rPr>
              <w:t>Прогноз на 201</w:t>
            </w:r>
            <w:r w:rsidR="00160FF8">
              <w:rPr>
                <w:rFonts w:ascii="Times New Roman" w:hAnsi="Times New Roman"/>
                <w:b w:val="0"/>
                <w:i/>
                <w:sz w:val="24"/>
                <w:szCs w:val="24"/>
              </w:rPr>
              <w:t>7</w:t>
            </w:r>
            <w:r w:rsidRPr="00981F5B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год</w:t>
            </w:r>
          </w:p>
        </w:tc>
      </w:tr>
      <w:tr w:rsidR="00BD28FC" w:rsidRPr="00981F5B" w:rsidTr="005C7DF8">
        <w:trPr>
          <w:cnfStyle w:val="00000010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3" w:type="dxa"/>
          </w:tcPr>
          <w:p w:rsidR="00BD28FC" w:rsidRPr="00981F5B" w:rsidRDefault="005C7DF8" w:rsidP="00981F5B">
            <w:pPr>
              <w:spacing w:after="0"/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Налоговые </w:t>
            </w:r>
            <w:r w:rsidR="00BD28FC" w:rsidRPr="00981F5B">
              <w:rPr>
                <w:rFonts w:ascii="Times New Roman" w:hAnsi="Times New Roman"/>
                <w:b/>
                <w:i/>
                <w:sz w:val="24"/>
                <w:szCs w:val="24"/>
              </w:rPr>
              <w:t>доходы</w:t>
            </w:r>
            <w:r w:rsidR="00981F5B" w:rsidRPr="00981F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D28FC" w:rsidRPr="00981F5B">
              <w:rPr>
                <w:rFonts w:ascii="Times New Roman" w:hAnsi="Times New Roman"/>
                <w:b/>
                <w:i/>
                <w:sz w:val="24"/>
                <w:szCs w:val="24"/>
              </w:rPr>
              <w:t>- всего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1 608,7</w:t>
            </w:r>
          </w:p>
        </w:tc>
        <w:tc>
          <w:tcPr>
            <w:tcW w:w="1701" w:type="dxa"/>
          </w:tcPr>
          <w:p w:rsidR="00BD28FC" w:rsidRPr="00981F5B" w:rsidRDefault="00137DDB" w:rsidP="00981F5B">
            <w:pPr>
              <w:spacing w:after="0"/>
              <w:ind w:left="37"/>
              <w:contextualSpacing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1 223,4</w:t>
            </w:r>
          </w:p>
        </w:tc>
        <w:tc>
          <w:tcPr>
            <w:tcW w:w="2233" w:type="dxa"/>
          </w:tcPr>
          <w:p w:rsidR="00BD28FC" w:rsidRPr="00981F5B" w:rsidRDefault="00191F9A" w:rsidP="00981F5B">
            <w:pPr>
              <w:spacing w:after="0"/>
              <w:ind w:left="35"/>
              <w:contextualSpacing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1 601,9</w:t>
            </w:r>
          </w:p>
        </w:tc>
      </w:tr>
      <w:tr w:rsidR="00BD28FC" w:rsidRPr="00981F5B" w:rsidTr="005C7DF8">
        <w:trPr>
          <w:cnfStyle w:val="00000001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64,1</w:t>
            </w:r>
          </w:p>
        </w:tc>
        <w:tc>
          <w:tcPr>
            <w:tcW w:w="1701" w:type="dxa"/>
          </w:tcPr>
          <w:p w:rsidR="00BD28FC" w:rsidRPr="00981F5B" w:rsidRDefault="00137DDB" w:rsidP="00981F5B">
            <w:pPr>
              <w:spacing w:after="0"/>
              <w:ind w:left="37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51,0</w:t>
            </w:r>
          </w:p>
        </w:tc>
        <w:tc>
          <w:tcPr>
            <w:tcW w:w="2233" w:type="dxa"/>
          </w:tcPr>
          <w:p w:rsidR="00BD28FC" w:rsidRPr="00981F5B" w:rsidRDefault="00191F9A" w:rsidP="00981F5B">
            <w:pPr>
              <w:spacing w:after="0"/>
              <w:ind w:left="35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101,6</w:t>
            </w:r>
          </w:p>
        </w:tc>
      </w:tr>
      <w:tr w:rsidR="00BD28FC" w:rsidRPr="00981F5B" w:rsidTr="005C7DF8">
        <w:trPr>
          <w:cnfStyle w:val="00000010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981F5B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398,8</w:t>
            </w: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37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28FC" w:rsidRPr="00981F5B" w:rsidRDefault="00BD28FC" w:rsidP="00981F5B">
            <w:pPr>
              <w:spacing w:after="0"/>
              <w:ind w:left="35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28FC" w:rsidRPr="00981F5B" w:rsidTr="005C7DF8">
        <w:trPr>
          <w:cnfStyle w:val="00000001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69,9</w:t>
            </w:r>
          </w:p>
        </w:tc>
        <w:tc>
          <w:tcPr>
            <w:tcW w:w="1701" w:type="dxa"/>
          </w:tcPr>
          <w:p w:rsidR="00BD28FC" w:rsidRPr="00981F5B" w:rsidRDefault="00137DDB" w:rsidP="00981F5B">
            <w:pPr>
              <w:spacing w:after="0"/>
              <w:ind w:left="37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97,4</w:t>
            </w:r>
          </w:p>
        </w:tc>
        <w:tc>
          <w:tcPr>
            <w:tcW w:w="2233" w:type="dxa"/>
          </w:tcPr>
          <w:p w:rsidR="00BD28FC" w:rsidRPr="00981F5B" w:rsidRDefault="00191F9A" w:rsidP="00981F5B">
            <w:pPr>
              <w:spacing w:after="0"/>
              <w:ind w:left="35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219,3</w:t>
            </w:r>
          </w:p>
        </w:tc>
      </w:tr>
      <w:tr w:rsidR="00BD28FC" w:rsidRPr="00981F5B" w:rsidTr="005C7DF8">
        <w:trPr>
          <w:cnfStyle w:val="00000010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47,3</w:t>
            </w:r>
          </w:p>
        </w:tc>
        <w:tc>
          <w:tcPr>
            <w:tcW w:w="1701" w:type="dxa"/>
          </w:tcPr>
          <w:p w:rsidR="00BD28FC" w:rsidRPr="00981F5B" w:rsidRDefault="00137DDB" w:rsidP="00981F5B">
            <w:pPr>
              <w:spacing w:after="0"/>
              <w:ind w:left="37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58,0</w:t>
            </w:r>
          </w:p>
        </w:tc>
        <w:tc>
          <w:tcPr>
            <w:tcW w:w="2233" w:type="dxa"/>
          </w:tcPr>
          <w:p w:rsidR="00BD28FC" w:rsidRPr="00981F5B" w:rsidRDefault="00191F9A" w:rsidP="00981F5B">
            <w:pPr>
              <w:spacing w:after="0"/>
              <w:ind w:left="35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101,0</w:t>
            </w:r>
          </w:p>
        </w:tc>
      </w:tr>
      <w:tr w:rsidR="00BD28FC" w:rsidRPr="00981F5B" w:rsidTr="005C7DF8">
        <w:trPr>
          <w:cnfStyle w:val="00000001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1 028,3</w:t>
            </w:r>
          </w:p>
        </w:tc>
        <w:tc>
          <w:tcPr>
            <w:tcW w:w="1701" w:type="dxa"/>
          </w:tcPr>
          <w:p w:rsidR="00BD28FC" w:rsidRPr="00981F5B" w:rsidRDefault="00137DDB" w:rsidP="00981F5B">
            <w:pPr>
              <w:spacing w:after="0"/>
              <w:ind w:left="37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1 017,0</w:t>
            </w:r>
          </w:p>
        </w:tc>
        <w:tc>
          <w:tcPr>
            <w:tcW w:w="2233" w:type="dxa"/>
          </w:tcPr>
          <w:p w:rsidR="00BD28FC" w:rsidRPr="00981F5B" w:rsidRDefault="00191F9A" w:rsidP="00981F5B">
            <w:pPr>
              <w:spacing w:after="0"/>
              <w:ind w:left="35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1 180,0</w:t>
            </w:r>
          </w:p>
        </w:tc>
      </w:tr>
      <w:tr w:rsidR="00BD28FC" w:rsidRPr="00981F5B" w:rsidTr="005C7DF8">
        <w:trPr>
          <w:cnfStyle w:val="00000010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37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28FC" w:rsidRPr="00981F5B" w:rsidRDefault="00BD28FC" w:rsidP="00981F5B">
            <w:pPr>
              <w:spacing w:after="0"/>
              <w:ind w:left="35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2,0</w:t>
            </w:r>
          </w:p>
        </w:tc>
      </w:tr>
      <w:tr w:rsidR="00BD28FC" w:rsidRPr="00981F5B" w:rsidTr="005C7DF8">
        <w:trPr>
          <w:cnfStyle w:val="000000010000"/>
          <w:trHeight w:val="523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3" w:type="dxa"/>
            <w:vAlign w:val="center"/>
          </w:tcPr>
          <w:p w:rsidR="00BD28FC" w:rsidRPr="00981F5B" w:rsidRDefault="00BD28FC" w:rsidP="005C7DF8">
            <w:pPr>
              <w:spacing w:after="0"/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981F5B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981F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37"/>
              <w:contextualSpacing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28FC" w:rsidRPr="00981F5B" w:rsidRDefault="00BD28FC" w:rsidP="00981F5B">
            <w:pPr>
              <w:spacing w:after="0"/>
              <w:ind w:left="35"/>
              <w:contextualSpacing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28FC" w:rsidRPr="00981F5B" w:rsidTr="005C7DF8">
        <w:trPr>
          <w:cnfStyle w:val="00000010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40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37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28FC" w:rsidRPr="00981F5B" w:rsidRDefault="00BD28FC" w:rsidP="00981F5B">
            <w:pPr>
              <w:spacing w:after="0"/>
              <w:ind w:left="35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28FC" w:rsidRPr="00981F5B" w:rsidTr="005C7DF8">
        <w:trPr>
          <w:cnfStyle w:val="00000001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40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37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28FC" w:rsidRPr="00981F5B" w:rsidRDefault="00BD28FC" w:rsidP="00981F5B">
            <w:pPr>
              <w:spacing w:after="0"/>
              <w:ind w:left="35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28FC" w:rsidRPr="00981F5B" w:rsidTr="005C7DF8">
        <w:trPr>
          <w:cnfStyle w:val="00000010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37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28FC" w:rsidRPr="00981F5B" w:rsidRDefault="00BD28FC" w:rsidP="00981F5B">
            <w:pPr>
              <w:spacing w:after="0"/>
              <w:ind w:left="35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28FC" w:rsidRPr="00981F5B" w:rsidTr="005C7DF8">
        <w:trPr>
          <w:cnfStyle w:val="00000001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40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37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28FC" w:rsidRPr="00981F5B" w:rsidRDefault="00BD28FC" w:rsidP="00981F5B">
            <w:pPr>
              <w:spacing w:after="0"/>
              <w:ind w:left="35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28FC" w:rsidRPr="00981F5B" w:rsidTr="005C7DF8">
        <w:trPr>
          <w:cnfStyle w:val="00000010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1 612,7</w:t>
            </w:r>
          </w:p>
        </w:tc>
        <w:tc>
          <w:tcPr>
            <w:tcW w:w="1701" w:type="dxa"/>
          </w:tcPr>
          <w:p w:rsidR="00BD28FC" w:rsidRPr="00981F5B" w:rsidRDefault="00137DDB" w:rsidP="00981F5B">
            <w:pPr>
              <w:spacing w:after="0"/>
              <w:ind w:left="37"/>
              <w:contextualSpacing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1 223,4</w:t>
            </w:r>
          </w:p>
        </w:tc>
        <w:tc>
          <w:tcPr>
            <w:tcW w:w="2233" w:type="dxa"/>
          </w:tcPr>
          <w:p w:rsidR="00BD28FC" w:rsidRPr="00981F5B" w:rsidRDefault="00191F9A" w:rsidP="00981F5B">
            <w:pPr>
              <w:spacing w:after="0"/>
              <w:ind w:left="35"/>
              <w:contextualSpacing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1 601,9</w:t>
            </w:r>
          </w:p>
        </w:tc>
      </w:tr>
      <w:tr w:rsidR="00BD28FC" w:rsidRPr="00981F5B" w:rsidTr="005C7DF8">
        <w:trPr>
          <w:cnfStyle w:val="00000001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701" w:type="dxa"/>
          </w:tcPr>
          <w:p w:rsidR="00BD28FC" w:rsidRPr="00981F5B" w:rsidRDefault="0052087D" w:rsidP="0052087D">
            <w:pPr>
              <w:spacing w:after="0"/>
              <w:ind w:left="40"/>
              <w:contextualSpacing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433,6</w:t>
            </w:r>
          </w:p>
        </w:tc>
        <w:tc>
          <w:tcPr>
            <w:tcW w:w="1701" w:type="dxa"/>
          </w:tcPr>
          <w:p w:rsidR="00BD28FC" w:rsidRPr="00981F5B" w:rsidRDefault="00137DDB" w:rsidP="00981F5B">
            <w:pPr>
              <w:spacing w:after="0"/>
              <w:ind w:left="37"/>
              <w:contextualSpacing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97,6</w:t>
            </w:r>
          </w:p>
        </w:tc>
        <w:tc>
          <w:tcPr>
            <w:tcW w:w="2233" w:type="dxa"/>
          </w:tcPr>
          <w:p w:rsidR="00BD28FC" w:rsidRPr="00981F5B" w:rsidRDefault="00191F9A" w:rsidP="00981F5B">
            <w:pPr>
              <w:spacing w:after="0"/>
              <w:ind w:left="35"/>
              <w:contextualSpacing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102,4</w:t>
            </w:r>
          </w:p>
        </w:tc>
      </w:tr>
      <w:tr w:rsidR="00BD28FC" w:rsidRPr="00981F5B" w:rsidTr="005C7DF8">
        <w:trPr>
          <w:cnfStyle w:val="00000010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33,3</w:t>
            </w:r>
          </w:p>
        </w:tc>
        <w:tc>
          <w:tcPr>
            <w:tcW w:w="1701" w:type="dxa"/>
          </w:tcPr>
          <w:p w:rsidR="00BD28FC" w:rsidRPr="00981F5B" w:rsidRDefault="00B96456" w:rsidP="00981F5B">
            <w:pPr>
              <w:spacing w:after="0"/>
              <w:ind w:left="37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34,6</w:t>
            </w:r>
          </w:p>
        </w:tc>
        <w:tc>
          <w:tcPr>
            <w:tcW w:w="2233" w:type="dxa"/>
          </w:tcPr>
          <w:p w:rsidR="00BD28FC" w:rsidRPr="00981F5B" w:rsidRDefault="00191F9A" w:rsidP="00981F5B">
            <w:pPr>
              <w:spacing w:after="0"/>
              <w:ind w:left="35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34,7</w:t>
            </w:r>
          </w:p>
        </w:tc>
      </w:tr>
      <w:tr w:rsidR="00BD28FC" w:rsidRPr="00981F5B" w:rsidTr="005C7DF8">
        <w:trPr>
          <w:cnfStyle w:val="00000001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40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37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28FC" w:rsidRPr="00981F5B" w:rsidRDefault="00BD28FC" w:rsidP="00981F5B">
            <w:pPr>
              <w:spacing w:after="0"/>
              <w:ind w:left="35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28FC" w:rsidRPr="00981F5B" w:rsidTr="005C7DF8">
        <w:trPr>
          <w:cnfStyle w:val="00000010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58,5</w:t>
            </w:r>
          </w:p>
        </w:tc>
        <w:tc>
          <w:tcPr>
            <w:tcW w:w="1701" w:type="dxa"/>
          </w:tcPr>
          <w:p w:rsidR="00BD28FC" w:rsidRPr="00981F5B" w:rsidRDefault="00B96456" w:rsidP="00981F5B">
            <w:pPr>
              <w:spacing w:after="0"/>
              <w:ind w:left="37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63,0</w:t>
            </w:r>
          </w:p>
        </w:tc>
        <w:tc>
          <w:tcPr>
            <w:tcW w:w="2233" w:type="dxa"/>
          </w:tcPr>
          <w:p w:rsidR="00BD28FC" w:rsidRPr="00981F5B" w:rsidRDefault="00191F9A" w:rsidP="00981F5B">
            <w:pPr>
              <w:spacing w:after="0"/>
              <w:ind w:left="35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67,7</w:t>
            </w:r>
          </w:p>
        </w:tc>
      </w:tr>
      <w:tr w:rsidR="00BD28FC" w:rsidRPr="00981F5B" w:rsidTr="005C7DF8">
        <w:trPr>
          <w:cnfStyle w:val="00000001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241,8</w:t>
            </w: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37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28FC" w:rsidRPr="00981F5B" w:rsidRDefault="00BD28FC" w:rsidP="00981F5B">
            <w:pPr>
              <w:spacing w:after="0"/>
              <w:ind w:left="35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28FC" w:rsidRPr="00981F5B" w:rsidTr="005C7DF8">
        <w:trPr>
          <w:cnfStyle w:val="00000010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981F5B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37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28FC" w:rsidRPr="00981F5B" w:rsidRDefault="00BD28FC" w:rsidP="00981F5B">
            <w:pPr>
              <w:spacing w:after="0"/>
              <w:ind w:left="35"/>
              <w:contextualSpacing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28FC" w:rsidRPr="00981F5B" w:rsidTr="005C7DF8">
        <w:trPr>
          <w:cnfStyle w:val="00000001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981F5B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981F5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-1,2</w:t>
            </w:r>
          </w:p>
        </w:tc>
        <w:tc>
          <w:tcPr>
            <w:tcW w:w="1701" w:type="dxa"/>
          </w:tcPr>
          <w:p w:rsidR="00BD28FC" w:rsidRPr="00981F5B" w:rsidRDefault="00BD28FC" w:rsidP="00981F5B">
            <w:pPr>
              <w:spacing w:after="0"/>
              <w:ind w:left="37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</w:tcPr>
          <w:p w:rsidR="00BD28FC" w:rsidRPr="00981F5B" w:rsidRDefault="00BD28FC" w:rsidP="00981F5B">
            <w:pPr>
              <w:spacing w:after="0"/>
              <w:ind w:left="35"/>
              <w:contextualSpacing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D28FC" w:rsidRPr="00981F5B" w:rsidTr="005C7DF8">
        <w:trPr>
          <w:cnfStyle w:val="000000100000"/>
        </w:trPr>
        <w:tc>
          <w:tcPr>
            <w:cnfStyle w:val="001000000000"/>
            <w:tcW w:w="915" w:type="dxa"/>
          </w:tcPr>
          <w:p w:rsidR="00BD28FC" w:rsidRPr="005C7DF8" w:rsidRDefault="00BD28FC" w:rsidP="00981F5B">
            <w:pPr>
              <w:spacing w:after="0"/>
              <w:ind w:left="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3" w:type="dxa"/>
          </w:tcPr>
          <w:p w:rsidR="00BD28FC" w:rsidRPr="00981F5B" w:rsidRDefault="00BD28FC" w:rsidP="00981F5B">
            <w:pPr>
              <w:spacing w:after="0"/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1F5B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</w:tcPr>
          <w:p w:rsidR="00BD28FC" w:rsidRPr="00981F5B" w:rsidRDefault="0052087D" w:rsidP="00981F5B">
            <w:pPr>
              <w:spacing w:after="0"/>
              <w:ind w:left="40"/>
              <w:contextualSpacing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2 045,1</w:t>
            </w:r>
          </w:p>
        </w:tc>
        <w:tc>
          <w:tcPr>
            <w:tcW w:w="1701" w:type="dxa"/>
          </w:tcPr>
          <w:p w:rsidR="00BD28FC" w:rsidRPr="00981F5B" w:rsidRDefault="00137DDB" w:rsidP="00981F5B">
            <w:pPr>
              <w:spacing w:after="0"/>
              <w:ind w:left="37"/>
              <w:contextualSpacing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1 321,0</w:t>
            </w:r>
          </w:p>
        </w:tc>
        <w:tc>
          <w:tcPr>
            <w:tcW w:w="2233" w:type="dxa"/>
          </w:tcPr>
          <w:p w:rsidR="00BD28FC" w:rsidRPr="00981F5B" w:rsidRDefault="00191F9A" w:rsidP="00981F5B">
            <w:pPr>
              <w:spacing w:after="0"/>
              <w:ind w:left="35"/>
              <w:contextualSpacing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1 704,3</w:t>
            </w:r>
          </w:p>
        </w:tc>
      </w:tr>
    </w:tbl>
    <w:p w:rsidR="000005CB" w:rsidRDefault="000005CB" w:rsidP="000005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8FC" w:rsidRPr="00981F5B" w:rsidRDefault="00BD28FC" w:rsidP="000005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sz w:val="28"/>
          <w:szCs w:val="28"/>
        </w:rPr>
        <w:t xml:space="preserve">Бюджет </w:t>
      </w:r>
      <w:r w:rsidRPr="00981F5B">
        <w:rPr>
          <w:rFonts w:ascii="Times New Roman" w:hAnsi="Times New Roman"/>
          <w:b/>
          <w:sz w:val="28"/>
          <w:szCs w:val="28"/>
        </w:rPr>
        <w:t>Вязовского</w:t>
      </w:r>
      <w:r w:rsidRPr="00981F5B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Pr="00981F5B">
        <w:rPr>
          <w:rFonts w:ascii="Times New Roman" w:hAnsi="Times New Roman"/>
          <w:b/>
          <w:sz w:val="28"/>
          <w:szCs w:val="28"/>
        </w:rPr>
        <w:t>1</w:t>
      </w:r>
      <w:r w:rsidR="0089507D">
        <w:rPr>
          <w:rFonts w:ascii="Times New Roman" w:hAnsi="Times New Roman"/>
          <w:b/>
          <w:sz w:val="28"/>
          <w:szCs w:val="28"/>
        </w:rPr>
        <w:t> 704,3</w:t>
      </w:r>
      <w:r w:rsidRPr="00981F5B">
        <w:rPr>
          <w:rFonts w:ascii="Times New Roman" w:hAnsi="Times New Roman"/>
          <w:b/>
          <w:sz w:val="28"/>
          <w:szCs w:val="28"/>
        </w:rPr>
        <w:t xml:space="preserve"> тыс.рублей.,</w:t>
      </w:r>
      <w:r w:rsidRPr="00981F5B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 w:rsidR="0089507D">
        <w:rPr>
          <w:rFonts w:ascii="Times New Roman" w:hAnsi="Times New Roman"/>
          <w:b/>
          <w:sz w:val="28"/>
          <w:szCs w:val="28"/>
        </w:rPr>
        <w:t>1 601,9</w:t>
      </w:r>
      <w:r w:rsidRPr="00981F5B">
        <w:rPr>
          <w:rFonts w:ascii="Times New Roman" w:hAnsi="Times New Roman"/>
          <w:b/>
          <w:sz w:val="28"/>
          <w:szCs w:val="28"/>
        </w:rPr>
        <w:t xml:space="preserve"> тыс. рублей.</w:t>
      </w:r>
    </w:p>
    <w:p w:rsidR="00BD28FC" w:rsidRPr="00981F5B" w:rsidRDefault="00BD28FC" w:rsidP="00BD28FC">
      <w:pPr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81F5B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981F5B">
        <w:rPr>
          <w:rFonts w:ascii="Times New Roman" w:hAnsi="Times New Roman"/>
          <w:sz w:val="28"/>
          <w:szCs w:val="28"/>
        </w:rPr>
        <w:t xml:space="preserve"> принята оценка прогноза</w:t>
      </w:r>
      <w:r w:rsidR="000062BC">
        <w:rPr>
          <w:rFonts w:ascii="Times New Roman" w:hAnsi="Times New Roman"/>
          <w:sz w:val="28"/>
          <w:szCs w:val="28"/>
        </w:rPr>
        <w:t xml:space="preserve"> фонда оплаты труда работающих </w:t>
      </w:r>
      <w:r w:rsidRPr="00981F5B">
        <w:rPr>
          <w:rFonts w:ascii="Times New Roman" w:hAnsi="Times New Roman"/>
          <w:sz w:val="28"/>
          <w:szCs w:val="28"/>
        </w:rPr>
        <w:t>на 201</w:t>
      </w:r>
      <w:r w:rsidR="0089507D">
        <w:rPr>
          <w:rFonts w:ascii="Times New Roman" w:hAnsi="Times New Roman"/>
          <w:sz w:val="28"/>
          <w:szCs w:val="28"/>
        </w:rPr>
        <w:t>7</w:t>
      </w:r>
      <w:r w:rsidR="000062BC">
        <w:rPr>
          <w:rFonts w:ascii="Times New Roman" w:hAnsi="Times New Roman"/>
          <w:sz w:val="28"/>
          <w:szCs w:val="28"/>
        </w:rPr>
        <w:t xml:space="preserve"> год (</w:t>
      </w:r>
      <w:r w:rsidR="0089507D">
        <w:rPr>
          <w:rFonts w:ascii="Times New Roman" w:hAnsi="Times New Roman"/>
          <w:sz w:val="28"/>
          <w:szCs w:val="28"/>
        </w:rPr>
        <w:t>27 932,8</w:t>
      </w:r>
      <w:r w:rsidRPr="00981F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81F5B">
        <w:rPr>
          <w:rFonts w:ascii="Times New Roman" w:hAnsi="Times New Roman"/>
          <w:sz w:val="28"/>
          <w:szCs w:val="28"/>
        </w:rPr>
        <w:t>.р</w:t>
      </w:r>
      <w:proofErr w:type="gramEnd"/>
      <w:r w:rsidRPr="00981F5B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89507D">
        <w:rPr>
          <w:rFonts w:ascii="Times New Roman" w:hAnsi="Times New Roman"/>
          <w:sz w:val="28"/>
          <w:szCs w:val="28"/>
        </w:rPr>
        <w:t>3</w:t>
      </w:r>
      <w:r w:rsidRPr="00981F5B">
        <w:rPr>
          <w:rFonts w:ascii="Times New Roman" w:hAnsi="Times New Roman"/>
          <w:sz w:val="28"/>
          <w:szCs w:val="28"/>
        </w:rPr>
        <w:t>-201</w:t>
      </w:r>
      <w:r w:rsidR="0089507D">
        <w:rPr>
          <w:rFonts w:ascii="Times New Roman" w:hAnsi="Times New Roman"/>
          <w:sz w:val="28"/>
          <w:szCs w:val="28"/>
        </w:rPr>
        <w:t>5</w:t>
      </w:r>
      <w:r w:rsidRPr="00981F5B">
        <w:rPr>
          <w:rFonts w:ascii="Times New Roman" w:hAnsi="Times New Roman"/>
          <w:sz w:val="28"/>
          <w:szCs w:val="28"/>
        </w:rPr>
        <w:t xml:space="preserve"> годы. </w:t>
      </w:r>
    </w:p>
    <w:p w:rsidR="00BD28FC" w:rsidRPr="00981F5B" w:rsidRDefault="00BD28FC" w:rsidP="00BD28FC">
      <w:pPr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89507D">
        <w:rPr>
          <w:rFonts w:ascii="Times New Roman" w:hAnsi="Times New Roman"/>
          <w:sz w:val="28"/>
          <w:szCs w:val="28"/>
        </w:rPr>
        <w:t>101,6</w:t>
      </w:r>
      <w:r w:rsidRPr="00981F5B">
        <w:rPr>
          <w:rFonts w:ascii="Times New Roman" w:hAnsi="Times New Roman"/>
          <w:sz w:val="28"/>
          <w:szCs w:val="28"/>
        </w:rPr>
        <w:t xml:space="preserve"> тыс. рублей.</w:t>
      </w:r>
    </w:p>
    <w:p w:rsidR="00BD28FC" w:rsidRPr="00981F5B" w:rsidRDefault="00BD28FC" w:rsidP="00BD28FC">
      <w:pPr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sz w:val="28"/>
          <w:szCs w:val="28"/>
        </w:rPr>
        <w:t>Бюджетным кодексом Российской Федерации за бюджетом муниципального образования</w:t>
      </w:r>
      <w:r w:rsidR="0089507D">
        <w:rPr>
          <w:rFonts w:ascii="Times New Roman" w:hAnsi="Times New Roman"/>
          <w:sz w:val="28"/>
          <w:szCs w:val="28"/>
        </w:rPr>
        <w:t xml:space="preserve"> (сельского поселения)</w:t>
      </w:r>
      <w:r w:rsidRPr="00981F5B">
        <w:rPr>
          <w:rFonts w:ascii="Times New Roman" w:hAnsi="Times New Roman"/>
          <w:sz w:val="28"/>
          <w:szCs w:val="28"/>
        </w:rPr>
        <w:t xml:space="preserve"> закреплено </w:t>
      </w:r>
      <w:r w:rsidR="009249B9">
        <w:rPr>
          <w:rFonts w:ascii="Times New Roman" w:hAnsi="Times New Roman"/>
          <w:sz w:val="28"/>
          <w:szCs w:val="28"/>
        </w:rPr>
        <w:t>2</w:t>
      </w:r>
      <w:r w:rsidRPr="00981F5B">
        <w:rPr>
          <w:rFonts w:ascii="Times New Roman" w:hAnsi="Times New Roman"/>
          <w:sz w:val="28"/>
          <w:szCs w:val="28"/>
        </w:rPr>
        <w:t xml:space="preserve"> процент</w:t>
      </w:r>
      <w:r w:rsidR="009249B9">
        <w:rPr>
          <w:rFonts w:ascii="Times New Roman" w:hAnsi="Times New Roman"/>
          <w:sz w:val="28"/>
          <w:szCs w:val="28"/>
        </w:rPr>
        <w:t>а</w:t>
      </w:r>
      <w:r w:rsidRPr="00981F5B">
        <w:rPr>
          <w:rFonts w:ascii="Times New Roman" w:hAnsi="Times New Roman"/>
          <w:sz w:val="28"/>
          <w:szCs w:val="28"/>
        </w:rPr>
        <w:t xml:space="preserve"> </w:t>
      </w:r>
      <w:r w:rsidR="009249B9">
        <w:rPr>
          <w:rFonts w:ascii="Times New Roman" w:hAnsi="Times New Roman"/>
          <w:sz w:val="28"/>
          <w:szCs w:val="28"/>
        </w:rPr>
        <w:t>налога на доходы физических лиц и 1 процент передан сельским поселениям по единым нормативам отчислений по Закону Саратовской области.</w:t>
      </w:r>
    </w:p>
    <w:p w:rsidR="00BD28FC" w:rsidRPr="00981F5B" w:rsidRDefault="00BD28FC" w:rsidP="00BD28FC">
      <w:pPr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sz w:val="28"/>
          <w:szCs w:val="28"/>
        </w:rPr>
        <w:t xml:space="preserve">В основе расчета </w:t>
      </w:r>
      <w:r w:rsidRPr="00981F5B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981F5B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9249B9">
        <w:rPr>
          <w:rFonts w:ascii="Times New Roman" w:hAnsi="Times New Roman"/>
          <w:sz w:val="28"/>
          <w:szCs w:val="28"/>
        </w:rPr>
        <w:t>7</w:t>
      </w:r>
      <w:r w:rsidRPr="00981F5B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</w:t>
      </w:r>
      <w:r w:rsidR="009249B9">
        <w:rPr>
          <w:rFonts w:ascii="Times New Roman" w:hAnsi="Times New Roman"/>
          <w:sz w:val="28"/>
          <w:szCs w:val="28"/>
        </w:rPr>
        <w:t xml:space="preserve"> (сельское поселение)</w:t>
      </w:r>
      <w:r w:rsidRPr="00981F5B">
        <w:rPr>
          <w:rFonts w:ascii="Times New Roman" w:hAnsi="Times New Roman"/>
          <w:sz w:val="28"/>
          <w:szCs w:val="28"/>
        </w:rPr>
        <w:t xml:space="preserve"> прогнозируется в сумме </w:t>
      </w:r>
      <w:r w:rsidR="009249B9">
        <w:rPr>
          <w:rFonts w:ascii="Times New Roman" w:hAnsi="Times New Roman"/>
          <w:sz w:val="28"/>
          <w:szCs w:val="28"/>
        </w:rPr>
        <w:t>219,3</w:t>
      </w:r>
      <w:r w:rsidRPr="00981F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81F5B">
        <w:rPr>
          <w:rFonts w:ascii="Times New Roman" w:hAnsi="Times New Roman"/>
          <w:sz w:val="28"/>
          <w:szCs w:val="28"/>
        </w:rPr>
        <w:t>.р</w:t>
      </w:r>
      <w:proofErr w:type="gramEnd"/>
      <w:r w:rsidRPr="00981F5B">
        <w:rPr>
          <w:rFonts w:ascii="Times New Roman" w:hAnsi="Times New Roman"/>
          <w:sz w:val="28"/>
          <w:szCs w:val="28"/>
        </w:rPr>
        <w:t>ублей.</w:t>
      </w:r>
    </w:p>
    <w:p w:rsidR="009249B9" w:rsidRDefault="00BD28FC" w:rsidP="00BD28FC">
      <w:pPr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81F5B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981F5B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доходов (инспекции Федеральной налоговой  службы по Саратовской области)</w:t>
      </w:r>
      <w:proofErr w:type="gramStart"/>
      <w:r w:rsidRPr="00981F5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81F5B">
        <w:rPr>
          <w:rFonts w:ascii="Times New Roman" w:hAnsi="Times New Roman"/>
          <w:sz w:val="28"/>
          <w:szCs w:val="28"/>
        </w:rPr>
        <w:t xml:space="preserve"> Решения Совета Вязовского муниципального образования от </w:t>
      </w:r>
      <w:r w:rsidR="009249B9">
        <w:rPr>
          <w:rFonts w:ascii="Times New Roman" w:hAnsi="Times New Roman"/>
          <w:sz w:val="28"/>
          <w:szCs w:val="28"/>
        </w:rPr>
        <w:t>07.11.2014</w:t>
      </w:r>
      <w:r w:rsidRPr="00981F5B">
        <w:rPr>
          <w:rFonts w:ascii="Times New Roman" w:hAnsi="Times New Roman"/>
          <w:sz w:val="28"/>
          <w:szCs w:val="28"/>
        </w:rPr>
        <w:t xml:space="preserve"> года № </w:t>
      </w:r>
      <w:r w:rsidR="009249B9">
        <w:rPr>
          <w:rFonts w:ascii="Times New Roman" w:hAnsi="Times New Roman"/>
          <w:sz w:val="28"/>
          <w:szCs w:val="28"/>
        </w:rPr>
        <w:t>21</w:t>
      </w:r>
      <w:r w:rsidRPr="00981F5B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981F5B">
        <w:rPr>
          <w:rFonts w:ascii="Times New Roman" w:hAnsi="Times New Roman"/>
          <w:sz w:val="28"/>
          <w:szCs w:val="28"/>
        </w:rPr>
        <w:t>Вязовского</w:t>
      </w:r>
      <w:proofErr w:type="spellEnd"/>
      <w:r w:rsidRPr="00981F5B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9249B9"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местным налогам (форма № 5-МН) за 2015 год.</w:t>
      </w:r>
    </w:p>
    <w:p w:rsidR="00BD28FC" w:rsidRPr="00981F5B" w:rsidRDefault="00BD28FC" w:rsidP="00BD28FC">
      <w:pPr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sz w:val="28"/>
          <w:szCs w:val="28"/>
        </w:rPr>
        <w:lastRenderedPageBreak/>
        <w:t xml:space="preserve"> Объем поступления налога на имущество физических лиц в бюджете муниципального образования состави</w:t>
      </w:r>
      <w:r w:rsidR="005C7DF8">
        <w:rPr>
          <w:rFonts w:ascii="Times New Roman" w:hAnsi="Times New Roman"/>
          <w:sz w:val="28"/>
          <w:szCs w:val="28"/>
        </w:rPr>
        <w:t xml:space="preserve">т в сумме </w:t>
      </w:r>
      <w:r w:rsidR="009249B9">
        <w:rPr>
          <w:rFonts w:ascii="Times New Roman" w:hAnsi="Times New Roman"/>
          <w:sz w:val="28"/>
          <w:szCs w:val="28"/>
        </w:rPr>
        <w:t>101,0</w:t>
      </w:r>
      <w:r w:rsidR="005C7DF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C7DF8">
        <w:rPr>
          <w:rFonts w:ascii="Times New Roman" w:hAnsi="Times New Roman"/>
          <w:sz w:val="28"/>
          <w:szCs w:val="28"/>
        </w:rPr>
        <w:t>.р</w:t>
      </w:r>
      <w:proofErr w:type="gramEnd"/>
      <w:r w:rsidR="005C7DF8">
        <w:rPr>
          <w:rFonts w:ascii="Times New Roman" w:hAnsi="Times New Roman"/>
          <w:sz w:val="28"/>
          <w:szCs w:val="28"/>
        </w:rPr>
        <w:t>ублей.</w:t>
      </w:r>
    </w:p>
    <w:p w:rsidR="00BD28FC" w:rsidRPr="00981F5B" w:rsidRDefault="00BD28FC" w:rsidP="00BD28FC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81F5B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981F5B">
        <w:rPr>
          <w:rFonts w:ascii="Times New Roman" w:hAnsi="Times New Roman"/>
          <w:b/>
          <w:sz w:val="28"/>
          <w:szCs w:val="28"/>
        </w:rPr>
        <w:t>земельного налога</w:t>
      </w:r>
      <w:r w:rsidRPr="00981F5B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Вязовского муниципального образования от 14.11.2008 года № 17  «Об установлении земельного налога на территории Вязовского муниципального образования», Решения «О внесении изменений в решение Совета Вязовского муниципального образования от 14.11.2008 года № 17 «Об установлении земельного налога на территории Вязовского муниципального образования» от 20.09.2010 года № 17 .</w:t>
      </w:r>
      <w:r w:rsidR="009249B9">
        <w:rPr>
          <w:rFonts w:ascii="Times New Roman" w:hAnsi="Times New Roman"/>
          <w:sz w:val="28"/>
          <w:szCs w:val="28"/>
        </w:rPr>
        <w:t xml:space="preserve"> Решения</w:t>
      </w:r>
      <w:proofErr w:type="gramEnd"/>
      <w:r w:rsidR="009249B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249B9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9249B9">
        <w:rPr>
          <w:rFonts w:ascii="Times New Roman" w:hAnsi="Times New Roman"/>
          <w:sz w:val="28"/>
          <w:szCs w:val="28"/>
        </w:rPr>
        <w:t>Вязовского</w:t>
      </w:r>
      <w:proofErr w:type="spellEnd"/>
      <w:r w:rsidR="009249B9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17 «Об установлении земельного налога на территории </w:t>
      </w:r>
      <w:proofErr w:type="spellStart"/>
      <w:r w:rsidR="009249B9">
        <w:rPr>
          <w:rFonts w:ascii="Times New Roman" w:hAnsi="Times New Roman"/>
          <w:sz w:val="28"/>
          <w:szCs w:val="28"/>
        </w:rPr>
        <w:t>Вязовского</w:t>
      </w:r>
      <w:proofErr w:type="spellEnd"/>
      <w:r w:rsidR="009249B9">
        <w:rPr>
          <w:rFonts w:ascii="Times New Roman" w:hAnsi="Times New Roman"/>
          <w:sz w:val="28"/>
          <w:szCs w:val="28"/>
        </w:rPr>
        <w:t xml:space="preserve"> муниципального образования» от 07.11.2014 года № 20, Решения «О внесении изменений в решение Совета </w:t>
      </w:r>
      <w:proofErr w:type="spellStart"/>
      <w:r w:rsidR="009249B9">
        <w:rPr>
          <w:rFonts w:ascii="Times New Roman" w:hAnsi="Times New Roman"/>
          <w:sz w:val="28"/>
          <w:szCs w:val="28"/>
        </w:rPr>
        <w:t>Вязовского</w:t>
      </w:r>
      <w:proofErr w:type="spellEnd"/>
      <w:r w:rsidR="009249B9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17 «Об установлении земельного налога на территории </w:t>
      </w:r>
      <w:proofErr w:type="spellStart"/>
      <w:r w:rsidR="009249B9">
        <w:rPr>
          <w:rFonts w:ascii="Times New Roman" w:hAnsi="Times New Roman"/>
          <w:sz w:val="28"/>
          <w:szCs w:val="28"/>
        </w:rPr>
        <w:t>Вязовского</w:t>
      </w:r>
      <w:proofErr w:type="spellEnd"/>
      <w:r w:rsidR="009249B9">
        <w:rPr>
          <w:rFonts w:ascii="Times New Roman" w:hAnsi="Times New Roman"/>
          <w:sz w:val="28"/>
          <w:szCs w:val="28"/>
        </w:rPr>
        <w:t xml:space="preserve"> муниципального образования» от 02.11.2015 года № 24.</w:t>
      </w:r>
      <w:proofErr w:type="gramEnd"/>
    </w:p>
    <w:p w:rsidR="00BD28FC" w:rsidRPr="00981F5B" w:rsidRDefault="00BD28FC" w:rsidP="00BD28FC">
      <w:pPr>
        <w:jc w:val="both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8E2BA9">
        <w:rPr>
          <w:rFonts w:ascii="Times New Roman" w:hAnsi="Times New Roman"/>
          <w:sz w:val="28"/>
          <w:szCs w:val="28"/>
        </w:rPr>
        <w:t>1180,0</w:t>
      </w:r>
      <w:r w:rsidRPr="00981F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81F5B">
        <w:rPr>
          <w:rFonts w:ascii="Times New Roman" w:hAnsi="Times New Roman"/>
          <w:sz w:val="28"/>
          <w:szCs w:val="28"/>
        </w:rPr>
        <w:t>.р</w:t>
      </w:r>
      <w:proofErr w:type="gramEnd"/>
      <w:r w:rsidRPr="00981F5B">
        <w:rPr>
          <w:rFonts w:ascii="Times New Roman" w:hAnsi="Times New Roman"/>
          <w:sz w:val="28"/>
          <w:szCs w:val="28"/>
        </w:rPr>
        <w:t xml:space="preserve">ублей. </w:t>
      </w:r>
    </w:p>
    <w:p w:rsidR="00BD28FC" w:rsidRPr="00981F5B" w:rsidRDefault="00BD28FC" w:rsidP="00BD28FC">
      <w:pPr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981F5B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8E2BA9">
        <w:rPr>
          <w:rFonts w:ascii="Times New Roman" w:hAnsi="Times New Roman"/>
          <w:b/>
          <w:i/>
          <w:sz w:val="28"/>
          <w:szCs w:val="28"/>
        </w:rPr>
        <w:t>102,4</w:t>
      </w:r>
      <w:r w:rsidRPr="00981F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1F5B">
        <w:rPr>
          <w:rFonts w:ascii="Times New Roman" w:hAnsi="Times New Roman"/>
          <w:sz w:val="28"/>
          <w:szCs w:val="28"/>
        </w:rPr>
        <w:t>тыс. рублей или 6,0 % от общего объема доходов, из них;</w:t>
      </w:r>
    </w:p>
    <w:p w:rsidR="00BD28FC" w:rsidRPr="00981F5B" w:rsidRDefault="00BD28FC" w:rsidP="005C7DF8">
      <w:pPr>
        <w:ind w:left="426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sz w:val="28"/>
          <w:szCs w:val="28"/>
        </w:rPr>
        <w:t xml:space="preserve">- дотация – </w:t>
      </w:r>
      <w:r w:rsidR="008E2BA9">
        <w:rPr>
          <w:rFonts w:ascii="Times New Roman" w:hAnsi="Times New Roman"/>
          <w:sz w:val="28"/>
          <w:szCs w:val="28"/>
        </w:rPr>
        <w:t>34,7</w:t>
      </w:r>
      <w:r w:rsidRPr="00981F5B">
        <w:rPr>
          <w:rFonts w:ascii="Times New Roman" w:hAnsi="Times New Roman"/>
          <w:sz w:val="28"/>
          <w:szCs w:val="28"/>
        </w:rPr>
        <w:t xml:space="preserve"> тыс. рублей или </w:t>
      </w:r>
      <w:r w:rsidR="008E2BA9">
        <w:rPr>
          <w:rFonts w:ascii="Times New Roman" w:hAnsi="Times New Roman"/>
          <w:sz w:val="28"/>
          <w:szCs w:val="28"/>
        </w:rPr>
        <w:t>2,0</w:t>
      </w:r>
      <w:r w:rsidRPr="00981F5B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BD28FC" w:rsidRPr="00981F5B" w:rsidRDefault="00BD28FC" w:rsidP="005C7DF8">
      <w:pPr>
        <w:ind w:left="426"/>
        <w:rPr>
          <w:rFonts w:ascii="Times New Roman" w:hAnsi="Times New Roman"/>
          <w:sz w:val="28"/>
          <w:szCs w:val="28"/>
        </w:rPr>
      </w:pPr>
      <w:r w:rsidRPr="00981F5B">
        <w:rPr>
          <w:rFonts w:ascii="Times New Roman" w:hAnsi="Times New Roman"/>
          <w:sz w:val="28"/>
          <w:szCs w:val="28"/>
        </w:rPr>
        <w:t xml:space="preserve">- субвенция – </w:t>
      </w:r>
      <w:r w:rsidR="008E2BA9">
        <w:rPr>
          <w:rFonts w:ascii="Times New Roman" w:hAnsi="Times New Roman"/>
          <w:sz w:val="28"/>
          <w:szCs w:val="28"/>
        </w:rPr>
        <w:t>67,7</w:t>
      </w:r>
      <w:r w:rsidRPr="00981F5B">
        <w:rPr>
          <w:rFonts w:ascii="Times New Roman" w:hAnsi="Times New Roman"/>
          <w:sz w:val="28"/>
          <w:szCs w:val="28"/>
        </w:rPr>
        <w:t xml:space="preserve">  тыс. рублей или </w:t>
      </w:r>
      <w:r w:rsidR="00E20035">
        <w:rPr>
          <w:rFonts w:ascii="Times New Roman" w:hAnsi="Times New Roman"/>
          <w:sz w:val="28"/>
          <w:szCs w:val="28"/>
        </w:rPr>
        <w:t>4,0</w:t>
      </w:r>
      <w:r w:rsidRPr="00981F5B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BD28FC" w:rsidRPr="00981F5B" w:rsidRDefault="00BD28FC" w:rsidP="00BD28FC">
      <w:pPr>
        <w:rPr>
          <w:rFonts w:ascii="Times New Roman" w:hAnsi="Times New Roman"/>
          <w:sz w:val="28"/>
          <w:szCs w:val="28"/>
        </w:rPr>
      </w:pPr>
    </w:p>
    <w:p w:rsidR="00BD28FC" w:rsidRPr="00981F5B" w:rsidRDefault="00BD28FC" w:rsidP="00BD28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1F5B">
        <w:rPr>
          <w:rFonts w:ascii="Times New Roman" w:hAnsi="Times New Roman"/>
          <w:b/>
          <w:i/>
          <w:sz w:val="28"/>
          <w:szCs w:val="28"/>
          <w:u w:val="single"/>
        </w:rPr>
        <w:t>Основные напра</w:t>
      </w:r>
      <w:r w:rsidR="005C7DF8">
        <w:rPr>
          <w:rFonts w:ascii="Times New Roman" w:hAnsi="Times New Roman"/>
          <w:b/>
          <w:i/>
          <w:sz w:val="28"/>
          <w:szCs w:val="28"/>
          <w:u w:val="single"/>
        </w:rPr>
        <w:t xml:space="preserve">вления деятельности Вязовского муниципального образования </w:t>
      </w:r>
      <w:r w:rsidRPr="00981F5B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BD28FC" w:rsidRPr="00981F5B" w:rsidRDefault="00BD28FC" w:rsidP="00BD28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1F5B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D28FC" w:rsidRPr="00981F5B" w:rsidRDefault="00BD28FC" w:rsidP="00BD28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1F5B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BD28FC" w:rsidRPr="00981F5B" w:rsidRDefault="00BD28FC" w:rsidP="00BD28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1F5B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D28FC" w:rsidRPr="00981F5B" w:rsidRDefault="00BD28FC" w:rsidP="00BD28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1F5B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9E6955" w:rsidRPr="00981F5B" w:rsidRDefault="00BF42E7" w:rsidP="009E69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39200" cy="55245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C7DF8" w:rsidRDefault="005C7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5EFA" w:rsidRDefault="0003632C" w:rsidP="00415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32C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415EFA" w:rsidRDefault="00415EFA" w:rsidP="00415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5EFA" w:rsidRPr="00261EEB" w:rsidRDefault="00415EFA" w:rsidP="00415E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составила 1 704,3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415EFA" w:rsidRDefault="00415E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FA" w:rsidRDefault="00415E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DF8" w:rsidRDefault="005C7DF8" w:rsidP="005C7DF8">
      <w:pPr>
        <w:jc w:val="right"/>
        <w:rPr>
          <w:rFonts w:ascii="Times New Roman" w:hAnsi="Times New Roman"/>
        </w:rPr>
      </w:pPr>
      <w:r w:rsidRPr="005C7D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D2B2A" w:rsidRPr="005C7DF8" w:rsidRDefault="000D2B2A" w:rsidP="005C7DF8">
      <w:pPr>
        <w:spacing w:after="0"/>
        <w:jc w:val="right"/>
        <w:rPr>
          <w:rFonts w:ascii="Times New Roman" w:hAnsi="Times New Roman"/>
        </w:rPr>
      </w:pPr>
      <w:r w:rsidRPr="005C7DF8">
        <w:rPr>
          <w:rFonts w:ascii="Times New Roman" w:hAnsi="Times New Roman"/>
        </w:rPr>
        <w:t>тыс. руб.</w:t>
      </w:r>
    </w:p>
    <w:tbl>
      <w:tblPr>
        <w:tblStyle w:val="1-1"/>
        <w:tblW w:w="15383" w:type="dxa"/>
        <w:tblLook w:val="04A0"/>
      </w:tblPr>
      <w:tblGrid>
        <w:gridCol w:w="8613"/>
        <w:gridCol w:w="2268"/>
        <w:gridCol w:w="2127"/>
        <w:gridCol w:w="2375"/>
      </w:tblGrid>
      <w:tr w:rsidR="00BF42E7" w:rsidRPr="00981F5B" w:rsidTr="006D0013">
        <w:trPr>
          <w:cnfStyle w:val="100000000000"/>
        </w:trPr>
        <w:tc>
          <w:tcPr>
            <w:cnfStyle w:val="001000000000"/>
            <w:tcW w:w="8613" w:type="dxa"/>
          </w:tcPr>
          <w:p w:rsidR="00BF42E7" w:rsidRPr="00981F5B" w:rsidRDefault="00415EFA" w:rsidP="00415E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BF42E7" w:rsidRPr="00BF42E7" w:rsidRDefault="00F27B5B" w:rsidP="00415EF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2015</w:t>
            </w:r>
            <w:r w:rsidR="00BF42E7" w:rsidRPr="00BF42E7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415EFA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фактическое значение</w:t>
            </w:r>
          </w:p>
        </w:tc>
        <w:tc>
          <w:tcPr>
            <w:tcW w:w="2127" w:type="dxa"/>
          </w:tcPr>
          <w:p w:rsidR="00BF42E7" w:rsidRPr="00BF42E7" w:rsidRDefault="00F27B5B" w:rsidP="00415EF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2016</w:t>
            </w:r>
            <w:r w:rsidR="00BF42E7" w:rsidRPr="00BF42E7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  <w:r w:rsidR="00415EFA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г плановое значение</w:t>
            </w:r>
          </w:p>
        </w:tc>
        <w:tc>
          <w:tcPr>
            <w:tcW w:w="2375" w:type="dxa"/>
          </w:tcPr>
          <w:p w:rsidR="00415EFA" w:rsidRDefault="00F27B5B" w:rsidP="00415EF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BF42E7" w:rsidRPr="00BF42E7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415EFA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</w:p>
          <w:p w:rsidR="00BF42E7" w:rsidRPr="00BF42E7" w:rsidRDefault="00415EFA" w:rsidP="00415EF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BF42E7" w:rsidRPr="00981F5B" w:rsidTr="006D0013">
        <w:trPr>
          <w:cnfStyle w:val="000000100000"/>
        </w:trPr>
        <w:tc>
          <w:tcPr>
            <w:cnfStyle w:val="001000000000"/>
            <w:tcW w:w="8613" w:type="dxa"/>
          </w:tcPr>
          <w:p w:rsidR="00BF42E7" w:rsidRPr="00981F5B" w:rsidRDefault="00BF42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BF42E7" w:rsidRPr="00BF42E7" w:rsidRDefault="00F27B5B" w:rsidP="00AD406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969,6</w:t>
            </w:r>
          </w:p>
        </w:tc>
        <w:tc>
          <w:tcPr>
            <w:tcW w:w="2127" w:type="dxa"/>
          </w:tcPr>
          <w:p w:rsidR="00BF42E7" w:rsidRPr="00BF42E7" w:rsidRDefault="00F27B5B" w:rsidP="00AD406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713,0</w:t>
            </w:r>
          </w:p>
        </w:tc>
        <w:tc>
          <w:tcPr>
            <w:tcW w:w="2375" w:type="dxa"/>
          </w:tcPr>
          <w:p w:rsidR="00BF42E7" w:rsidRPr="00BF42E7" w:rsidRDefault="00F27B5B" w:rsidP="00AD406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883,4</w:t>
            </w:r>
          </w:p>
        </w:tc>
      </w:tr>
      <w:tr w:rsidR="00BF42E7" w:rsidRPr="00981F5B" w:rsidTr="006D0013">
        <w:trPr>
          <w:cnfStyle w:val="000000010000"/>
        </w:trPr>
        <w:tc>
          <w:tcPr>
            <w:cnfStyle w:val="001000000000"/>
            <w:tcW w:w="8613" w:type="dxa"/>
          </w:tcPr>
          <w:p w:rsidR="00BF42E7" w:rsidRPr="00981F5B" w:rsidRDefault="00BF42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268" w:type="dxa"/>
          </w:tcPr>
          <w:p w:rsidR="00BF42E7" w:rsidRPr="00BF42E7" w:rsidRDefault="00BF42E7" w:rsidP="00AD406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F42E7">
              <w:rPr>
                <w:rFonts w:ascii="Times New Roman" w:hAnsi="Times New Roman"/>
                <w:sz w:val="28"/>
                <w:szCs w:val="28"/>
              </w:rPr>
              <w:t>5</w:t>
            </w:r>
            <w:r w:rsidR="00F27B5B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127" w:type="dxa"/>
          </w:tcPr>
          <w:p w:rsidR="00BF42E7" w:rsidRPr="00BF42E7" w:rsidRDefault="00BF42E7" w:rsidP="00AD406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F42E7">
              <w:rPr>
                <w:rFonts w:ascii="Times New Roman" w:hAnsi="Times New Roman"/>
                <w:sz w:val="28"/>
                <w:szCs w:val="28"/>
              </w:rPr>
              <w:t>6</w:t>
            </w:r>
            <w:r w:rsidR="00F27B5B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375" w:type="dxa"/>
          </w:tcPr>
          <w:p w:rsidR="00BF42E7" w:rsidRPr="00BF42E7" w:rsidRDefault="00BF42E7" w:rsidP="00AD406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F42E7">
              <w:rPr>
                <w:rFonts w:ascii="Times New Roman" w:hAnsi="Times New Roman"/>
                <w:sz w:val="28"/>
                <w:szCs w:val="28"/>
              </w:rPr>
              <w:t>6</w:t>
            </w:r>
            <w:r w:rsidR="00F27B5B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BF42E7" w:rsidRPr="00981F5B" w:rsidTr="006D0013">
        <w:trPr>
          <w:cnfStyle w:val="000000100000"/>
        </w:trPr>
        <w:tc>
          <w:tcPr>
            <w:cnfStyle w:val="001000000000"/>
            <w:tcW w:w="8613" w:type="dxa"/>
          </w:tcPr>
          <w:p w:rsidR="00BF42E7" w:rsidRPr="00981F5B" w:rsidRDefault="00BF42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</w:tcPr>
          <w:p w:rsidR="00BF42E7" w:rsidRPr="00BF42E7" w:rsidRDefault="00F27B5B" w:rsidP="00AD406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517,6</w:t>
            </w:r>
          </w:p>
        </w:tc>
        <w:tc>
          <w:tcPr>
            <w:tcW w:w="2127" w:type="dxa"/>
          </w:tcPr>
          <w:p w:rsidR="00BF42E7" w:rsidRPr="00BF42E7" w:rsidRDefault="00F27B5B" w:rsidP="00AD406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BF42E7" w:rsidRPr="00BF42E7" w:rsidRDefault="00F27B5B" w:rsidP="00AD406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42E7" w:rsidRPr="00981F5B" w:rsidTr="006D0013">
        <w:trPr>
          <w:cnfStyle w:val="000000010000"/>
        </w:trPr>
        <w:tc>
          <w:tcPr>
            <w:cnfStyle w:val="001000000000"/>
            <w:tcW w:w="8613" w:type="dxa"/>
          </w:tcPr>
          <w:p w:rsidR="00BF42E7" w:rsidRPr="00981F5B" w:rsidRDefault="00BF42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BF42E7" w:rsidRPr="00BF42E7" w:rsidRDefault="00F27B5B" w:rsidP="00AD406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  <w:tc>
          <w:tcPr>
            <w:tcW w:w="2127" w:type="dxa"/>
          </w:tcPr>
          <w:p w:rsidR="00BF42E7" w:rsidRPr="00BF42E7" w:rsidRDefault="00F27B5B" w:rsidP="00AD406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2375" w:type="dxa"/>
          </w:tcPr>
          <w:p w:rsidR="00BF42E7" w:rsidRPr="00BF42E7" w:rsidRDefault="00F27B5B" w:rsidP="00AD406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240,3</w:t>
            </w:r>
          </w:p>
        </w:tc>
      </w:tr>
      <w:tr w:rsidR="00BF42E7" w:rsidRPr="00981F5B" w:rsidTr="006D0013">
        <w:trPr>
          <w:cnfStyle w:val="000000100000"/>
        </w:trPr>
        <w:tc>
          <w:tcPr>
            <w:cnfStyle w:val="001000000000"/>
            <w:tcW w:w="8613" w:type="dxa"/>
          </w:tcPr>
          <w:p w:rsidR="00BF42E7" w:rsidRPr="00981F5B" w:rsidRDefault="00BF42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68" w:type="dxa"/>
          </w:tcPr>
          <w:p w:rsidR="00BF42E7" w:rsidRPr="00BF42E7" w:rsidRDefault="00F27B5B" w:rsidP="00AD406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666,9</w:t>
            </w:r>
          </w:p>
        </w:tc>
        <w:tc>
          <w:tcPr>
            <w:tcW w:w="2127" w:type="dxa"/>
          </w:tcPr>
          <w:p w:rsidR="00BF42E7" w:rsidRPr="00BF42E7" w:rsidRDefault="00F27B5B" w:rsidP="00AD406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476,9</w:t>
            </w:r>
          </w:p>
        </w:tc>
        <w:tc>
          <w:tcPr>
            <w:tcW w:w="2375" w:type="dxa"/>
          </w:tcPr>
          <w:p w:rsidR="00BF42E7" w:rsidRPr="00BF42E7" w:rsidRDefault="00F27B5B" w:rsidP="00AD406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512,9</w:t>
            </w:r>
          </w:p>
        </w:tc>
      </w:tr>
      <w:tr w:rsidR="00BF42E7" w:rsidRPr="00981F5B" w:rsidTr="006D0013">
        <w:trPr>
          <w:cnfStyle w:val="000000010000"/>
        </w:trPr>
        <w:tc>
          <w:tcPr>
            <w:cnfStyle w:val="001000000000"/>
            <w:tcW w:w="8613" w:type="dxa"/>
          </w:tcPr>
          <w:p w:rsidR="00BF42E7" w:rsidRPr="00981F5B" w:rsidRDefault="00BF42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1F5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BF42E7" w:rsidRPr="00BF42E7" w:rsidRDefault="00F27B5B" w:rsidP="00AD4068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2251,5</w:t>
            </w:r>
          </w:p>
        </w:tc>
        <w:tc>
          <w:tcPr>
            <w:tcW w:w="2127" w:type="dxa"/>
          </w:tcPr>
          <w:p w:rsidR="00BF42E7" w:rsidRPr="00BF42E7" w:rsidRDefault="00F27B5B" w:rsidP="00AD406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1321,0</w:t>
            </w:r>
          </w:p>
        </w:tc>
        <w:tc>
          <w:tcPr>
            <w:tcW w:w="2375" w:type="dxa"/>
          </w:tcPr>
          <w:p w:rsidR="00BF42E7" w:rsidRPr="00BF42E7" w:rsidRDefault="00BF42E7" w:rsidP="00AD406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BF42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7B5B">
              <w:rPr>
                <w:rFonts w:ascii="Times New Roman" w:hAnsi="Times New Roman"/>
                <w:b/>
                <w:sz w:val="28"/>
                <w:szCs w:val="28"/>
              </w:rPr>
              <w:t>704,3</w:t>
            </w:r>
          </w:p>
        </w:tc>
      </w:tr>
    </w:tbl>
    <w:p w:rsidR="000F104E" w:rsidRDefault="000F1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81F5B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1F5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2C1840" w:rsidRPr="00981F5B">
        <w:rPr>
          <w:rFonts w:ascii="Times New Roman" w:hAnsi="Times New Roman"/>
          <w:b/>
          <w:i/>
          <w:sz w:val="28"/>
          <w:szCs w:val="28"/>
          <w:u w:val="single"/>
        </w:rPr>
        <w:t>Вязовского муниципального образования</w:t>
      </w:r>
      <w:r w:rsidRPr="00981F5B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603BC4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981F5B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Default="00981F5B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86875" cy="441007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324BC" w:rsidRPr="00A324BC" w:rsidRDefault="000F104E" w:rsidP="00A324BC">
      <w:pPr>
        <w:spacing w:after="0" w:line="240" w:lineRule="auto"/>
        <w:rPr>
          <w:rFonts w:ascii="Times New Roman" w:hAnsi="Times New Roman"/>
          <w:sz w:val="28"/>
          <w:szCs w:val="28"/>
        </w:rPr>
        <w:sectPr w:rsidR="00A324BC" w:rsidRPr="00A324BC" w:rsidSect="00981F5B">
          <w:pgSz w:w="16838" w:h="11905" w:orient="landscape"/>
          <w:pgMar w:top="567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4F4166" w:rsidRPr="007C18D6" w:rsidRDefault="0003632C" w:rsidP="00A324BC">
      <w:pPr>
        <w:spacing w:after="0" w:line="240" w:lineRule="auto"/>
        <w:jc w:val="center"/>
      </w:pPr>
      <w:r>
        <w:lastRenderedPageBreak/>
        <w:pict>
          <v:shape id="_x0000_i1029" type="#_x0000_t136" style="width:467.25pt;height:54.75pt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</v:shape>
        </w:pict>
      </w:r>
    </w:p>
    <w:tbl>
      <w:tblPr>
        <w:tblStyle w:val="-10"/>
        <w:tblW w:w="10505" w:type="dxa"/>
        <w:tblLook w:val="04A0"/>
      </w:tblPr>
      <w:tblGrid>
        <w:gridCol w:w="5938"/>
        <w:gridCol w:w="1541"/>
        <w:gridCol w:w="1467"/>
        <w:gridCol w:w="1559"/>
      </w:tblGrid>
      <w:tr w:rsidR="004F4166" w:rsidRPr="00B55880" w:rsidTr="00A324BC">
        <w:trPr>
          <w:cnfStyle w:val="100000000000"/>
          <w:trHeight w:val="570"/>
        </w:trPr>
        <w:tc>
          <w:tcPr>
            <w:cnfStyle w:val="001000000000"/>
            <w:tcW w:w="5938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41" w:type="dxa"/>
            <w:hideMark/>
          </w:tcPr>
          <w:p w:rsidR="004F4166" w:rsidRDefault="004F4166" w:rsidP="00A324BC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4F4166" w:rsidRPr="00B55880" w:rsidRDefault="004F4166" w:rsidP="00A324BC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A3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4F4166" w:rsidRDefault="004F4166" w:rsidP="00A324BC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4F4166" w:rsidRPr="00B55880" w:rsidRDefault="004F4166" w:rsidP="00A324BC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A3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F4166" w:rsidRDefault="004F4166" w:rsidP="00A324BC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4F4166" w:rsidRPr="00B55880" w:rsidRDefault="004F4166" w:rsidP="00A324BC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A3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F4166" w:rsidRPr="00B55880" w:rsidTr="00A324BC">
        <w:trPr>
          <w:cnfStyle w:val="000000100000"/>
          <w:trHeight w:val="945"/>
        </w:trPr>
        <w:tc>
          <w:tcPr>
            <w:cnfStyle w:val="001000000000"/>
            <w:tcW w:w="5938" w:type="dxa"/>
            <w:hideMark/>
          </w:tcPr>
          <w:p w:rsidR="004F4166" w:rsidRPr="00B55880" w:rsidRDefault="004F4166" w:rsidP="00A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 «Повышение безопасности дорожного движения в </w:t>
            </w:r>
            <w:proofErr w:type="spellStart"/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Вязовском</w:t>
            </w:r>
            <w:proofErr w:type="spellEnd"/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образовании на 2016-2018г.»</w:t>
            </w:r>
          </w:p>
        </w:tc>
        <w:tc>
          <w:tcPr>
            <w:tcW w:w="1541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F4166" w:rsidRPr="00B55880" w:rsidTr="00A324BC">
        <w:trPr>
          <w:cnfStyle w:val="000000010000"/>
          <w:trHeight w:val="1060"/>
        </w:trPr>
        <w:tc>
          <w:tcPr>
            <w:cnfStyle w:val="001000000000"/>
            <w:tcW w:w="5938" w:type="dxa"/>
            <w:hideMark/>
          </w:tcPr>
          <w:p w:rsidR="004F4166" w:rsidRPr="00B55880" w:rsidRDefault="004F4166" w:rsidP="00A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усиление борьбы с преступностью в </w:t>
            </w:r>
            <w:proofErr w:type="spellStart"/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Вязовском</w:t>
            </w:r>
            <w:proofErr w:type="spellEnd"/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образовании на 2015-2017г.»</w:t>
            </w:r>
          </w:p>
        </w:tc>
        <w:tc>
          <w:tcPr>
            <w:tcW w:w="1541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4F4166" w:rsidRPr="00B55880" w:rsidTr="00A324BC">
        <w:trPr>
          <w:cnfStyle w:val="000000100000"/>
          <w:trHeight w:val="793"/>
        </w:trPr>
        <w:tc>
          <w:tcPr>
            <w:cnfStyle w:val="001000000000"/>
            <w:tcW w:w="5938" w:type="dxa"/>
            <w:hideMark/>
          </w:tcPr>
          <w:p w:rsidR="004F4166" w:rsidRPr="00B55880" w:rsidRDefault="004F4166" w:rsidP="00A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Вязовского</w:t>
            </w:r>
            <w:proofErr w:type="spellEnd"/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2015-2017г.»</w:t>
            </w:r>
          </w:p>
        </w:tc>
        <w:tc>
          <w:tcPr>
            <w:tcW w:w="1541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4F4166" w:rsidRPr="00B55880" w:rsidTr="00A324BC">
        <w:trPr>
          <w:cnfStyle w:val="000000010000"/>
          <w:trHeight w:val="1089"/>
        </w:trPr>
        <w:tc>
          <w:tcPr>
            <w:cnfStyle w:val="001000000000"/>
            <w:tcW w:w="5938" w:type="dxa"/>
            <w:hideMark/>
          </w:tcPr>
          <w:p w:rsidR="004F4166" w:rsidRPr="00B55880" w:rsidRDefault="004F4166" w:rsidP="00A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Вязовского</w:t>
            </w:r>
            <w:proofErr w:type="spellEnd"/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2016-2018 г."</w:t>
            </w:r>
          </w:p>
        </w:tc>
        <w:tc>
          <w:tcPr>
            <w:tcW w:w="1541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38,9</w:t>
            </w:r>
          </w:p>
        </w:tc>
        <w:tc>
          <w:tcPr>
            <w:tcW w:w="1467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93,2</w:t>
            </w:r>
          </w:p>
        </w:tc>
        <w:tc>
          <w:tcPr>
            <w:tcW w:w="1559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240,3</w:t>
            </w:r>
          </w:p>
        </w:tc>
      </w:tr>
      <w:tr w:rsidR="004F4166" w:rsidRPr="00B55880" w:rsidTr="00A324BC">
        <w:trPr>
          <w:cnfStyle w:val="000000100000"/>
          <w:trHeight w:val="1119"/>
        </w:trPr>
        <w:tc>
          <w:tcPr>
            <w:cnfStyle w:val="001000000000"/>
            <w:tcW w:w="5938" w:type="dxa"/>
            <w:hideMark/>
          </w:tcPr>
          <w:p w:rsidR="004F4166" w:rsidRPr="00B55880" w:rsidRDefault="004F4166" w:rsidP="00A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Вязовского</w:t>
            </w:r>
            <w:proofErr w:type="spellEnd"/>
            <w:r w:rsidRPr="006F7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2015 г."</w:t>
            </w:r>
          </w:p>
        </w:tc>
        <w:tc>
          <w:tcPr>
            <w:tcW w:w="1541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517,6</w:t>
            </w:r>
          </w:p>
        </w:tc>
        <w:tc>
          <w:tcPr>
            <w:tcW w:w="1467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F4166" w:rsidRPr="00B55880" w:rsidTr="00A324BC">
        <w:trPr>
          <w:cnfStyle w:val="000000010000"/>
          <w:trHeight w:val="315"/>
        </w:trPr>
        <w:tc>
          <w:tcPr>
            <w:cnfStyle w:val="001000000000"/>
            <w:tcW w:w="5938" w:type="dxa"/>
            <w:hideMark/>
          </w:tcPr>
          <w:p w:rsidR="004F4166" w:rsidRPr="00B55880" w:rsidRDefault="004F4166" w:rsidP="00A3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41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556,5</w:t>
            </w:r>
          </w:p>
        </w:tc>
        <w:tc>
          <w:tcPr>
            <w:tcW w:w="1467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99,2</w:t>
            </w:r>
          </w:p>
        </w:tc>
        <w:tc>
          <w:tcPr>
            <w:tcW w:w="1559" w:type="dxa"/>
            <w:hideMark/>
          </w:tcPr>
          <w:p w:rsidR="004F4166" w:rsidRPr="00B55880" w:rsidRDefault="004F4166" w:rsidP="00A324BC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244,3</w:t>
            </w:r>
          </w:p>
        </w:tc>
      </w:tr>
    </w:tbl>
    <w:p w:rsidR="00A324BC" w:rsidRDefault="00A324BC">
      <w:pPr>
        <w:spacing w:after="0" w:line="240" w:lineRule="auto"/>
        <w:rPr>
          <w:rFonts w:ascii="Times New Roman" w:hAnsi="Times New Roman"/>
          <w:sz w:val="28"/>
          <w:szCs w:val="28"/>
        </w:rPr>
        <w:sectPr w:rsidR="00A324BC" w:rsidSect="00A324BC">
          <w:pgSz w:w="11905" w:h="16838"/>
          <w:pgMar w:top="822" w:right="567" w:bottom="1134" w:left="567" w:header="720" w:footer="720" w:gutter="0"/>
          <w:cols w:space="720"/>
          <w:noEndnote/>
          <w:docGrid w:linePitch="299"/>
        </w:sectPr>
      </w:pPr>
    </w:p>
    <w:p w:rsidR="004F4166" w:rsidRDefault="004F4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166" w:rsidRDefault="004F4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04E" w:rsidRPr="00981F5B" w:rsidRDefault="0003632C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26" style="width:623.2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0F104E" w:rsidRPr="00965E79" w:rsidRDefault="000F104E" w:rsidP="006E6A3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</w:t>
                  </w:r>
                  <w:r w:rsidR="007B6603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2017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A7106B" w:rsidRPr="0087228C" w:rsidTr="000F104E">
        <w:trPr>
          <w:cnfStyle w:val="100000000000"/>
        </w:trPr>
        <w:tc>
          <w:tcPr>
            <w:cnfStyle w:val="001000000000"/>
            <w:tcW w:w="851" w:type="dxa"/>
          </w:tcPr>
          <w:p w:rsidR="00A7106B" w:rsidRPr="0087228C" w:rsidRDefault="00A7106B" w:rsidP="000F104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A7106B" w:rsidRPr="0087228C" w:rsidRDefault="00A7106B" w:rsidP="000F104E">
            <w:pPr>
              <w:widowControl w:val="0"/>
              <w:autoSpaceDE w:val="0"/>
              <w:autoSpaceDN w:val="0"/>
              <w:adjustRightInd w:val="0"/>
              <w:ind w:firstLine="34"/>
              <w:cnfStyle w:val="10000000000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b w:val="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A7106B" w:rsidRPr="0087228C" w:rsidRDefault="00A7106B" w:rsidP="00F95562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b w:val="0"/>
                <w:sz w:val="26"/>
                <w:szCs w:val="26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A7106B" w:rsidRPr="0087228C" w:rsidRDefault="00A7106B" w:rsidP="00F624B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b w:val="0"/>
                <w:sz w:val="26"/>
                <w:szCs w:val="26"/>
              </w:rPr>
              <w:t>201</w:t>
            </w:r>
            <w:r w:rsidR="007B6603" w:rsidRPr="0087228C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87228C">
              <w:rPr>
                <w:rFonts w:ascii="Times New Roman" w:hAnsi="Times New Roman"/>
                <w:b w:val="0"/>
                <w:sz w:val="26"/>
                <w:szCs w:val="26"/>
              </w:rPr>
              <w:t xml:space="preserve"> г</w:t>
            </w:r>
            <w:r w:rsidR="000F104E" w:rsidRPr="0087228C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87228C">
              <w:rPr>
                <w:rFonts w:ascii="Times New Roman" w:hAnsi="Times New Roman"/>
                <w:b w:val="0"/>
                <w:sz w:val="26"/>
                <w:szCs w:val="26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A7106B" w:rsidRPr="0087228C" w:rsidRDefault="00A7106B" w:rsidP="00F624BF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b w:val="0"/>
                <w:sz w:val="26"/>
                <w:szCs w:val="26"/>
              </w:rPr>
              <w:t>201</w:t>
            </w:r>
            <w:r w:rsidR="007B6603" w:rsidRPr="0087228C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  <w:r w:rsidRPr="0087228C">
              <w:rPr>
                <w:rFonts w:ascii="Times New Roman" w:hAnsi="Times New Roman"/>
                <w:b w:val="0"/>
                <w:sz w:val="26"/>
                <w:szCs w:val="26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A7106B" w:rsidRPr="0087228C" w:rsidRDefault="000F104E" w:rsidP="00F624BF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 w:rsidR="00A7106B" w:rsidRPr="0087228C">
              <w:rPr>
                <w:rFonts w:ascii="Times New Roman" w:hAnsi="Times New Roman"/>
                <w:b w:val="0"/>
                <w:sz w:val="26"/>
                <w:szCs w:val="26"/>
              </w:rPr>
              <w:t>01</w:t>
            </w:r>
            <w:r w:rsidR="007B6603" w:rsidRPr="0087228C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  <w:r w:rsidR="00A7106B" w:rsidRPr="0087228C">
              <w:rPr>
                <w:rFonts w:ascii="Times New Roman" w:hAnsi="Times New Roman"/>
                <w:b w:val="0"/>
                <w:sz w:val="26"/>
                <w:szCs w:val="26"/>
              </w:rPr>
              <w:t xml:space="preserve"> г (прогноз)</w:t>
            </w:r>
          </w:p>
        </w:tc>
      </w:tr>
      <w:tr w:rsidR="00A7106B" w:rsidRPr="0087228C" w:rsidTr="000F104E">
        <w:trPr>
          <w:cnfStyle w:val="000000100000"/>
        </w:trPr>
        <w:tc>
          <w:tcPr>
            <w:cnfStyle w:val="001000000000"/>
            <w:tcW w:w="851" w:type="dxa"/>
          </w:tcPr>
          <w:p w:rsidR="00A7106B" w:rsidRPr="0087228C" w:rsidRDefault="00A7106B" w:rsidP="000F104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A7106B" w:rsidRPr="0087228C" w:rsidRDefault="00A7106B" w:rsidP="0044367F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 xml:space="preserve">Объем доходов бюджета </w:t>
            </w:r>
            <w:r w:rsidR="0044367F" w:rsidRPr="0087228C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Pr="0087228C">
              <w:rPr>
                <w:rFonts w:ascii="Times New Roman" w:hAnsi="Times New Roman"/>
                <w:sz w:val="26"/>
                <w:szCs w:val="26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A7106B" w:rsidRPr="0087228C" w:rsidRDefault="00A7106B" w:rsidP="000F104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</w:tcPr>
          <w:p w:rsidR="00A7106B" w:rsidRPr="0087228C" w:rsidRDefault="007B6603" w:rsidP="000F104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701" w:type="dxa"/>
          </w:tcPr>
          <w:p w:rsidR="00A7106B" w:rsidRPr="0087228C" w:rsidRDefault="007B6603" w:rsidP="000F104E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1693" w:type="dxa"/>
          </w:tcPr>
          <w:p w:rsidR="00A7106B" w:rsidRPr="0087228C" w:rsidRDefault="007B6603" w:rsidP="000F104E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7228C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</w:tr>
      <w:tr w:rsidR="00BF42E7" w:rsidRPr="0087228C" w:rsidTr="000F104E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BF42E7" w:rsidRPr="0087228C" w:rsidRDefault="00BF42E7" w:rsidP="000F10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BF42E7" w:rsidRPr="0087228C" w:rsidRDefault="00BF42E7" w:rsidP="0044367F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 xml:space="preserve">Объем расходов бюджета </w:t>
            </w:r>
            <w:r w:rsidR="0044367F" w:rsidRPr="0087228C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Pr="0087228C">
              <w:rPr>
                <w:rFonts w:ascii="Times New Roman" w:hAnsi="Times New Roman"/>
                <w:sz w:val="26"/>
                <w:szCs w:val="26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BF42E7" w:rsidRPr="0087228C" w:rsidRDefault="00BF42E7" w:rsidP="000F104E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</w:tcPr>
          <w:p w:rsidR="00BF42E7" w:rsidRPr="0087228C" w:rsidRDefault="007B6603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  <w:tc>
          <w:tcPr>
            <w:tcW w:w="1701" w:type="dxa"/>
          </w:tcPr>
          <w:p w:rsidR="00BF42E7" w:rsidRPr="0087228C" w:rsidRDefault="007B6603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  <w:tc>
          <w:tcPr>
            <w:tcW w:w="1693" w:type="dxa"/>
          </w:tcPr>
          <w:p w:rsidR="00BF42E7" w:rsidRPr="0087228C" w:rsidRDefault="007B6603" w:rsidP="00AD4068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7228C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</w:tr>
      <w:tr w:rsidR="00BF42E7" w:rsidRPr="0087228C" w:rsidTr="000F104E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BF42E7" w:rsidRPr="0087228C" w:rsidRDefault="00BF42E7" w:rsidP="000F10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BF42E7" w:rsidRPr="0087228C" w:rsidRDefault="00BF42E7" w:rsidP="0044367F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 xml:space="preserve">Объем расходов бюджета </w:t>
            </w:r>
            <w:r w:rsidR="0044367F" w:rsidRPr="0087228C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Pr="0087228C">
              <w:rPr>
                <w:rFonts w:ascii="Times New Roman" w:hAnsi="Times New Roman"/>
                <w:sz w:val="26"/>
                <w:szCs w:val="26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</w:tcPr>
          <w:p w:rsidR="00BF42E7" w:rsidRPr="0087228C" w:rsidRDefault="00BF42E7" w:rsidP="000F104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701" w:type="dxa"/>
          </w:tcPr>
          <w:p w:rsidR="00BF42E7" w:rsidRPr="0087228C" w:rsidRDefault="007B6603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44,7</w:t>
            </w:r>
          </w:p>
        </w:tc>
        <w:tc>
          <w:tcPr>
            <w:tcW w:w="1701" w:type="dxa"/>
          </w:tcPr>
          <w:p w:rsidR="00BF42E7" w:rsidRPr="0087228C" w:rsidRDefault="007B6603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79,9</w:t>
            </w:r>
          </w:p>
        </w:tc>
        <w:tc>
          <w:tcPr>
            <w:tcW w:w="1693" w:type="dxa"/>
          </w:tcPr>
          <w:p w:rsidR="00BF42E7" w:rsidRPr="0087228C" w:rsidRDefault="007B6603" w:rsidP="00AD406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7228C">
              <w:rPr>
                <w:rFonts w:ascii="Times New Roman" w:hAnsi="Times New Roman" w:cs="Times New Roman"/>
                <w:sz w:val="26"/>
                <w:szCs w:val="26"/>
              </w:rPr>
              <w:t>295,9</w:t>
            </w:r>
          </w:p>
        </w:tc>
      </w:tr>
      <w:tr w:rsidR="00BF42E7" w:rsidRPr="0087228C" w:rsidTr="000F104E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BF42E7" w:rsidRPr="0087228C" w:rsidRDefault="00BF42E7" w:rsidP="000F104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:rsidR="00BF42E7" w:rsidRPr="0087228C" w:rsidRDefault="00BF42E7" w:rsidP="0044367F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 xml:space="preserve">Объем расходов бюджета </w:t>
            </w:r>
            <w:r w:rsidR="0044367F" w:rsidRPr="0087228C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Pr="0087228C">
              <w:rPr>
                <w:rFonts w:ascii="Times New Roman" w:hAnsi="Times New Roman"/>
                <w:sz w:val="26"/>
                <w:szCs w:val="26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</w:tcPr>
          <w:p w:rsidR="00BF42E7" w:rsidRPr="0087228C" w:rsidRDefault="00BF42E7" w:rsidP="000F104E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701" w:type="dxa"/>
          </w:tcPr>
          <w:p w:rsidR="00BF42E7" w:rsidRPr="0087228C" w:rsidRDefault="007B6603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766,6</w:t>
            </w:r>
          </w:p>
        </w:tc>
        <w:tc>
          <w:tcPr>
            <w:tcW w:w="1701" w:type="dxa"/>
          </w:tcPr>
          <w:p w:rsidR="00BF42E7" w:rsidRPr="0087228C" w:rsidRDefault="007B6603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559,7</w:t>
            </w:r>
          </w:p>
        </w:tc>
        <w:tc>
          <w:tcPr>
            <w:tcW w:w="1693" w:type="dxa"/>
          </w:tcPr>
          <w:p w:rsidR="00BF42E7" w:rsidRPr="0087228C" w:rsidRDefault="007B6603" w:rsidP="00AD4068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7228C">
              <w:rPr>
                <w:rFonts w:ascii="Times New Roman" w:hAnsi="Times New Roman" w:cs="Times New Roman"/>
                <w:sz w:val="26"/>
                <w:szCs w:val="26"/>
              </w:rPr>
              <w:t>631,6</w:t>
            </w:r>
          </w:p>
        </w:tc>
      </w:tr>
      <w:tr w:rsidR="00BF42E7" w:rsidRPr="0087228C" w:rsidTr="000F104E">
        <w:trPr>
          <w:cnfStyle w:val="000000100000"/>
          <w:trHeight w:val="696"/>
        </w:trPr>
        <w:tc>
          <w:tcPr>
            <w:cnfStyle w:val="001000000000"/>
            <w:tcW w:w="851" w:type="dxa"/>
          </w:tcPr>
          <w:p w:rsidR="00BF42E7" w:rsidRPr="0087228C" w:rsidRDefault="00BF42E7" w:rsidP="000F104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:rsidR="00BF42E7" w:rsidRPr="0087228C" w:rsidRDefault="00BF42E7" w:rsidP="000F104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</w:tcPr>
          <w:p w:rsidR="00BF42E7" w:rsidRPr="0087228C" w:rsidRDefault="00BF42E7" w:rsidP="000F104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</w:tcPr>
          <w:p w:rsidR="00BF42E7" w:rsidRPr="0087228C" w:rsidRDefault="004835DB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242,4</w:t>
            </w:r>
          </w:p>
        </w:tc>
        <w:tc>
          <w:tcPr>
            <w:tcW w:w="1701" w:type="dxa"/>
          </w:tcPr>
          <w:p w:rsidR="00BF42E7" w:rsidRPr="0087228C" w:rsidRDefault="004835DB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237,7</w:t>
            </w:r>
          </w:p>
        </w:tc>
        <w:tc>
          <w:tcPr>
            <w:tcW w:w="1693" w:type="dxa"/>
          </w:tcPr>
          <w:p w:rsidR="00BF42E7" w:rsidRPr="0087228C" w:rsidRDefault="004835DB" w:rsidP="00AD406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7228C">
              <w:rPr>
                <w:rFonts w:ascii="Times New Roman" w:hAnsi="Times New Roman" w:cs="Times New Roman"/>
                <w:sz w:val="26"/>
                <w:szCs w:val="26"/>
              </w:rPr>
              <w:t>294,5</w:t>
            </w:r>
          </w:p>
        </w:tc>
      </w:tr>
      <w:tr w:rsidR="00BF42E7" w:rsidRPr="0087228C" w:rsidTr="000F104E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BF42E7" w:rsidRPr="0087228C" w:rsidRDefault="00BF42E7" w:rsidP="000F104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</w:tcPr>
          <w:p w:rsidR="00BF42E7" w:rsidRPr="0087228C" w:rsidRDefault="00BF42E7" w:rsidP="0044367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 xml:space="preserve">Расходы бюджета муниципального </w:t>
            </w:r>
            <w:r w:rsidR="0044367F" w:rsidRPr="0087228C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87228C">
              <w:rPr>
                <w:rFonts w:ascii="Times New Roman" w:hAnsi="Times New Roman"/>
                <w:sz w:val="26"/>
                <w:szCs w:val="26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44367F" w:rsidRPr="0087228C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</w:tc>
        <w:tc>
          <w:tcPr>
            <w:tcW w:w="1560" w:type="dxa"/>
          </w:tcPr>
          <w:p w:rsidR="00BF42E7" w:rsidRPr="0087228C" w:rsidRDefault="00BF42E7" w:rsidP="000F104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701" w:type="dxa"/>
          </w:tcPr>
          <w:p w:rsidR="00BF42E7" w:rsidRPr="0087228C" w:rsidRDefault="004835DB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1114,4</w:t>
            </w:r>
          </w:p>
        </w:tc>
        <w:tc>
          <w:tcPr>
            <w:tcW w:w="1701" w:type="dxa"/>
          </w:tcPr>
          <w:p w:rsidR="00BF42E7" w:rsidRPr="0087228C" w:rsidRDefault="004835DB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836,9</w:t>
            </w:r>
          </w:p>
        </w:tc>
        <w:tc>
          <w:tcPr>
            <w:tcW w:w="1693" w:type="dxa"/>
          </w:tcPr>
          <w:p w:rsidR="00BF42E7" w:rsidRPr="0087228C" w:rsidRDefault="004835DB" w:rsidP="00AD4068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7228C">
              <w:rPr>
                <w:rFonts w:ascii="Times New Roman" w:hAnsi="Times New Roman" w:cs="Times New Roman"/>
                <w:sz w:val="26"/>
                <w:szCs w:val="26"/>
              </w:rPr>
              <w:t>1087,9</w:t>
            </w:r>
          </w:p>
        </w:tc>
      </w:tr>
      <w:tr w:rsidR="0087228C" w:rsidRPr="0087228C" w:rsidTr="00B520C8">
        <w:trPr>
          <w:cnfStyle w:val="000000100000"/>
          <w:trHeight w:val="994"/>
        </w:trPr>
        <w:tc>
          <w:tcPr>
            <w:cnfStyle w:val="001000000000"/>
            <w:tcW w:w="851" w:type="dxa"/>
          </w:tcPr>
          <w:p w:rsidR="0087228C" w:rsidRPr="0087228C" w:rsidRDefault="0087228C" w:rsidP="000F104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</w:tcPr>
          <w:p w:rsidR="0087228C" w:rsidRPr="0087228C" w:rsidRDefault="0087228C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87228C" w:rsidRPr="00025BFD" w:rsidRDefault="0087228C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7228C" w:rsidRDefault="0087228C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</w:p>
          <w:p w:rsidR="0087228C" w:rsidRPr="0087228C" w:rsidRDefault="0087228C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7228C" w:rsidRDefault="0087228C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</w:p>
          <w:p w:rsidR="0087228C" w:rsidRPr="0087228C" w:rsidRDefault="0087228C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3" w:type="dxa"/>
          </w:tcPr>
          <w:p w:rsidR="0087228C" w:rsidRDefault="0087228C" w:rsidP="00AD406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28C" w:rsidRPr="0087228C" w:rsidRDefault="0087228C" w:rsidP="00AD406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7228C" w:rsidRPr="0087228C" w:rsidTr="000F104E">
        <w:trPr>
          <w:cnfStyle w:val="000000010000"/>
          <w:trHeight w:val="697"/>
        </w:trPr>
        <w:tc>
          <w:tcPr>
            <w:cnfStyle w:val="001000000000"/>
            <w:tcW w:w="851" w:type="dxa"/>
          </w:tcPr>
          <w:p w:rsidR="0087228C" w:rsidRPr="0087228C" w:rsidRDefault="0087228C" w:rsidP="000F104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</w:tcPr>
          <w:p w:rsidR="0087228C" w:rsidRPr="0087228C" w:rsidRDefault="0087228C" w:rsidP="0044367F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</w:tcPr>
          <w:p w:rsidR="0087228C" w:rsidRPr="0087228C" w:rsidRDefault="0087228C" w:rsidP="000F104E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</w:tcPr>
          <w:p w:rsidR="0087228C" w:rsidRPr="0087228C" w:rsidRDefault="0087228C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7228C" w:rsidRPr="0087228C" w:rsidRDefault="0087228C" w:rsidP="00AD406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93" w:type="dxa"/>
          </w:tcPr>
          <w:p w:rsidR="0087228C" w:rsidRPr="0087228C" w:rsidRDefault="0087228C" w:rsidP="00AD4068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87228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706BEF" w:rsidRDefault="00706BEF" w:rsidP="00C1303D">
      <w:pPr>
        <w:rPr>
          <w:rFonts w:ascii="Times New Roman" w:hAnsi="Times New Roman"/>
          <w:sz w:val="28"/>
          <w:szCs w:val="28"/>
        </w:rPr>
      </w:pPr>
    </w:p>
    <w:p w:rsidR="00706BEF" w:rsidRDefault="00706BEF" w:rsidP="00A324BC">
      <w:pPr>
        <w:pStyle w:val="1"/>
        <w:jc w:val="center"/>
      </w:pPr>
      <w:r w:rsidRPr="00AE1080">
        <w:t xml:space="preserve">Муниципальный долг </w:t>
      </w:r>
      <w:r>
        <w:t>Вязовского муниципального образования</w:t>
      </w:r>
    </w:p>
    <w:p w:rsidR="00706BEF" w:rsidRDefault="00706BEF" w:rsidP="00706BEF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706BEF" w:rsidRPr="00A324BC" w:rsidRDefault="00A324BC" w:rsidP="00A324BC">
      <w:pPr>
        <w:spacing w:after="0"/>
        <w:ind w:left="1260"/>
        <w:jc w:val="right"/>
        <w:rPr>
          <w:rFonts w:ascii="Times New Roman" w:hAnsi="Times New Roman"/>
          <w:sz w:val="24"/>
          <w:szCs w:val="24"/>
        </w:rPr>
      </w:pPr>
      <w:r w:rsidRPr="00A324BC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706BEF" w:rsidTr="00D62441">
        <w:trPr>
          <w:cnfStyle w:val="100000000000"/>
        </w:trPr>
        <w:tc>
          <w:tcPr>
            <w:cnfStyle w:val="001000000000"/>
            <w:tcW w:w="4820" w:type="dxa"/>
          </w:tcPr>
          <w:p w:rsidR="00706BEF" w:rsidRPr="00AE1080" w:rsidRDefault="00706BEF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06BEF" w:rsidRPr="00AE1080" w:rsidRDefault="00706BEF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706BEF" w:rsidRPr="00AE1080" w:rsidRDefault="00706BEF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06BEF" w:rsidRPr="00AE1080" w:rsidRDefault="00706BEF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706BEF" w:rsidRPr="00AE1080" w:rsidRDefault="00706BEF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06BEF" w:rsidRPr="00AE1080" w:rsidRDefault="00706BEF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706BEF" w:rsidRPr="00AE1080" w:rsidRDefault="00706BEF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706BEF" w:rsidRPr="00AE1080" w:rsidRDefault="00706BEF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706BEF" w:rsidRPr="00AE1080" w:rsidRDefault="00706BEF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706BEF" w:rsidRPr="00AE1080" w:rsidRDefault="00706BEF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706BEF" w:rsidRPr="00AE1080" w:rsidRDefault="00706BEF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706BEF" w:rsidTr="00D62441">
        <w:trPr>
          <w:cnfStyle w:val="000000100000"/>
        </w:trPr>
        <w:tc>
          <w:tcPr>
            <w:cnfStyle w:val="001000000000"/>
            <w:tcW w:w="4820" w:type="dxa"/>
          </w:tcPr>
          <w:p w:rsidR="00706BEF" w:rsidRPr="00AE1080" w:rsidRDefault="00706BEF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6BEF" w:rsidRPr="00AE1080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06BEF" w:rsidRPr="00AE1080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06BEF" w:rsidRPr="00AE1080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06BEF" w:rsidRPr="00AE1080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06BEF" w:rsidRPr="00AE1080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6BEF" w:rsidTr="00D62441">
        <w:trPr>
          <w:cnfStyle w:val="000000010000"/>
        </w:trPr>
        <w:tc>
          <w:tcPr>
            <w:cnfStyle w:val="001000000000"/>
            <w:tcW w:w="4820" w:type="dxa"/>
          </w:tcPr>
          <w:p w:rsidR="00706BEF" w:rsidRPr="00464870" w:rsidRDefault="00706BEF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06BEF" w:rsidRDefault="00D62441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06BEF" w:rsidRDefault="00D62441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06BEF" w:rsidRDefault="00D62441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06BEF" w:rsidRDefault="00D62441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06BEF" w:rsidRDefault="00D62441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6BEF" w:rsidTr="00D62441">
        <w:trPr>
          <w:cnfStyle w:val="000000100000"/>
        </w:trPr>
        <w:tc>
          <w:tcPr>
            <w:cnfStyle w:val="001000000000"/>
            <w:tcW w:w="4820" w:type="dxa"/>
          </w:tcPr>
          <w:p w:rsidR="00706BEF" w:rsidRPr="00464870" w:rsidRDefault="00706BEF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BEF" w:rsidTr="00D62441">
        <w:trPr>
          <w:cnfStyle w:val="000000010000"/>
        </w:trPr>
        <w:tc>
          <w:tcPr>
            <w:cnfStyle w:val="001000000000"/>
            <w:tcW w:w="4820" w:type="dxa"/>
          </w:tcPr>
          <w:p w:rsidR="00706BEF" w:rsidRPr="00464870" w:rsidRDefault="00706BEF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BEF" w:rsidTr="00D62441">
        <w:trPr>
          <w:cnfStyle w:val="000000100000"/>
        </w:trPr>
        <w:tc>
          <w:tcPr>
            <w:cnfStyle w:val="001000000000"/>
            <w:tcW w:w="4820" w:type="dxa"/>
          </w:tcPr>
          <w:p w:rsidR="00706BEF" w:rsidRPr="00464870" w:rsidRDefault="00706BEF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BEF" w:rsidTr="00D62441">
        <w:trPr>
          <w:cnfStyle w:val="000000010000"/>
        </w:trPr>
        <w:tc>
          <w:tcPr>
            <w:cnfStyle w:val="001000000000"/>
            <w:tcW w:w="4820" w:type="dxa"/>
          </w:tcPr>
          <w:p w:rsidR="00706BEF" w:rsidRPr="00464870" w:rsidRDefault="00706BEF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BEF" w:rsidTr="00D62441">
        <w:trPr>
          <w:cnfStyle w:val="000000100000"/>
        </w:trPr>
        <w:tc>
          <w:tcPr>
            <w:cnfStyle w:val="001000000000"/>
            <w:tcW w:w="4820" w:type="dxa"/>
          </w:tcPr>
          <w:p w:rsidR="00706BEF" w:rsidRPr="00464870" w:rsidRDefault="00706BEF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6BEF" w:rsidRDefault="00706BEF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BEF" w:rsidTr="00D62441">
        <w:trPr>
          <w:cnfStyle w:val="000000010000"/>
        </w:trPr>
        <w:tc>
          <w:tcPr>
            <w:cnfStyle w:val="001000000000"/>
            <w:tcW w:w="4820" w:type="dxa"/>
          </w:tcPr>
          <w:p w:rsidR="00706BEF" w:rsidRDefault="00706BEF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06BEF" w:rsidRDefault="00706BEF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6BEF" w:rsidRDefault="00706BEF" w:rsidP="00706BEF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06BEF" w:rsidRDefault="00706BEF" w:rsidP="00706BEF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06BEF" w:rsidRDefault="00706BEF" w:rsidP="00706BEF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06BEF" w:rsidRDefault="00706BEF" w:rsidP="00706BEF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06BEF" w:rsidRDefault="00706BEF" w:rsidP="00706BEF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06BEF" w:rsidRDefault="00706BEF" w:rsidP="00706BEF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06BEF" w:rsidRDefault="00706BEF" w:rsidP="00706BEF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06BEF" w:rsidRDefault="00706BEF" w:rsidP="00706BEF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06BEF" w:rsidRDefault="00706BEF" w:rsidP="00706BEF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06BEF" w:rsidRDefault="00706BEF" w:rsidP="00706BEF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06BEF" w:rsidRDefault="00706BEF" w:rsidP="00706BEF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06BEF" w:rsidRDefault="00706BEF" w:rsidP="00A324BC">
      <w:pPr>
        <w:spacing w:after="0"/>
        <w:rPr>
          <w:rFonts w:ascii="Times New Roman" w:hAnsi="Times New Roman"/>
          <w:sz w:val="28"/>
          <w:szCs w:val="28"/>
        </w:rPr>
      </w:pPr>
    </w:p>
    <w:p w:rsidR="00A324BC" w:rsidRDefault="00A324BC" w:rsidP="00706BEF">
      <w:pPr>
        <w:spacing w:after="120"/>
        <w:jc w:val="both"/>
        <w:rPr>
          <w:rFonts w:ascii="Times New Roman" w:hAnsi="Times New Roman"/>
          <w:sz w:val="28"/>
          <w:szCs w:val="28"/>
        </w:rPr>
        <w:sectPr w:rsidR="00A324BC" w:rsidSect="0087228C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706BEF" w:rsidRDefault="00706BEF" w:rsidP="00706BE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706BEF" w:rsidRDefault="00706BEF" w:rsidP="00706BE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706BEF" w:rsidRDefault="00706BEF" w:rsidP="00706BE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706BEF" w:rsidRDefault="00706BEF" w:rsidP="00706BE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A324BC" w:rsidRDefault="00706BEF" w:rsidP="00044AC5">
      <w:pPr>
        <w:spacing w:after="120"/>
        <w:jc w:val="both"/>
        <w:rPr>
          <w:rFonts w:ascii="Times New Roman" w:hAnsi="Times New Roman"/>
          <w:sz w:val="28"/>
          <w:szCs w:val="28"/>
        </w:rPr>
        <w:sectPr w:rsidR="00A324BC" w:rsidSect="00A324BC">
          <w:pgSz w:w="11905" w:h="16838"/>
          <w:pgMar w:top="822" w:right="567" w:bottom="1134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84018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4018F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</w:t>
      </w:r>
      <w:proofErr w:type="spellEnd"/>
      <w:r w:rsidRPr="0084018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06BEF" w:rsidRPr="00981F5B" w:rsidRDefault="00706BEF" w:rsidP="00C1303D">
      <w:pPr>
        <w:rPr>
          <w:rFonts w:ascii="Times New Roman" w:hAnsi="Times New Roman"/>
          <w:sz w:val="28"/>
          <w:szCs w:val="28"/>
        </w:rPr>
      </w:pPr>
    </w:p>
    <w:sectPr w:rsidR="00706BEF" w:rsidRPr="00981F5B" w:rsidSect="00981F5B">
      <w:pgSz w:w="16838" w:h="11905" w:orient="landscape"/>
      <w:pgMar w:top="567" w:right="820" w:bottom="56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546"/>
    <w:multiLevelType w:val="hybridMultilevel"/>
    <w:tmpl w:val="6710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22439E"/>
    <w:multiLevelType w:val="hybridMultilevel"/>
    <w:tmpl w:val="AB16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5CB"/>
    <w:rsid w:val="00000718"/>
    <w:rsid w:val="00001EC7"/>
    <w:rsid w:val="00002B76"/>
    <w:rsid w:val="00003068"/>
    <w:rsid w:val="000039F0"/>
    <w:rsid w:val="000062BC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32C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4AC5"/>
    <w:rsid w:val="00045894"/>
    <w:rsid w:val="0004723D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45B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0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D26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DDB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A5F"/>
    <w:rsid w:val="00153B90"/>
    <w:rsid w:val="00153D7E"/>
    <w:rsid w:val="00153E3A"/>
    <w:rsid w:val="001550AB"/>
    <w:rsid w:val="001556FA"/>
    <w:rsid w:val="00156DA9"/>
    <w:rsid w:val="00160160"/>
    <w:rsid w:val="00160FD6"/>
    <w:rsid w:val="00160FF8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3D1"/>
    <w:rsid w:val="001835B4"/>
    <w:rsid w:val="00186160"/>
    <w:rsid w:val="00186D85"/>
    <w:rsid w:val="00190856"/>
    <w:rsid w:val="0019093C"/>
    <w:rsid w:val="001911C6"/>
    <w:rsid w:val="00191F9A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03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569"/>
    <w:rsid w:val="00224B2E"/>
    <w:rsid w:val="00225001"/>
    <w:rsid w:val="00227279"/>
    <w:rsid w:val="0023019A"/>
    <w:rsid w:val="00231F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3ED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A98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1840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A6DBD"/>
    <w:rsid w:val="003B1EBB"/>
    <w:rsid w:val="003B4FE1"/>
    <w:rsid w:val="003B53D0"/>
    <w:rsid w:val="003B5B22"/>
    <w:rsid w:val="003B5D2E"/>
    <w:rsid w:val="003B71E8"/>
    <w:rsid w:val="003C2E7F"/>
    <w:rsid w:val="003C35C2"/>
    <w:rsid w:val="003C572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AB6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5EFA"/>
    <w:rsid w:val="00416656"/>
    <w:rsid w:val="00425210"/>
    <w:rsid w:val="00426B1D"/>
    <w:rsid w:val="00427A30"/>
    <w:rsid w:val="00427BC8"/>
    <w:rsid w:val="00431BED"/>
    <w:rsid w:val="00431CED"/>
    <w:rsid w:val="00434B75"/>
    <w:rsid w:val="00436F4E"/>
    <w:rsid w:val="004371B9"/>
    <w:rsid w:val="00437629"/>
    <w:rsid w:val="00437D99"/>
    <w:rsid w:val="004403F8"/>
    <w:rsid w:val="00440BDD"/>
    <w:rsid w:val="004433C5"/>
    <w:rsid w:val="0044367F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5DB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1641"/>
    <w:rsid w:val="004F22C1"/>
    <w:rsid w:val="004F28FA"/>
    <w:rsid w:val="004F4166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5E6F"/>
    <w:rsid w:val="0050627B"/>
    <w:rsid w:val="005074E0"/>
    <w:rsid w:val="00510805"/>
    <w:rsid w:val="00514209"/>
    <w:rsid w:val="00514F33"/>
    <w:rsid w:val="00516F3D"/>
    <w:rsid w:val="0052087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760"/>
    <w:rsid w:val="00550E2E"/>
    <w:rsid w:val="00551281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4E4"/>
    <w:rsid w:val="005856F7"/>
    <w:rsid w:val="0058630F"/>
    <w:rsid w:val="00586422"/>
    <w:rsid w:val="0058723C"/>
    <w:rsid w:val="005948AF"/>
    <w:rsid w:val="00596D3E"/>
    <w:rsid w:val="005977D8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2FA7"/>
    <w:rsid w:val="005C3235"/>
    <w:rsid w:val="005C599B"/>
    <w:rsid w:val="005C61C0"/>
    <w:rsid w:val="005C7254"/>
    <w:rsid w:val="005C7DF8"/>
    <w:rsid w:val="005D051F"/>
    <w:rsid w:val="005D1AA4"/>
    <w:rsid w:val="005D2ADE"/>
    <w:rsid w:val="005D33BE"/>
    <w:rsid w:val="005D50C1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3BC4"/>
    <w:rsid w:val="00604316"/>
    <w:rsid w:val="006046B8"/>
    <w:rsid w:val="00605C2F"/>
    <w:rsid w:val="0060727E"/>
    <w:rsid w:val="00607D27"/>
    <w:rsid w:val="0061049B"/>
    <w:rsid w:val="00612366"/>
    <w:rsid w:val="00613161"/>
    <w:rsid w:val="00613FCA"/>
    <w:rsid w:val="00614236"/>
    <w:rsid w:val="00615811"/>
    <w:rsid w:val="006167F5"/>
    <w:rsid w:val="00616F99"/>
    <w:rsid w:val="00617986"/>
    <w:rsid w:val="00620992"/>
    <w:rsid w:val="00623039"/>
    <w:rsid w:val="00623048"/>
    <w:rsid w:val="006235E1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690E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013"/>
    <w:rsid w:val="006D3179"/>
    <w:rsid w:val="006D42F4"/>
    <w:rsid w:val="006D4DDE"/>
    <w:rsid w:val="006E088B"/>
    <w:rsid w:val="006E2379"/>
    <w:rsid w:val="006E2611"/>
    <w:rsid w:val="006E2F72"/>
    <w:rsid w:val="006E6760"/>
    <w:rsid w:val="006E6A3C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6BEF"/>
    <w:rsid w:val="00707149"/>
    <w:rsid w:val="00707698"/>
    <w:rsid w:val="00707ADA"/>
    <w:rsid w:val="00707D42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5A13"/>
    <w:rsid w:val="00747C67"/>
    <w:rsid w:val="00747E9F"/>
    <w:rsid w:val="007513C6"/>
    <w:rsid w:val="0075244D"/>
    <w:rsid w:val="007528F6"/>
    <w:rsid w:val="007529FE"/>
    <w:rsid w:val="00752C26"/>
    <w:rsid w:val="00756362"/>
    <w:rsid w:val="00756D06"/>
    <w:rsid w:val="00757800"/>
    <w:rsid w:val="007579B7"/>
    <w:rsid w:val="0076006F"/>
    <w:rsid w:val="00761C9E"/>
    <w:rsid w:val="00761DA1"/>
    <w:rsid w:val="007624B6"/>
    <w:rsid w:val="007647CE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603"/>
    <w:rsid w:val="007B6FF0"/>
    <w:rsid w:val="007B7059"/>
    <w:rsid w:val="007C3B04"/>
    <w:rsid w:val="007C3E2D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5441"/>
    <w:rsid w:val="007E603E"/>
    <w:rsid w:val="007E65C2"/>
    <w:rsid w:val="007E7A43"/>
    <w:rsid w:val="007E7F6D"/>
    <w:rsid w:val="007F1672"/>
    <w:rsid w:val="007F17E5"/>
    <w:rsid w:val="007F1901"/>
    <w:rsid w:val="007F2682"/>
    <w:rsid w:val="007F2ED2"/>
    <w:rsid w:val="007F3533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28C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07D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BA9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4C95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49B9"/>
    <w:rsid w:val="0092542A"/>
    <w:rsid w:val="0092589F"/>
    <w:rsid w:val="009263B3"/>
    <w:rsid w:val="009266F1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1F5B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56"/>
    <w:rsid w:val="009B2960"/>
    <w:rsid w:val="009B38B6"/>
    <w:rsid w:val="009B4A00"/>
    <w:rsid w:val="009B5185"/>
    <w:rsid w:val="009B58A1"/>
    <w:rsid w:val="009B5DFB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5D3F"/>
    <w:rsid w:val="009D70C0"/>
    <w:rsid w:val="009D7B2B"/>
    <w:rsid w:val="009D7B73"/>
    <w:rsid w:val="009E0FC4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1367"/>
    <w:rsid w:val="009F2605"/>
    <w:rsid w:val="009F307C"/>
    <w:rsid w:val="009F3308"/>
    <w:rsid w:val="009F4D2A"/>
    <w:rsid w:val="009F5097"/>
    <w:rsid w:val="009F51EA"/>
    <w:rsid w:val="009F5A8B"/>
    <w:rsid w:val="009F652D"/>
    <w:rsid w:val="009F6F35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4BC"/>
    <w:rsid w:val="00A32BD2"/>
    <w:rsid w:val="00A34134"/>
    <w:rsid w:val="00A34384"/>
    <w:rsid w:val="00A34D9B"/>
    <w:rsid w:val="00A34DC8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06B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366D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199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26562"/>
    <w:rsid w:val="00B310F6"/>
    <w:rsid w:val="00B315FB"/>
    <w:rsid w:val="00B31DC9"/>
    <w:rsid w:val="00B32522"/>
    <w:rsid w:val="00B32A65"/>
    <w:rsid w:val="00B34213"/>
    <w:rsid w:val="00B367FD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26D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45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28FC"/>
    <w:rsid w:val="00BD321E"/>
    <w:rsid w:val="00BD48CF"/>
    <w:rsid w:val="00BD4EBA"/>
    <w:rsid w:val="00BD53C4"/>
    <w:rsid w:val="00BD53F3"/>
    <w:rsid w:val="00BD582D"/>
    <w:rsid w:val="00BD66A7"/>
    <w:rsid w:val="00BD68E2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2E7"/>
    <w:rsid w:val="00BF46B8"/>
    <w:rsid w:val="00BF5DD5"/>
    <w:rsid w:val="00BF5F1B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C80"/>
    <w:rsid w:val="00C54D9B"/>
    <w:rsid w:val="00C57AB1"/>
    <w:rsid w:val="00C604DF"/>
    <w:rsid w:val="00C609E8"/>
    <w:rsid w:val="00C6140F"/>
    <w:rsid w:val="00C6154F"/>
    <w:rsid w:val="00C619D6"/>
    <w:rsid w:val="00C66DA9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0AF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B08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0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07C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8C0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441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0EE2"/>
    <w:rsid w:val="00D810CB"/>
    <w:rsid w:val="00D81489"/>
    <w:rsid w:val="00D81C37"/>
    <w:rsid w:val="00D81D3F"/>
    <w:rsid w:val="00D851EA"/>
    <w:rsid w:val="00D86046"/>
    <w:rsid w:val="00D864EE"/>
    <w:rsid w:val="00D8656F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65C5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509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003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60426"/>
    <w:rsid w:val="00E60FB0"/>
    <w:rsid w:val="00E627C1"/>
    <w:rsid w:val="00E64452"/>
    <w:rsid w:val="00E64EEF"/>
    <w:rsid w:val="00E661FB"/>
    <w:rsid w:val="00E668C9"/>
    <w:rsid w:val="00E67883"/>
    <w:rsid w:val="00E70358"/>
    <w:rsid w:val="00E7105B"/>
    <w:rsid w:val="00E71771"/>
    <w:rsid w:val="00E720ED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041C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5703"/>
    <w:rsid w:val="00F069A0"/>
    <w:rsid w:val="00F06B12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2836"/>
    <w:rsid w:val="00F23D3A"/>
    <w:rsid w:val="00F25D8B"/>
    <w:rsid w:val="00F25F7F"/>
    <w:rsid w:val="00F260BD"/>
    <w:rsid w:val="00F26569"/>
    <w:rsid w:val="00F2723D"/>
    <w:rsid w:val="00F2726F"/>
    <w:rsid w:val="00F27B5B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4BF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5562"/>
    <w:rsid w:val="00F96962"/>
    <w:rsid w:val="00F96F78"/>
    <w:rsid w:val="00FA03EB"/>
    <w:rsid w:val="00FA053D"/>
    <w:rsid w:val="00FA12D2"/>
    <w:rsid w:val="00FA5DC0"/>
    <w:rsid w:val="00FA702C"/>
    <w:rsid w:val="00FB076A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2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7106B"/>
  </w:style>
  <w:style w:type="paragraph" w:styleId="a6">
    <w:name w:val="Balloon Text"/>
    <w:basedOn w:val="a"/>
    <w:link w:val="a7"/>
    <w:uiPriority w:val="99"/>
    <w:semiHidden/>
    <w:unhideWhenUsed/>
    <w:rsid w:val="0098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F5B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981F5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C7DF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3">
    <w:name w:val="Основной текст3"/>
    <w:basedOn w:val="a"/>
    <w:rsid w:val="00415EFA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">
    <w:name w:val="Medium Shading 1 Accent 1"/>
    <w:basedOn w:val="a1"/>
    <w:uiPriority w:val="63"/>
    <w:rsid w:val="006D001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6D001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Grid 1 Accent 1"/>
    <w:basedOn w:val="a1"/>
    <w:uiPriority w:val="67"/>
    <w:rsid w:val="006D001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4F416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rsid w:val="00A324B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2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chart" Target="charts/chart1.xml"/><Relationship Id="rId26" Type="http://schemas.microsoft.com/office/2007/relationships/diagramDrawing" Target="diagrams/drawing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4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openxmlformats.org/officeDocument/2006/relationships/chart" Target="charts/chart2.xml"/><Relationship Id="rId28" Type="http://schemas.microsoft.com/office/2007/relationships/diagramDrawing" Target="diagrams/drawing2.xml"/><Relationship Id="rId10" Type="http://schemas.openxmlformats.org/officeDocument/2006/relationships/diagramData" Target="diagrams/data2.xml"/><Relationship Id="rId19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Вязовского муниципального образования на 2017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Вязовского муниципального образования на 2015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 5,9%</c:v>
                </c:pt>
                <c:pt idx="1">
                  <c:v>единый сельскохозяйственный налог 12,9%</c:v>
                </c:pt>
                <c:pt idx="2">
                  <c:v>налог на имущество физических лиц 5,9%</c:v>
                </c:pt>
                <c:pt idx="3">
                  <c:v>земельный налог 69,2%</c:v>
                </c:pt>
                <c:pt idx="4">
                  <c:v>субвенции4,0</c:v>
                </c:pt>
                <c:pt idx="5">
                  <c:v>дотация 2,0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5.9</c:v>
                </c:pt>
                <c:pt idx="1">
                  <c:v>12.9</c:v>
                </c:pt>
                <c:pt idx="2">
                  <c:v>5.9</c:v>
                </c:pt>
                <c:pt idx="3">
                  <c:v>69.2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4374604036567"/>
          <c:y val="0.19218825233052789"/>
          <c:w val="0.32994184994117132"/>
          <c:h val="0.714359127522852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291796469366571"/>
          <c:y val="0.11525423728813672"/>
          <c:w val="0.73520249221183864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883.4</c:v>
                </c:pt>
                <c:pt idx="1">
                  <c:v>67.7</c:v>
                </c:pt>
                <c:pt idx="2">
                  <c:v>0</c:v>
                </c:pt>
                <c:pt idx="3">
                  <c:v>240.3</c:v>
                </c:pt>
                <c:pt idx="4">
                  <c:v>512.9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6.6133117975637729E-2"/>
          <c:y val="0.73559322033898855"/>
          <c:w val="0.87966135002356183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3E69F90-C7C1-4865-9435-8BE40FCB1115}" type="presOf" srcId="{D3B9CBB1-EC7D-4441-9450-39C0CC7B3897}" destId="{94FF1E32-7FCB-451F-ADA8-C92E3443B4DA}" srcOrd="0" destOrd="0" presId="urn:microsoft.com/office/officeart/2005/8/layout/list1"/>
    <dgm:cxn modelId="{4A49EDE6-61A1-4BF8-905E-3864AD9A68E2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81310A0D-A5D6-4FE4-97A3-F4114C7B0CD5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EDFC8424-4432-4918-82C2-B08B4C460F4B}" type="presOf" srcId="{A38ECE20-E773-4B41-8188-C2B4A8846B30}" destId="{FE249AD9-77ED-47F3-8AFA-BEAAE8678F85}" srcOrd="0" destOrd="0" presId="urn:microsoft.com/office/officeart/2005/8/layout/list1"/>
    <dgm:cxn modelId="{B06379B2-7AB9-4A4F-B3E1-79B36BF32ABD}" type="presParOf" srcId="{077F07FE-3110-4557-8BE3-0AF45D75194D}" destId="{B793EA4D-F86E-4307-8D3E-E46C4CD060BD}" srcOrd="0" destOrd="0" presId="urn:microsoft.com/office/officeart/2005/8/layout/list1"/>
    <dgm:cxn modelId="{FDF066F1-F4C8-45DD-B64B-00EE0FFFE480}" type="presParOf" srcId="{B793EA4D-F86E-4307-8D3E-E46C4CD060BD}" destId="{94FF1E32-7FCB-451F-ADA8-C92E3443B4DA}" srcOrd="0" destOrd="0" presId="urn:microsoft.com/office/officeart/2005/8/layout/list1"/>
    <dgm:cxn modelId="{3347C001-E542-485D-98B4-7465CE820D9C}" type="presParOf" srcId="{B793EA4D-F86E-4307-8D3E-E46C4CD060BD}" destId="{F8924EAC-75E2-45A0-876D-7AA9F9BF86A7}" srcOrd="1" destOrd="0" presId="urn:microsoft.com/office/officeart/2005/8/layout/list1"/>
    <dgm:cxn modelId="{F103EEBB-A9E2-4E7D-B919-F8A139FCC920}" type="presParOf" srcId="{077F07FE-3110-4557-8BE3-0AF45D75194D}" destId="{6ECD44AE-5322-46AA-B942-5360778BC4C9}" srcOrd="1" destOrd="0" presId="urn:microsoft.com/office/officeart/2005/8/layout/list1"/>
    <dgm:cxn modelId="{E2F306B6-D001-4640-BD80-3D86A78F3872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 i="0" u="sng"/>
            <a:t>Основные характеристики бюджета Вязовского муниципального образования Базарно-Карабулакского муниципального района</a:t>
          </a:r>
          <a:endParaRPr lang="ru-RU" b="1" i="0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11322DD-B91D-45FA-8D6E-846DE55F7BC2}" type="presOf" srcId="{6BC210A7-AB63-4751-921B-0C8FF57C4B97}" destId="{B6BA2216-8817-4551-B6B2-8D1CFF287D24}" srcOrd="0" destOrd="0" presId="urn:microsoft.com/office/officeart/2005/8/layout/list1"/>
    <dgm:cxn modelId="{DE88382C-37EE-4AAE-A9B3-A2D5CDF91976}" type="presOf" srcId="{2714CF7A-0546-48F8-BC4E-6DA73BA1733F}" destId="{C359AFB0-62B9-4353-B67B-6139216E631F}" srcOrd="1" destOrd="0" presId="urn:microsoft.com/office/officeart/2005/8/layout/list1"/>
    <dgm:cxn modelId="{EF496F71-4D67-4680-8D8D-C1318F9A6C41}" type="presOf" srcId="{2714CF7A-0546-48F8-BC4E-6DA73BA1733F}" destId="{BB192AEF-F3CC-4234-8C41-F4258605D254}" srcOrd="0" destOrd="0" presId="urn:microsoft.com/office/officeart/2005/8/layout/list1"/>
    <dgm:cxn modelId="{967D90B3-AE74-4E32-B1C8-5F7EDB02ABBE}" type="presOf" srcId="{6B566390-1BE2-403A-96C1-E3C50EBFB3BB}" destId="{31F78C56-8939-4630-86E5-FE183E40DA01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F36D6AB4-ED37-475E-83B7-3C1D8E7362E4}" type="presParOf" srcId="{31F78C56-8939-4630-86E5-FE183E40DA01}" destId="{E10E8EE8-AD80-46A9-B5D6-1C9F31E27536}" srcOrd="0" destOrd="0" presId="urn:microsoft.com/office/officeart/2005/8/layout/list1"/>
    <dgm:cxn modelId="{91D15320-9995-4F74-86ED-A582D0F5C52F}" type="presParOf" srcId="{E10E8EE8-AD80-46A9-B5D6-1C9F31E27536}" destId="{BB192AEF-F3CC-4234-8C41-F4258605D254}" srcOrd="0" destOrd="0" presId="urn:microsoft.com/office/officeart/2005/8/layout/list1"/>
    <dgm:cxn modelId="{4853C284-756D-476E-A459-751A1E4CB963}" type="presParOf" srcId="{E10E8EE8-AD80-46A9-B5D6-1C9F31E27536}" destId="{C359AFB0-62B9-4353-B67B-6139216E631F}" srcOrd="1" destOrd="0" presId="urn:microsoft.com/office/officeart/2005/8/layout/list1"/>
    <dgm:cxn modelId="{BFB5F345-57D7-42E1-B91C-C6D58718E422}" type="presParOf" srcId="{31F78C56-8939-4630-86E5-FE183E40DA01}" destId="{B0E62C3F-05BD-4DF9-BA76-7AC7CB208B53}" srcOrd="1" destOrd="0" presId="urn:microsoft.com/office/officeart/2005/8/layout/list1"/>
    <dgm:cxn modelId="{211A4DC5-0457-4C02-934B-137C1367F789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3FB7BF23-0A71-4024-953D-B85AD9F83C85}" type="presOf" srcId="{0D706CEB-D578-4C66-9CE4-CD3E95584EBA}" destId="{040238CE-B190-42A5-8E44-98B4A40BC804}" srcOrd="0" destOrd="0" presId="urn:microsoft.com/office/officeart/2005/8/layout/vList2"/>
    <dgm:cxn modelId="{41A7B053-42CB-4126-AB5A-D278BCF77B0E}" type="presOf" srcId="{A3489236-002C-44BB-B39E-6D848204D320}" destId="{609B75CC-4788-404C-8B99-890D6D5857CC}" srcOrd="0" destOrd="0" presId="urn:microsoft.com/office/officeart/2005/8/layout/vList2"/>
    <dgm:cxn modelId="{59CA54A7-FA76-4CFD-BC31-2B02794946B7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337964-19F3-44E0-AE32-B9530D2E3D56}" type="presOf" srcId="{0D706CEB-D578-4C66-9CE4-CD3E95584EBA}" destId="{040238CE-B190-42A5-8E44-98B4A40BC804}" srcOrd="0" destOrd="0" presId="urn:microsoft.com/office/officeart/2005/8/layout/vList2"/>
    <dgm:cxn modelId="{DEFC3268-C6BB-4743-BD8B-233E3E03155B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CF08338-EC15-405C-A654-0F5925541C2F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63278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456" tIns="229108" rIns="734456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63278" cy="571725"/>
      </dsp:txXfrm>
    </dsp:sp>
    <dsp:sp modelId="{F8924EAC-75E2-45A0-876D-7AA9F9BF86A7}">
      <dsp:nvSpPr>
        <dsp:cNvPr id="0" name=""/>
        <dsp:cNvSpPr/>
      </dsp:nvSpPr>
      <dsp:spPr>
        <a:xfrm>
          <a:off x="473163" y="18719"/>
          <a:ext cx="6624294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383" tIns="0" rIns="250383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3163" y="18719"/>
        <a:ext cx="6624294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37800"/>
          <a:ext cx="9451340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3529" tIns="312420" rIns="733529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i="0" u="sng" kern="1200"/>
            <a:t>Основные характеристики бюджета Вязовского муниципального образования Базарно-Карабулакского муниципального района</a:t>
          </a:r>
          <a:endParaRPr lang="ru-RU" sz="1500" b="1" i="0" kern="1200"/>
        </a:p>
      </dsp:txBody>
      <dsp:txXfrm>
        <a:off x="0" y="237800"/>
        <a:ext cx="9451340" cy="850500"/>
      </dsp:txXfrm>
    </dsp:sp>
    <dsp:sp modelId="{C359AFB0-62B9-4353-B67B-6139216E631F}">
      <dsp:nvSpPr>
        <dsp:cNvPr id="0" name=""/>
        <dsp:cNvSpPr/>
      </dsp:nvSpPr>
      <dsp:spPr>
        <a:xfrm>
          <a:off x="472567" y="16400"/>
          <a:ext cx="6615938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067" tIns="0" rIns="250067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2567" y="16400"/>
        <a:ext cx="6615938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Расходы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1698-93CE-4CCE-B985-EC934D33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Варварина</dc:creator>
  <cp:keywords/>
  <cp:lastModifiedBy>cherebaeva</cp:lastModifiedBy>
  <cp:revision>38</cp:revision>
  <cp:lastPrinted>2016-12-07T11:34:00Z</cp:lastPrinted>
  <dcterms:created xsi:type="dcterms:W3CDTF">2013-12-27T09:56:00Z</dcterms:created>
  <dcterms:modified xsi:type="dcterms:W3CDTF">2016-12-12T06:12:00Z</dcterms:modified>
</cp:coreProperties>
</file>