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DC" w:rsidRDefault="009777DC" w:rsidP="007A158B">
      <w:pPr>
        <w:jc w:val="center"/>
        <w:rPr>
          <w:b/>
        </w:rPr>
      </w:pPr>
    </w:p>
    <w:p w:rsidR="007E2FCE" w:rsidRPr="002F0DA4" w:rsidRDefault="007E2FCE" w:rsidP="007E2FC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7E2FCE" w:rsidRPr="002F0DA4" w:rsidRDefault="007E2FCE" w:rsidP="007E2FCE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7E2FCE" w:rsidRPr="001E52B7" w:rsidRDefault="007E2FCE" w:rsidP="007E2FCE">
      <w:pPr>
        <w:jc w:val="center"/>
        <w:rPr>
          <w:sz w:val="28"/>
          <w:szCs w:val="28"/>
        </w:rPr>
      </w:pPr>
      <w:proofErr w:type="spellStart"/>
      <w:r w:rsidRPr="001E52B7">
        <w:rPr>
          <w:sz w:val="28"/>
          <w:szCs w:val="28"/>
        </w:rPr>
        <w:t>Тепляковского</w:t>
      </w:r>
      <w:proofErr w:type="spellEnd"/>
      <w:r w:rsidRPr="001E52B7">
        <w:rPr>
          <w:sz w:val="28"/>
          <w:szCs w:val="28"/>
        </w:rPr>
        <w:t xml:space="preserve"> муниципального образования</w:t>
      </w:r>
    </w:p>
    <w:p w:rsidR="007E2FCE" w:rsidRPr="002F0DA4" w:rsidRDefault="007E2FCE" w:rsidP="007E2F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7E2FCE" w:rsidRPr="00497573" w:rsidRDefault="007E2FCE" w:rsidP="007E2FCE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7E2FCE" w:rsidRPr="009C1BDC" w:rsidRDefault="007E2FCE" w:rsidP="007E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244,2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100,3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7E2FCE" w:rsidRPr="009C1BDC" w:rsidRDefault="007E2FCE" w:rsidP="007E2FCE">
      <w:pPr>
        <w:ind w:left="990"/>
        <w:jc w:val="both"/>
        <w:rPr>
          <w:sz w:val="28"/>
          <w:szCs w:val="28"/>
        </w:rPr>
      </w:pPr>
    </w:p>
    <w:p w:rsidR="007E2FCE" w:rsidRPr="00497573" w:rsidRDefault="007E2FCE" w:rsidP="007E2FCE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36,6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100,3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7E2FCE" w:rsidRPr="009C1BDC" w:rsidRDefault="007E2FCE" w:rsidP="007E2FCE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1,0 млн</w:t>
      </w:r>
      <w:r w:rsidRPr="009C1BDC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100,1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7E2FCE" w:rsidRPr="009C1BDC" w:rsidRDefault="007E2FCE" w:rsidP="007E2FC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15,6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7E2FCE" w:rsidRPr="00B57D62" w:rsidRDefault="007E2FCE" w:rsidP="007E2FC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12453,5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7E2FCE" w:rsidRPr="00B57D62" w:rsidRDefault="007E2FCE" w:rsidP="007E2FCE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с аналогичным периодом 201</w:t>
      </w:r>
      <w:r>
        <w:rPr>
          <w:iCs/>
          <w:sz w:val="28"/>
          <w:szCs w:val="28"/>
        </w:rPr>
        <w:t xml:space="preserve">5 </w:t>
      </w:r>
      <w:r w:rsidRPr="00B57D62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0,2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297,4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7E2FCE" w:rsidRPr="00B57D62" w:rsidRDefault="007E2FCE" w:rsidP="007E2FCE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7E2FCE" w:rsidRPr="00B57D62" w:rsidRDefault="007E2FCE" w:rsidP="007E2FCE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7E2FCE" w:rsidRPr="00B57D62" w:rsidRDefault="007E2FCE" w:rsidP="007E2FCE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7E2FCE" w:rsidRDefault="007E2FCE" w:rsidP="007E2FCE">
      <w:pPr>
        <w:jc w:val="center"/>
        <w:rPr>
          <w:b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7E2FCE" w:rsidRDefault="007E2FCE" w:rsidP="007A158B">
      <w:pPr>
        <w:jc w:val="center"/>
        <w:rPr>
          <w:b/>
        </w:rPr>
      </w:pPr>
    </w:p>
    <w:p w:rsidR="00CD5D11" w:rsidRDefault="00CD5D11" w:rsidP="007E2FCE">
      <w:pPr>
        <w:pStyle w:val="a3"/>
        <w:rPr>
          <w:iCs/>
          <w:sz w:val="28"/>
          <w:szCs w:val="28"/>
        </w:rPr>
      </w:pPr>
    </w:p>
    <w:p w:rsidR="00C66056" w:rsidRDefault="00C66056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3967A8">
        <w:rPr>
          <w:b/>
          <w:szCs w:val="28"/>
        </w:rPr>
        <w:t>Тепляковского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976238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976238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4932E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32E8" w:rsidRPr="004B765F" w:rsidRDefault="0097623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701" w:type="dxa"/>
          </w:tcPr>
          <w:p w:rsidR="004932E8" w:rsidRPr="00E2376E" w:rsidRDefault="0097623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4932E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32E8" w:rsidRPr="004B765F" w:rsidRDefault="0097623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976238">
              <w:rPr>
                <w:sz w:val="24"/>
              </w:rPr>
              <w:t>8</w:t>
            </w:r>
          </w:p>
        </w:tc>
      </w:tr>
      <w:tr w:rsidR="004932E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32E8" w:rsidRPr="004B765F" w:rsidRDefault="0097623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254,4</w:t>
            </w:r>
          </w:p>
        </w:tc>
        <w:tc>
          <w:tcPr>
            <w:tcW w:w="1701" w:type="dxa"/>
          </w:tcPr>
          <w:p w:rsidR="004932E8" w:rsidRPr="00B0099C" w:rsidRDefault="0097623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254,4</w:t>
            </w:r>
          </w:p>
        </w:tc>
      </w:tr>
      <w:tr w:rsidR="004932E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32E8" w:rsidRPr="004B765F" w:rsidRDefault="0097623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927,9</w:t>
            </w:r>
          </w:p>
        </w:tc>
        <w:tc>
          <w:tcPr>
            <w:tcW w:w="1701" w:type="dxa"/>
          </w:tcPr>
          <w:p w:rsidR="004932E8" w:rsidRPr="00B0099C" w:rsidRDefault="0097623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912,4</w:t>
            </w:r>
          </w:p>
        </w:tc>
      </w:tr>
      <w:tr w:rsidR="004932E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32E8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4932E8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32E8" w:rsidRPr="00973A76" w:rsidRDefault="00973A76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973A76">
              <w:rPr>
                <w:sz w:val="24"/>
              </w:rPr>
              <w:t>303,5</w:t>
            </w:r>
          </w:p>
        </w:tc>
        <w:tc>
          <w:tcPr>
            <w:tcW w:w="1701" w:type="dxa"/>
          </w:tcPr>
          <w:p w:rsidR="004932E8" w:rsidRPr="00973A76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973A76">
              <w:rPr>
                <w:sz w:val="24"/>
              </w:rPr>
              <w:t>2</w:t>
            </w:r>
            <w:r w:rsidR="00973A76" w:rsidRPr="00973A76">
              <w:rPr>
                <w:sz w:val="24"/>
              </w:rPr>
              <w:t>84,8</w:t>
            </w:r>
          </w:p>
        </w:tc>
      </w:tr>
      <w:tr w:rsidR="004932E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4932E8" w:rsidRPr="00C855A4" w:rsidRDefault="00C855A4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C855A4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4932E8" w:rsidRPr="00C855A4" w:rsidRDefault="00C855A4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C855A4">
              <w:rPr>
                <w:sz w:val="24"/>
              </w:rPr>
              <w:t>0,0</w:t>
            </w:r>
          </w:p>
        </w:tc>
      </w:tr>
      <w:tr w:rsidR="004932E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32E8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4932E8" w:rsidRPr="00C855A4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C855A4">
              <w:rPr>
                <w:sz w:val="24"/>
              </w:rPr>
              <w:t>0,3</w:t>
            </w:r>
          </w:p>
        </w:tc>
        <w:tc>
          <w:tcPr>
            <w:tcW w:w="1701" w:type="dxa"/>
          </w:tcPr>
          <w:p w:rsidR="004932E8" w:rsidRPr="00C855A4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C855A4">
              <w:rPr>
                <w:sz w:val="24"/>
              </w:rPr>
              <w:t>0,3</w:t>
            </w:r>
          </w:p>
        </w:tc>
      </w:tr>
      <w:tr w:rsidR="004932E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4932E8" w:rsidRPr="00EF067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sz w:val="24"/>
              </w:rPr>
            </w:pPr>
            <w:r w:rsidRPr="00EF067C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32E8" w:rsidRPr="00973A76" w:rsidRDefault="004932E8" w:rsidP="00973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973A76">
              <w:rPr>
                <w:sz w:val="24"/>
              </w:rPr>
              <w:t>1</w:t>
            </w:r>
            <w:r w:rsidR="00973A76" w:rsidRPr="00973A76">
              <w:rPr>
                <w:sz w:val="24"/>
              </w:rPr>
              <w:t> 619,6</w:t>
            </w:r>
          </w:p>
        </w:tc>
        <w:tc>
          <w:tcPr>
            <w:tcW w:w="1701" w:type="dxa"/>
          </w:tcPr>
          <w:p w:rsidR="004932E8" w:rsidRPr="00973A76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973A76">
              <w:rPr>
                <w:sz w:val="24"/>
              </w:rPr>
              <w:t>1</w:t>
            </w:r>
            <w:r w:rsidR="00973A76" w:rsidRPr="00973A76">
              <w:rPr>
                <w:sz w:val="24"/>
              </w:rPr>
              <w:t> 519,9</w:t>
            </w:r>
          </w:p>
        </w:tc>
      </w:tr>
      <w:tr w:rsidR="004932E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32E8" w:rsidRPr="004B765F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4932E8" w:rsidRPr="00B0099C" w:rsidRDefault="004932E8" w:rsidP="008F1DD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4932E8" w:rsidRDefault="004932E8">
      <w:pPr>
        <w:spacing w:after="200" w:line="276" w:lineRule="auto"/>
        <w:rPr>
          <w:szCs w:val="28"/>
        </w:rPr>
      </w:pPr>
    </w:p>
    <w:p w:rsidR="000709B9" w:rsidRPr="00077537" w:rsidRDefault="000709B9" w:rsidP="000709B9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Тепляковского</w:t>
      </w:r>
      <w:proofErr w:type="spellEnd"/>
    </w:p>
    <w:p w:rsidR="000709B9" w:rsidRPr="00C50AD7" w:rsidRDefault="000709B9" w:rsidP="000709B9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0709B9" w:rsidRPr="00F24D41" w:rsidRDefault="000709B9" w:rsidP="000709B9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0709B9" w:rsidRPr="00C50AD7" w:rsidTr="000E2642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0709B9" w:rsidRPr="00C50AD7" w:rsidRDefault="000709B9" w:rsidP="000E264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0709B9" w:rsidRPr="00C50AD7" w:rsidRDefault="000709B9" w:rsidP="000E264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0709B9" w:rsidRPr="00C50AD7" w:rsidRDefault="000709B9" w:rsidP="000E264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C50AD7" w:rsidRDefault="000709B9" w:rsidP="000E264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0709B9" w:rsidRPr="00C50AD7" w:rsidRDefault="000709B9" w:rsidP="000E264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b w:val="0"/>
                <w:bCs w:val="0"/>
                <w:i/>
                <w:iCs/>
              </w:rPr>
            </w:pPr>
            <w:r w:rsidRPr="00172FBD">
              <w:rPr>
                <w:b w:val="0"/>
                <w:bCs w:val="0"/>
                <w:i/>
                <w:iCs/>
              </w:rPr>
              <w:t>1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b/>
                <w:bCs/>
                <w:i/>
                <w:iCs/>
              </w:rPr>
            </w:pPr>
            <w:r w:rsidRPr="00172FBD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1 414,6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1 317,1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93,1%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1.</w:t>
            </w:r>
            <w:r>
              <w:rPr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50,8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50,8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1</w:t>
            </w:r>
            <w:r>
              <w:rPr>
                <w:i/>
                <w:iCs/>
              </w:rPr>
              <w:t>.2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104,3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104,3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1 253,3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1 155,8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92,2%</w:t>
            </w:r>
          </w:p>
        </w:tc>
      </w:tr>
      <w:tr w:rsidR="000709B9" w:rsidRPr="00C50AD7" w:rsidTr="000E2642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b w:val="0"/>
                <w:bCs w:val="0"/>
                <w:i/>
                <w:iCs/>
              </w:rPr>
            </w:pPr>
            <w:r w:rsidRPr="00172FBD">
              <w:rPr>
                <w:b w:val="0"/>
                <w:bCs w:val="0"/>
                <w:i/>
                <w:iCs/>
              </w:rPr>
              <w:t>2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b/>
                <w:bCs/>
                <w:i/>
                <w:iCs/>
              </w:rPr>
            </w:pPr>
            <w:r w:rsidRPr="00172FBD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4,6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4,6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4,1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b w:val="0"/>
                <w:bCs w:val="0"/>
                <w:i/>
                <w:iCs/>
              </w:rPr>
            </w:pPr>
            <w:r w:rsidRPr="00172FBD">
              <w:rPr>
                <w:b w:val="0"/>
                <w:bCs w:val="0"/>
                <w:i/>
                <w:iCs/>
              </w:rPr>
              <w:t>3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b/>
                <w:bCs/>
                <w:i/>
                <w:iCs/>
              </w:rPr>
            </w:pPr>
            <w:r w:rsidRPr="00172FBD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1 414,6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1 317,1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93,1%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b w:val="0"/>
                <w:bCs w:val="0"/>
                <w:i/>
                <w:iCs/>
              </w:rPr>
            </w:pPr>
            <w:r w:rsidRPr="00172FBD">
              <w:rPr>
                <w:b w:val="0"/>
                <w:bCs w:val="0"/>
                <w:i/>
                <w:iCs/>
              </w:rPr>
              <w:t>4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b/>
                <w:bCs/>
                <w:i/>
                <w:iCs/>
              </w:rPr>
            </w:pPr>
            <w:r w:rsidRPr="00172FBD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1 270,0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1 270,0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38,4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38,4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1 168,6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1 168,6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0709B9" w:rsidRPr="00C50AD7" w:rsidTr="000E264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i/>
                <w:iCs/>
              </w:rPr>
            </w:pPr>
            <w:r w:rsidRPr="00172FBD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0709B9" w:rsidRPr="00C50AD7" w:rsidTr="000E264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0709B9" w:rsidRPr="00172FBD" w:rsidRDefault="000709B9" w:rsidP="000E2642">
            <w:pPr>
              <w:rPr>
                <w:b w:val="0"/>
                <w:bCs w:val="0"/>
                <w:i/>
                <w:iCs/>
              </w:rPr>
            </w:pPr>
            <w:r w:rsidRPr="00172FBD">
              <w:rPr>
                <w:b w:val="0"/>
                <w:bCs w:val="0"/>
                <w:i/>
                <w:iCs/>
              </w:rPr>
              <w:t>5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0709B9" w:rsidRPr="00172FBD" w:rsidRDefault="000709B9" w:rsidP="000E2642">
            <w:pPr>
              <w:rPr>
                <w:b/>
                <w:bCs/>
                <w:i/>
                <w:iCs/>
              </w:rPr>
            </w:pPr>
            <w:r w:rsidRPr="00172FBD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2 684,6</w:t>
            </w:r>
          </w:p>
        </w:tc>
        <w:tc>
          <w:tcPr>
            <w:cnfStyle w:val="000010000000"/>
            <w:tcW w:w="1134" w:type="dxa"/>
            <w:vAlign w:val="center"/>
          </w:tcPr>
          <w:p w:rsidR="000709B9" w:rsidRPr="00172FBD" w:rsidRDefault="000709B9" w:rsidP="000E2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2 587,1</w:t>
            </w:r>
          </w:p>
        </w:tc>
        <w:tc>
          <w:tcPr>
            <w:tcW w:w="1321" w:type="dxa"/>
            <w:vAlign w:val="center"/>
          </w:tcPr>
          <w:p w:rsidR="000709B9" w:rsidRPr="00172FBD" w:rsidRDefault="000709B9" w:rsidP="000E264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96,4%</w:t>
            </w:r>
          </w:p>
        </w:tc>
      </w:tr>
    </w:tbl>
    <w:p w:rsidR="000709B9" w:rsidRDefault="000709B9" w:rsidP="000709B9">
      <w:pPr>
        <w:jc w:val="center"/>
        <w:rPr>
          <w:b/>
          <w:bCs/>
          <w:sz w:val="28"/>
          <w:szCs w:val="28"/>
        </w:rPr>
      </w:pPr>
    </w:p>
    <w:p w:rsidR="000709B9" w:rsidRDefault="000709B9" w:rsidP="000709B9">
      <w:pPr>
        <w:jc w:val="center"/>
        <w:rPr>
          <w:b/>
          <w:bCs/>
          <w:sz w:val="28"/>
          <w:szCs w:val="28"/>
        </w:rPr>
      </w:pPr>
      <w:bookmarkStart w:id="0" w:name="_GoBack"/>
      <w:r w:rsidRPr="00255AB5">
        <w:rPr>
          <w:noProof/>
        </w:rPr>
        <w:drawing>
          <wp:inline distT="0" distB="0" distL="0" distR="0">
            <wp:extent cx="6840855" cy="4006883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709B9" w:rsidRDefault="000709B9" w:rsidP="000709B9">
      <w:pPr>
        <w:jc w:val="center"/>
        <w:rPr>
          <w:b/>
          <w:bCs/>
          <w:sz w:val="28"/>
          <w:szCs w:val="28"/>
        </w:rPr>
      </w:pPr>
    </w:p>
    <w:p w:rsidR="000709B9" w:rsidRDefault="000709B9" w:rsidP="000709B9">
      <w:pPr>
        <w:jc w:val="center"/>
        <w:rPr>
          <w:b/>
          <w:bCs/>
          <w:sz w:val="28"/>
          <w:szCs w:val="28"/>
        </w:rPr>
      </w:pPr>
    </w:p>
    <w:p w:rsidR="000709B9" w:rsidRDefault="000709B9" w:rsidP="000709B9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09B9">
      <w:pPr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3967A8">
        <w:rPr>
          <w:b/>
          <w:sz w:val="28"/>
          <w:szCs w:val="28"/>
        </w:rPr>
        <w:t>Тепляковского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663A2E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663A2E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4932E8" w:rsidRPr="00567B50" w:rsidRDefault="004932E8" w:rsidP="00663A2E">
            <w:pPr>
              <w:jc w:val="center"/>
              <w:cnfStyle w:val="00000010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1</w:t>
            </w:r>
            <w:r w:rsidR="00663A2E" w:rsidRPr="00567B50">
              <w:rPr>
                <w:b/>
                <w:bCs/>
                <w:i/>
              </w:rPr>
              <w:t> 519,5</w:t>
            </w:r>
          </w:p>
        </w:tc>
        <w:tc>
          <w:tcPr>
            <w:tcW w:w="1418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1</w:t>
            </w:r>
            <w:r w:rsidR="00663A2E" w:rsidRPr="00567B50">
              <w:rPr>
                <w:b/>
                <w:bCs/>
                <w:i/>
              </w:rPr>
              <w:t> 425,0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9</w:t>
            </w:r>
            <w:r w:rsidR="00663A2E" w:rsidRPr="00567B50">
              <w:rPr>
                <w:b/>
                <w:bCs/>
                <w:i/>
              </w:rPr>
              <w:t>3,8</w:t>
            </w:r>
          </w:p>
        </w:tc>
      </w:tr>
      <w:tr w:rsidR="004932E8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4932E8" w:rsidRPr="00567B50" w:rsidRDefault="004932E8" w:rsidP="00663A2E">
            <w:pPr>
              <w:jc w:val="center"/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1</w:t>
            </w:r>
            <w:r w:rsidR="00663A2E" w:rsidRPr="00567B50">
              <w:rPr>
                <w:bCs/>
                <w:i/>
              </w:rPr>
              <w:t> 517,6</w:t>
            </w:r>
          </w:p>
        </w:tc>
        <w:tc>
          <w:tcPr>
            <w:tcW w:w="1418" w:type="dxa"/>
          </w:tcPr>
          <w:p w:rsidR="004932E8" w:rsidRPr="00567B50" w:rsidRDefault="004932E8" w:rsidP="008F1DDF">
            <w:pPr>
              <w:jc w:val="center"/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1</w:t>
            </w:r>
            <w:r w:rsidR="00663A2E" w:rsidRPr="00567B50">
              <w:rPr>
                <w:bCs/>
                <w:i/>
              </w:rPr>
              <w:t> 424,1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93,8</w:t>
            </w:r>
          </w:p>
        </w:tc>
      </w:tr>
      <w:tr w:rsidR="004932E8" w:rsidRPr="00C50AD7" w:rsidTr="00DA096E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rFonts w:ascii="Arial Narrow" w:eastAsia="Calibri" w:hAnsi="Arial Narrow" w:cs="Arial Narrow"/>
                <w:i/>
                <w:color w:val="000000"/>
                <w:lang w:eastAsia="en-US"/>
              </w:rPr>
              <w:t xml:space="preserve"> </w:t>
            </w:r>
            <w:r w:rsidRPr="00567B50">
              <w:rPr>
                <w:rFonts w:eastAsia="Calibri"/>
                <w:i/>
                <w:color w:val="000000"/>
                <w:lang w:eastAsia="en-US"/>
              </w:rPr>
              <w:t>Другие общегосударственные</w:t>
            </w:r>
            <w:r w:rsidRPr="00567B50">
              <w:rPr>
                <w:rFonts w:ascii="Arial Narrow" w:eastAsia="Calibri" w:hAnsi="Arial Narrow" w:cs="Arial Narrow"/>
                <w:i/>
                <w:color w:val="000000"/>
                <w:lang w:eastAsia="en-US"/>
              </w:rPr>
              <w:t xml:space="preserve"> </w:t>
            </w:r>
            <w:r w:rsidRPr="00567B50">
              <w:rPr>
                <w:rFonts w:eastAsia="Calibri"/>
                <w:i/>
                <w:color w:val="000000"/>
                <w:lang w:eastAsia="en-US"/>
              </w:rPr>
              <w:t>вопросы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1,9</w:t>
            </w:r>
          </w:p>
        </w:tc>
        <w:tc>
          <w:tcPr>
            <w:tcW w:w="1418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0,9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47,4</w:t>
            </w:r>
          </w:p>
        </w:tc>
      </w:tr>
      <w:tr w:rsidR="004932E8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88,5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88,5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i/>
              </w:rPr>
            </w:pPr>
            <w:r w:rsidRPr="00567B50">
              <w:rPr>
                <w:i/>
              </w:rPr>
              <w:t>Дорожное хозяйств</w:t>
            </w:r>
            <w:proofErr w:type="gramStart"/>
            <w:r w:rsidRPr="00567B50">
              <w:rPr>
                <w:i/>
              </w:rPr>
              <w:t>о(</w:t>
            </w:r>
            <w:proofErr w:type="gramEnd"/>
            <w:r w:rsidRPr="00567B50">
              <w:rPr>
                <w:i/>
              </w:rPr>
              <w:t>дорожные фонды)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88,5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88,5</w:t>
            </w:r>
          </w:p>
        </w:tc>
        <w:tc>
          <w:tcPr>
            <w:tcW w:w="1276" w:type="dxa"/>
          </w:tcPr>
          <w:p w:rsidR="004932E8" w:rsidRPr="00567B50" w:rsidRDefault="00663A2E" w:rsidP="00663A2E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238,4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238,4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238,4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238,4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100,0</w:t>
            </w:r>
          </w:p>
        </w:tc>
      </w:tr>
      <w:tr w:rsidR="004932E8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869,2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854,9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98,4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 w:val="0"/>
                <w:bCs w:val="0"/>
                <w:i/>
              </w:rPr>
            </w:pPr>
            <w:r w:rsidRPr="00567B50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i/>
              </w:rPr>
            </w:pPr>
            <w:r w:rsidRPr="00567B50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869,2</w:t>
            </w:r>
          </w:p>
        </w:tc>
        <w:tc>
          <w:tcPr>
            <w:tcW w:w="1418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854,9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98,4</w:t>
            </w:r>
          </w:p>
        </w:tc>
      </w:tr>
      <w:tr w:rsidR="004932E8" w:rsidRPr="00C50AD7" w:rsidTr="00DA7CDC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ВСЕГО</w:t>
            </w:r>
            <w:proofErr w:type="gramStart"/>
            <w:r w:rsidRPr="00567B50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2 778,6</w:t>
            </w:r>
          </w:p>
        </w:tc>
        <w:tc>
          <w:tcPr>
            <w:tcW w:w="1418" w:type="dxa"/>
          </w:tcPr>
          <w:p w:rsidR="004932E8" w:rsidRPr="00567B50" w:rsidRDefault="004932E8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2</w:t>
            </w:r>
            <w:r w:rsidR="00663A2E" w:rsidRPr="00567B50">
              <w:rPr>
                <w:b/>
                <w:bCs/>
                <w:i/>
              </w:rPr>
              <w:t> 669,8</w:t>
            </w:r>
          </w:p>
        </w:tc>
        <w:tc>
          <w:tcPr>
            <w:tcW w:w="1276" w:type="dxa"/>
          </w:tcPr>
          <w:p w:rsidR="004932E8" w:rsidRPr="00567B50" w:rsidRDefault="00663A2E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96,1</w:t>
            </w:r>
          </w:p>
        </w:tc>
      </w:tr>
      <w:tr w:rsidR="004932E8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4932E8" w:rsidRPr="00567B50" w:rsidRDefault="004932E8" w:rsidP="008F1DDF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4932E8" w:rsidRPr="00567B50" w:rsidRDefault="004932E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Результат исполнения бюджета</w:t>
            </w:r>
          </w:p>
          <w:p w:rsidR="004932E8" w:rsidRPr="00567B50" w:rsidRDefault="004932E8" w:rsidP="008F1DDF">
            <w:pPr>
              <w:cnfStyle w:val="000000100000"/>
              <w:rPr>
                <w:b/>
                <w:bCs/>
                <w:i/>
              </w:rPr>
            </w:pPr>
            <w:r w:rsidRPr="00567B50">
              <w:rPr>
                <w:bCs/>
                <w:i/>
              </w:rPr>
              <w:t>(дефицит «</w:t>
            </w:r>
            <w:proofErr w:type="gramStart"/>
            <w:r w:rsidRPr="00567B50">
              <w:rPr>
                <w:bCs/>
                <w:i/>
              </w:rPr>
              <w:t>-»</w:t>
            </w:r>
            <w:proofErr w:type="gramEnd"/>
            <w:r w:rsidRPr="00567B50">
              <w:rPr>
                <w:bCs/>
                <w:i/>
              </w:rPr>
              <w:t xml:space="preserve"> , </w:t>
            </w:r>
            <w:proofErr w:type="spellStart"/>
            <w:r w:rsidRPr="00567B50">
              <w:rPr>
                <w:bCs/>
                <w:i/>
              </w:rPr>
              <w:t>профицит</w:t>
            </w:r>
            <w:proofErr w:type="spellEnd"/>
            <w:r w:rsidRPr="00567B50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4932E8" w:rsidRPr="00567B50" w:rsidRDefault="004932E8" w:rsidP="00663A2E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-</w:t>
            </w:r>
            <w:r w:rsidR="00663A2E" w:rsidRPr="00567B50">
              <w:rPr>
                <w:bCs/>
                <w:i/>
              </w:rPr>
              <w:t>94,0</w:t>
            </w:r>
          </w:p>
        </w:tc>
        <w:tc>
          <w:tcPr>
            <w:tcW w:w="1418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-</w:t>
            </w:r>
            <w:r w:rsidR="00663A2E" w:rsidRPr="00567B50">
              <w:rPr>
                <w:bCs/>
                <w:i/>
              </w:rPr>
              <w:t>82,7</w:t>
            </w:r>
          </w:p>
        </w:tc>
        <w:tc>
          <w:tcPr>
            <w:tcW w:w="1276" w:type="dxa"/>
          </w:tcPr>
          <w:p w:rsidR="004932E8" w:rsidRPr="00567B50" w:rsidRDefault="004932E8" w:rsidP="008F1DDF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0709B9" w:rsidRDefault="000709B9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3967A8">
        <w:rPr>
          <w:b/>
          <w:sz w:val="28"/>
          <w:szCs w:val="28"/>
        </w:rPr>
        <w:t>Тепляковского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2E5A08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9777DC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3967A8">
        <w:rPr>
          <w:b/>
        </w:rPr>
        <w:t>Тепляковского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663A2E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663A2E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E25B48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E25B48" w:rsidRPr="00567B50" w:rsidRDefault="00E25B48" w:rsidP="008F1DDF">
            <w:pPr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 xml:space="preserve">000 01 05 00 </w:t>
            </w:r>
            <w:proofErr w:type="spellStart"/>
            <w:r w:rsidRPr="00567B50">
              <w:rPr>
                <w:bCs w:val="0"/>
                <w:i/>
              </w:rPr>
              <w:t>00</w:t>
            </w:r>
            <w:proofErr w:type="spellEnd"/>
            <w:r w:rsidRPr="00567B50">
              <w:rPr>
                <w:bCs w:val="0"/>
                <w:i/>
              </w:rPr>
              <w:t xml:space="preserve"> </w:t>
            </w:r>
            <w:proofErr w:type="spellStart"/>
            <w:r w:rsidRPr="00567B50">
              <w:rPr>
                <w:bCs w:val="0"/>
                <w:i/>
              </w:rPr>
              <w:t>00</w:t>
            </w:r>
            <w:proofErr w:type="spellEnd"/>
            <w:r w:rsidRPr="00567B50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E25B48" w:rsidRPr="00567B50" w:rsidRDefault="00E25B4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E25B4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94,0</w:t>
            </w:r>
          </w:p>
        </w:tc>
        <w:tc>
          <w:tcPr>
            <w:tcW w:w="1476" w:type="dxa"/>
          </w:tcPr>
          <w:p w:rsidR="00E25B48" w:rsidRPr="00567B50" w:rsidRDefault="00663A2E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82,7</w:t>
            </w:r>
          </w:p>
        </w:tc>
        <w:tc>
          <w:tcPr>
            <w:tcW w:w="1058" w:type="dxa"/>
          </w:tcPr>
          <w:p w:rsidR="00E25B48" w:rsidRPr="00567B50" w:rsidRDefault="00E25B48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E25B48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E25B48" w:rsidRPr="00567B50" w:rsidRDefault="00E25B48" w:rsidP="008F1DDF">
            <w:pPr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E25B48" w:rsidRPr="00567B50" w:rsidRDefault="00E25B48" w:rsidP="008F1DDF">
            <w:pPr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E25B48" w:rsidRPr="00567B50" w:rsidRDefault="00E25B48" w:rsidP="00663A2E">
            <w:pPr>
              <w:jc w:val="center"/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-2</w:t>
            </w:r>
            <w:r w:rsidR="00663A2E" w:rsidRPr="00567B50">
              <w:rPr>
                <w:bCs/>
                <w:i/>
              </w:rPr>
              <w:t> 684,6</w:t>
            </w:r>
          </w:p>
        </w:tc>
        <w:tc>
          <w:tcPr>
            <w:tcW w:w="1476" w:type="dxa"/>
          </w:tcPr>
          <w:p w:rsidR="00E25B48" w:rsidRPr="00567B50" w:rsidRDefault="00E25B48" w:rsidP="008F1DDF">
            <w:pPr>
              <w:jc w:val="center"/>
              <w:cnfStyle w:val="000000010000"/>
              <w:rPr>
                <w:bCs/>
                <w:i/>
              </w:rPr>
            </w:pPr>
            <w:r w:rsidRPr="00567B50">
              <w:rPr>
                <w:bCs/>
                <w:i/>
              </w:rPr>
              <w:t>-2</w:t>
            </w:r>
            <w:r w:rsidR="00A8068A" w:rsidRPr="00567B50">
              <w:rPr>
                <w:bCs/>
                <w:i/>
              </w:rPr>
              <w:t> 593,8</w:t>
            </w:r>
          </w:p>
        </w:tc>
        <w:tc>
          <w:tcPr>
            <w:tcW w:w="1058" w:type="dxa"/>
          </w:tcPr>
          <w:p w:rsidR="00E25B48" w:rsidRPr="00567B50" w:rsidRDefault="00E25B48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E25B48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E25B48" w:rsidRPr="00567B50" w:rsidRDefault="00E25B48" w:rsidP="008F1DDF">
            <w:pPr>
              <w:rPr>
                <w:bCs w:val="0"/>
                <w:i/>
              </w:rPr>
            </w:pPr>
            <w:r w:rsidRPr="00567B50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E25B48" w:rsidRPr="00567B50" w:rsidRDefault="00E25B48" w:rsidP="008F1DDF">
            <w:pPr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E25B48" w:rsidRPr="00567B50" w:rsidRDefault="00A8068A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2 778,6</w:t>
            </w:r>
          </w:p>
        </w:tc>
        <w:tc>
          <w:tcPr>
            <w:tcW w:w="1476" w:type="dxa"/>
          </w:tcPr>
          <w:p w:rsidR="00E25B48" w:rsidRPr="00567B50" w:rsidRDefault="00E25B48" w:rsidP="008F1DDF">
            <w:pPr>
              <w:jc w:val="center"/>
              <w:cnfStyle w:val="000000100000"/>
              <w:rPr>
                <w:bCs/>
                <w:i/>
              </w:rPr>
            </w:pPr>
            <w:r w:rsidRPr="00567B50">
              <w:rPr>
                <w:bCs/>
                <w:i/>
              </w:rPr>
              <w:t>2</w:t>
            </w:r>
            <w:r w:rsidR="00A8068A" w:rsidRPr="00567B50">
              <w:rPr>
                <w:bCs/>
                <w:i/>
              </w:rPr>
              <w:t> 676,5</w:t>
            </w:r>
          </w:p>
        </w:tc>
        <w:tc>
          <w:tcPr>
            <w:tcW w:w="1058" w:type="dxa"/>
          </w:tcPr>
          <w:p w:rsidR="00E25B48" w:rsidRPr="00567B50" w:rsidRDefault="00E25B48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E25B48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E25B48" w:rsidRPr="00567B50" w:rsidRDefault="00E25B48" w:rsidP="008F1DDF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E25B48" w:rsidRPr="00567B50" w:rsidRDefault="00E25B48" w:rsidP="008F1DDF">
            <w:pPr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E25B48" w:rsidRPr="00567B50" w:rsidRDefault="00A8068A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94,0</w:t>
            </w:r>
          </w:p>
        </w:tc>
        <w:tc>
          <w:tcPr>
            <w:tcW w:w="1476" w:type="dxa"/>
          </w:tcPr>
          <w:p w:rsidR="00E25B48" w:rsidRPr="00567B50" w:rsidRDefault="00A8068A" w:rsidP="008F1DDF">
            <w:pPr>
              <w:jc w:val="center"/>
              <w:cnfStyle w:val="000000010000"/>
              <w:rPr>
                <w:b/>
                <w:bCs/>
                <w:i/>
              </w:rPr>
            </w:pPr>
            <w:r w:rsidRPr="00567B50">
              <w:rPr>
                <w:b/>
                <w:bCs/>
                <w:i/>
              </w:rPr>
              <w:t>82,7</w:t>
            </w:r>
          </w:p>
        </w:tc>
        <w:tc>
          <w:tcPr>
            <w:tcW w:w="1058" w:type="dxa"/>
          </w:tcPr>
          <w:p w:rsidR="00E25B48" w:rsidRPr="00567B50" w:rsidRDefault="00E25B48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0709B9" w:rsidRDefault="000709B9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0709B9" w:rsidRDefault="000709B9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0709B9" w:rsidRDefault="000709B9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 xml:space="preserve">Итоги реализации </w:t>
      </w:r>
      <w:r w:rsidR="00A8068A">
        <w:rPr>
          <w:b/>
          <w:bCs/>
          <w:color w:val="000000"/>
          <w:sz w:val="28"/>
          <w:szCs w:val="28"/>
        </w:rPr>
        <w:t>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AD1B8A" w:rsidRDefault="00F5791F" w:rsidP="00F5791F">
            <w:pPr>
              <w:jc w:val="center"/>
              <w:rPr>
                <w:bCs w:val="0"/>
                <w:color w:val="000000"/>
              </w:rPr>
            </w:pPr>
            <w:r w:rsidRPr="00AD1B8A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AD1B8A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AD1B8A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AD1B8A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AD1B8A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A8068A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A8068A" w:rsidRPr="00A8068A" w:rsidRDefault="00A8068A" w:rsidP="00EF2E4E">
            <w:pPr>
              <w:rPr>
                <w:color w:val="000000"/>
              </w:rPr>
            </w:pPr>
            <w:r w:rsidRPr="00A8068A"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8068A">
              <w:rPr>
                <w:color w:val="000000"/>
              </w:rPr>
              <w:t>Тепляковского</w:t>
            </w:r>
            <w:proofErr w:type="spellEnd"/>
            <w:r w:rsidRPr="00A8068A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гг." </w:t>
            </w:r>
          </w:p>
        </w:tc>
        <w:tc>
          <w:tcPr>
            <w:tcW w:w="4252" w:type="dxa"/>
          </w:tcPr>
          <w:p w:rsidR="00A8068A" w:rsidRDefault="00A8068A" w:rsidP="008F1DDF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A8068A" w:rsidRPr="00AD1B8A" w:rsidRDefault="00A8068A" w:rsidP="008F1DDF">
            <w:pPr>
              <w:jc w:val="center"/>
              <w:cnfStyle w:val="000000100000"/>
              <w:rPr>
                <w:b/>
                <w:color w:val="000000"/>
              </w:rPr>
            </w:pPr>
            <w:r w:rsidRPr="00AD1B8A">
              <w:rPr>
                <w:b/>
                <w:color w:val="000000"/>
              </w:rPr>
              <w:t>238,4</w:t>
            </w:r>
          </w:p>
        </w:tc>
      </w:tr>
      <w:tr w:rsidR="00A8068A" w:rsidRPr="001601D8" w:rsidTr="002E5A08">
        <w:trPr>
          <w:cnfStyle w:val="000000010000"/>
          <w:trHeight w:val="487"/>
        </w:trPr>
        <w:tc>
          <w:tcPr>
            <w:cnfStyle w:val="001000000000"/>
            <w:tcW w:w="4928" w:type="dxa"/>
            <w:vAlign w:val="bottom"/>
            <w:hideMark/>
          </w:tcPr>
          <w:p w:rsidR="00A8068A" w:rsidRPr="000576E7" w:rsidRDefault="00A8068A" w:rsidP="008F1DDF">
            <w:pPr>
              <w:jc w:val="right"/>
              <w:rPr>
                <w:bCs w:val="0"/>
                <w:color w:val="000000"/>
              </w:rPr>
            </w:pPr>
            <w:r w:rsidRPr="000576E7">
              <w:rPr>
                <w:bCs w:val="0"/>
                <w:color w:val="000000"/>
              </w:rPr>
              <w:t>ИТОГО</w:t>
            </w:r>
          </w:p>
        </w:tc>
        <w:tc>
          <w:tcPr>
            <w:tcW w:w="4252" w:type="dxa"/>
          </w:tcPr>
          <w:p w:rsidR="00A8068A" w:rsidRDefault="00A8068A" w:rsidP="008F1DDF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A8068A" w:rsidRDefault="00A8068A" w:rsidP="008F1DDF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238,4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C" w:rsidRDefault="009777DC" w:rsidP="009777DC">
      <w:r>
        <w:separator/>
      </w:r>
    </w:p>
  </w:endnote>
  <w:endnote w:type="continuationSeparator" w:id="1">
    <w:p w:rsidR="009777DC" w:rsidRDefault="009777D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C" w:rsidRDefault="009777DC" w:rsidP="009777DC">
      <w:r>
        <w:separator/>
      </w:r>
    </w:p>
  </w:footnote>
  <w:footnote w:type="continuationSeparator" w:id="1">
    <w:p w:rsidR="009777DC" w:rsidRDefault="009777D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206B2"/>
    <w:rsid w:val="000576E7"/>
    <w:rsid w:val="000709B9"/>
    <w:rsid w:val="00077537"/>
    <w:rsid w:val="000D2DEB"/>
    <w:rsid w:val="000E3C80"/>
    <w:rsid w:val="000F0047"/>
    <w:rsid w:val="00106767"/>
    <w:rsid w:val="002E5A08"/>
    <w:rsid w:val="00331B57"/>
    <w:rsid w:val="00347C16"/>
    <w:rsid w:val="003967A8"/>
    <w:rsid w:val="003B3ACE"/>
    <w:rsid w:val="004925A8"/>
    <w:rsid w:val="004932E8"/>
    <w:rsid w:val="004C7135"/>
    <w:rsid w:val="0050386E"/>
    <w:rsid w:val="00554782"/>
    <w:rsid w:val="00567B50"/>
    <w:rsid w:val="005C40A4"/>
    <w:rsid w:val="006138B1"/>
    <w:rsid w:val="00636B01"/>
    <w:rsid w:val="00643A2A"/>
    <w:rsid w:val="00663A2E"/>
    <w:rsid w:val="006663F0"/>
    <w:rsid w:val="00672549"/>
    <w:rsid w:val="006B13AC"/>
    <w:rsid w:val="006C43C6"/>
    <w:rsid w:val="00715434"/>
    <w:rsid w:val="00774880"/>
    <w:rsid w:val="0077741C"/>
    <w:rsid w:val="007A158B"/>
    <w:rsid w:val="007E2FCE"/>
    <w:rsid w:val="00843371"/>
    <w:rsid w:val="008C2D9E"/>
    <w:rsid w:val="009461A0"/>
    <w:rsid w:val="00973A76"/>
    <w:rsid w:val="00976238"/>
    <w:rsid w:val="009777DC"/>
    <w:rsid w:val="009A28FD"/>
    <w:rsid w:val="00A378DA"/>
    <w:rsid w:val="00A8068A"/>
    <w:rsid w:val="00AD1B8A"/>
    <w:rsid w:val="00AD67E0"/>
    <w:rsid w:val="00AF61BF"/>
    <w:rsid w:val="00B00087"/>
    <w:rsid w:val="00B3208C"/>
    <w:rsid w:val="00B72BA5"/>
    <w:rsid w:val="00C404DD"/>
    <w:rsid w:val="00C50AD7"/>
    <w:rsid w:val="00C66056"/>
    <w:rsid w:val="00C855A4"/>
    <w:rsid w:val="00C93F31"/>
    <w:rsid w:val="00CD5D11"/>
    <w:rsid w:val="00D32BB6"/>
    <w:rsid w:val="00DF264F"/>
    <w:rsid w:val="00DF6EA0"/>
    <w:rsid w:val="00E25B48"/>
    <w:rsid w:val="00E721B5"/>
    <w:rsid w:val="00EC1A60"/>
    <w:rsid w:val="00ED4F49"/>
    <w:rsid w:val="00EE36DD"/>
    <w:rsid w:val="00EF0A10"/>
    <w:rsid w:val="00F5791F"/>
    <w:rsid w:val="00F87D17"/>
    <w:rsid w:val="00FB0850"/>
    <w:rsid w:val="00FD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Тепляковского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Тепляковского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1,9%</c:v>
                </c:pt>
                <c:pt idx="1">
                  <c:v>налог на имущество физических лиц 4,0%</c:v>
                </c:pt>
                <c:pt idx="2">
                  <c:v>земельный налог 44,7%</c:v>
                </c:pt>
                <c:pt idx="3">
                  <c:v>иные межбюджетные трансферты 45,2%</c:v>
                </c:pt>
                <c:pt idx="4">
                  <c:v>субвенции 2,4%</c:v>
                </c:pt>
                <c:pt idx="5">
                  <c:v>дотация 1,5%</c:v>
                </c:pt>
                <c:pt idx="6">
                  <c:v>единый сельскохозяйственный налог </c:v>
                </c:pt>
                <c:pt idx="7">
                  <c:v>государственная пошлина 0,1%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1.9</c:v>
                </c:pt>
                <c:pt idx="1">
                  <c:v>4</c:v>
                </c:pt>
                <c:pt idx="2">
                  <c:v>44.7</c:v>
                </c:pt>
                <c:pt idx="3">
                  <c:v>45.2</c:v>
                </c:pt>
                <c:pt idx="4">
                  <c:v>2.4</c:v>
                </c:pt>
                <c:pt idx="5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EC5-4278-BDD8-2C98BBC2015F}"/>
            </c:ext>
          </c:extLst>
        </c:ser>
      </c:pie3D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68623044987982362"/>
          <c:y val="0.20653851027242306"/>
          <c:w val="0.29523267966629552"/>
          <c:h val="0.6862447280296867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9"/>
          <c:w val="0.85937500000000244"/>
          <c:h val="0.431718061674011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1425</c:v>
                </c:pt>
                <c:pt idx="1">
                  <c:v>63</c:v>
                </c:pt>
                <c:pt idx="2">
                  <c:v>88.5</c:v>
                </c:pt>
                <c:pt idx="3">
                  <c:v>238.4</c:v>
                </c:pt>
                <c:pt idx="4">
                  <c:v>854.9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9"/>
          <c:y val="0.66740088105726858"/>
          <c:w val="0.61284722222222265"/>
          <c:h val="0.3083700440528657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43</cp:revision>
  <cp:lastPrinted>2017-03-23T05:27:00Z</cp:lastPrinted>
  <dcterms:created xsi:type="dcterms:W3CDTF">2016-06-01T07:45:00Z</dcterms:created>
  <dcterms:modified xsi:type="dcterms:W3CDTF">2017-05-22T05:45:00Z</dcterms:modified>
</cp:coreProperties>
</file>