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063F3B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984705" w:rsidRPr="00984705" w:rsidRDefault="00984705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Старожуковского муниципального образования на 201</w:t>
                  </w:r>
                  <w:r w:rsidR="0078414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784141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348,3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110,9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371,2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106,6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400,1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Pr="00987FD5" w:rsidRDefault="00784141" w:rsidP="00784141">
      <w:pPr>
        <w:pStyle w:val="a4"/>
        <w:jc w:val="both"/>
        <w:rPr>
          <w:sz w:val="28"/>
          <w:highlight w:val="yellow"/>
        </w:rPr>
      </w:pP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54,2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103,9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58,4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107,7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63,2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Pr="00987FD5" w:rsidRDefault="00784141" w:rsidP="00784141">
      <w:pPr>
        <w:pStyle w:val="a4"/>
        <w:jc w:val="both"/>
        <w:rPr>
          <w:sz w:val="28"/>
          <w:highlight w:val="yellow"/>
        </w:rPr>
      </w:pP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2,0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107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2,2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110,8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2,3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104,8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Pr="00987FD5" w:rsidRDefault="00784141" w:rsidP="00784141">
      <w:pPr>
        <w:pStyle w:val="a4"/>
        <w:jc w:val="both"/>
        <w:rPr>
          <w:sz w:val="28"/>
          <w:highlight w:val="yellow"/>
        </w:rPr>
      </w:pP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="00BB2714">
        <w:rPr>
          <w:sz w:val="28"/>
        </w:rPr>
        <w:t xml:space="preserve"> год населению 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24,3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26,3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28,3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Pr="00987FD5" w:rsidRDefault="00784141" w:rsidP="00784141">
      <w:pPr>
        <w:pStyle w:val="a4"/>
        <w:jc w:val="both"/>
        <w:rPr>
          <w:sz w:val="28"/>
          <w:highlight w:val="yellow"/>
        </w:rPr>
      </w:pP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11767,2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12426,2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13047,3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Pr="00987FD5" w:rsidRDefault="00784141" w:rsidP="00784141">
      <w:pPr>
        <w:pStyle w:val="a4"/>
        <w:jc w:val="both"/>
        <w:rPr>
          <w:sz w:val="28"/>
          <w:highlight w:val="yellow"/>
        </w:rPr>
      </w:pPr>
    </w:p>
    <w:p w:rsidR="00784141" w:rsidRPr="0001603B" w:rsidRDefault="00784141" w:rsidP="00784141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428,8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109,</w:t>
      </w:r>
      <w:r w:rsidRPr="00E14AA1">
        <w:rPr>
          <w:sz w:val="28"/>
        </w:rPr>
        <w:t xml:space="preserve"> </w:t>
      </w:r>
      <w:r>
        <w:rPr>
          <w:sz w:val="28"/>
        </w:rPr>
        <w:t>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458,0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106,8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493,9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84141" w:rsidRDefault="00784141" w:rsidP="00FB0662">
      <w:pPr>
        <w:ind w:firstLine="567"/>
        <w:rPr>
          <w:rFonts w:ascii="Times New Roman" w:hAnsi="Times New Roman"/>
          <w:sz w:val="28"/>
          <w:szCs w:val="28"/>
        </w:rPr>
      </w:pPr>
    </w:p>
    <w:p w:rsidR="0048217B" w:rsidRPr="00FA00F0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1417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1404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1393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FB066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FB066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FB066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3908,8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2630,2</w:t>
            </w:r>
          </w:p>
        </w:tc>
      </w:tr>
      <w:tr w:rsidR="00FB0662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4155,4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2464" w:type="dxa"/>
            <w:vAlign w:val="center"/>
          </w:tcPr>
          <w:p w:rsidR="00FB0662" w:rsidRPr="005F3AD7" w:rsidRDefault="00555E37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2630,2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984705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98470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5E37">
              <w:rPr>
                <w:rFonts w:ascii="Times New Roman" w:hAnsi="Times New Roman"/>
                <w:sz w:val="24"/>
                <w:szCs w:val="24"/>
              </w:rPr>
              <w:t>246,6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063F3B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3F3B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984705" w:rsidRDefault="0098470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C3F50" w:rsidRPr="00984705" w:rsidRDefault="003C3F50" w:rsidP="00984705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</w:t>
      </w:r>
      <w:proofErr w:type="gramStart"/>
      <w:r w:rsidRPr="00984705">
        <w:rPr>
          <w:rFonts w:ascii="Times New Roman" w:hAnsi="Times New Roman"/>
          <w:i/>
          <w:u w:val="single"/>
        </w:rPr>
        <w:t>.р</w:t>
      </w:r>
      <w:proofErr w:type="gramEnd"/>
      <w:r w:rsidRPr="00984705">
        <w:rPr>
          <w:rFonts w:ascii="Times New Roman" w:hAnsi="Times New Roman"/>
          <w:i/>
          <w:u w:val="single"/>
        </w:rPr>
        <w:t>уб.</w:t>
      </w:r>
    </w:p>
    <w:tbl>
      <w:tblPr>
        <w:tblStyle w:val="1-1"/>
        <w:tblW w:w="15418" w:type="dxa"/>
        <w:tblLook w:val="04A0"/>
      </w:tblPr>
      <w:tblGrid>
        <w:gridCol w:w="777"/>
        <w:gridCol w:w="9963"/>
        <w:gridCol w:w="1560"/>
        <w:gridCol w:w="1417"/>
        <w:gridCol w:w="1701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FB0662" w:rsidRPr="00FB0662" w:rsidRDefault="00FB0662" w:rsidP="008040FC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201</w:t>
            </w:r>
            <w:r w:rsidR="008040FC">
              <w:rPr>
                <w:i/>
                <w:sz w:val="24"/>
                <w:szCs w:val="24"/>
              </w:rPr>
              <w:t>5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B0662" w:rsidRPr="00FB0662" w:rsidRDefault="00FB0662" w:rsidP="008040FC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План 201</w:t>
            </w:r>
            <w:r w:rsidR="008040FC">
              <w:rPr>
                <w:i/>
                <w:sz w:val="24"/>
                <w:szCs w:val="24"/>
              </w:rPr>
              <w:t>6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B0662" w:rsidRPr="00FB0662" w:rsidRDefault="00FB0662" w:rsidP="008040FC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201</w:t>
            </w:r>
            <w:r w:rsidR="008040FC">
              <w:rPr>
                <w:i/>
                <w:sz w:val="24"/>
                <w:szCs w:val="24"/>
              </w:rPr>
              <w:t>7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2 599,0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1 963,4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2 488,0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72,4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71,2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126,7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м(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744,7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12,2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202,3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132,7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174,0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242,0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1 621,6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1 706,0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1 917,0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</w:t>
            </w:r>
            <w:proofErr w:type="gramStart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2.4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2 605,9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1 963,4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2 503,0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1 314,8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292,3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127,2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54,3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57,1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59,3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67,7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1 202,0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172,2</w:t>
            </w: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-11,9</w:t>
            </w:r>
          </w:p>
        </w:tc>
        <w:tc>
          <w:tcPr>
            <w:tcW w:w="1417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662" w:rsidRPr="00FB0662" w:rsidRDefault="00FB0662" w:rsidP="0080005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777" w:type="dxa"/>
          </w:tcPr>
          <w:p w:rsidR="00FB0662" w:rsidRPr="00984705" w:rsidRDefault="00FB0662" w:rsidP="0098470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FB0662" w:rsidRPr="00984705" w:rsidRDefault="00FB0662" w:rsidP="00984705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FB0662" w:rsidRPr="00FB0662" w:rsidRDefault="008040FC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3 908,8</w:t>
            </w:r>
          </w:p>
        </w:tc>
        <w:tc>
          <w:tcPr>
            <w:tcW w:w="1417" w:type="dxa"/>
          </w:tcPr>
          <w:p w:rsidR="00FB0662" w:rsidRPr="00FB0662" w:rsidRDefault="00C92B3B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2 255,7</w:t>
            </w:r>
          </w:p>
        </w:tc>
        <w:tc>
          <w:tcPr>
            <w:tcW w:w="1701" w:type="dxa"/>
          </w:tcPr>
          <w:p w:rsidR="00FB0662" w:rsidRPr="00FB0662" w:rsidRDefault="00A855B3" w:rsidP="0080005E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2 630,2</w:t>
            </w:r>
          </w:p>
        </w:tc>
      </w:tr>
    </w:tbl>
    <w:p w:rsidR="00A612D5" w:rsidRDefault="00A612D5" w:rsidP="003C3F50">
      <w:pPr>
        <w:rPr>
          <w:rFonts w:ascii="Times New Roman" w:hAnsi="Times New Roman"/>
          <w:sz w:val="28"/>
          <w:szCs w:val="28"/>
        </w:rPr>
      </w:pPr>
    </w:p>
    <w:p w:rsidR="003C3F50" w:rsidRPr="00984705" w:rsidRDefault="003C3F50" w:rsidP="003C3F50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9A1799">
        <w:rPr>
          <w:rFonts w:ascii="Times New Roman" w:hAnsi="Times New Roman"/>
          <w:b/>
          <w:sz w:val="28"/>
          <w:szCs w:val="28"/>
        </w:rPr>
        <w:t>2 630,2</w:t>
      </w:r>
      <w:r w:rsidR="00FB0662" w:rsidRPr="009B464E">
        <w:rPr>
          <w:rFonts w:ascii="Times New Roman" w:hAnsi="Times New Roman"/>
          <w:b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тыс.рублей.,</w:t>
      </w:r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9A1799">
        <w:rPr>
          <w:rFonts w:ascii="Times New Roman" w:hAnsi="Times New Roman"/>
          <w:b/>
          <w:sz w:val="28"/>
          <w:szCs w:val="28"/>
        </w:rPr>
        <w:t>2 503,0</w:t>
      </w:r>
      <w:r w:rsidR="00FB0662" w:rsidRPr="009B464E">
        <w:rPr>
          <w:rFonts w:ascii="Times New Roman" w:hAnsi="Times New Roman"/>
          <w:b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9A1799">
        <w:rPr>
          <w:rFonts w:ascii="Times New Roman" w:hAnsi="Times New Roman"/>
          <w:sz w:val="28"/>
          <w:szCs w:val="28"/>
        </w:rPr>
        <w:t>7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 w:rsidR="00195FFA">
        <w:rPr>
          <w:rFonts w:ascii="Times New Roman" w:hAnsi="Times New Roman"/>
          <w:sz w:val="28"/>
          <w:szCs w:val="28"/>
        </w:rPr>
        <w:t>34826,7</w:t>
      </w:r>
      <w:r w:rsidRPr="00984705">
        <w:rPr>
          <w:rFonts w:ascii="Times New Roman" w:hAnsi="Times New Roman"/>
          <w:sz w:val="28"/>
          <w:szCs w:val="28"/>
        </w:rPr>
        <w:t>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195FFA">
        <w:rPr>
          <w:rFonts w:ascii="Times New Roman" w:hAnsi="Times New Roman"/>
          <w:sz w:val="28"/>
          <w:szCs w:val="28"/>
        </w:rPr>
        <w:t>3</w:t>
      </w:r>
      <w:r w:rsidRPr="00984705">
        <w:rPr>
          <w:rFonts w:ascii="Times New Roman" w:hAnsi="Times New Roman"/>
          <w:sz w:val="28"/>
          <w:szCs w:val="28"/>
        </w:rPr>
        <w:t>-201</w:t>
      </w:r>
      <w:r w:rsidR="00195FFA">
        <w:rPr>
          <w:rFonts w:ascii="Times New Roman" w:hAnsi="Times New Roman"/>
          <w:sz w:val="28"/>
          <w:szCs w:val="28"/>
        </w:rPr>
        <w:t>5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95FFA">
        <w:rPr>
          <w:rFonts w:ascii="Times New Roman" w:hAnsi="Times New Roman"/>
          <w:sz w:val="28"/>
          <w:szCs w:val="28"/>
        </w:rPr>
        <w:t>126,7</w:t>
      </w:r>
      <w:r w:rsidR="00FB0662" w:rsidRPr="009B464E"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="00FB0662">
        <w:rPr>
          <w:rFonts w:ascii="Times New Roman" w:hAnsi="Times New Roman"/>
          <w:sz w:val="28"/>
          <w:szCs w:val="28"/>
        </w:rPr>
        <w:t>(</w:t>
      </w:r>
      <w:r w:rsidR="00FB0662" w:rsidRPr="009B464E">
        <w:rPr>
          <w:rFonts w:ascii="Times New Roman" w:hAnsi="Times New Roman"/>
          <w:sz w:val="28"/>
          <w:szCs w:val="28"/>
        </w:rPr>
        <w:t>сельское поселение)</w:t>
      </w:r>
      <w:r w:rsidR="00FB0662"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 xml:space="preserve">закреплено </w:t>
      </w:r>
      <w:r w:rsidR="00FB0662"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 w:rsidR="00195FFA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FB0662">
        <w:rPr>
          <w:rFonts w:ascii="Times New Roman" w:hAnsi="Times New Roman"/>
          <w:sz w:val="28"/>
          <w:szCs w:val="28"/>
        </w:rPr>
        <w:t>5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 w:rsidR="00195FFA"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 w:rsidR="00195FFA">
        <w:rPr>
          <w:rFonts w:ascii="Times New Roman" w:hAnsi="Times New Roman"/>
          <w:sz w:val="28"/>
          <w:szCs w:val="28"/>
        </w:rPr>
        <w:t>202,3</w:t>
      </w:r>
      <w:r w:rsidRPr="0098470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>ублей.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9847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Решения Совета </w:t>
      </w:r>
      <w:r w:rsidRPr="00984705">
        <w:rPr>
          <w:rFonts w:ascii="Times New Roman" w:hAnsi="Times New Roman"/>
          <w:sz w:val="28"/>
          <w:szCs w:val="28"/>
        </w:rPr>
        <w:lastRenderedPageBreak/>
        <w:t>Старожуковского муниципального образования от 14.11.20</w:t>
      </w:r>
      <w:r w:rsidR="00195FFA"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 w:rsidR="00195FFA"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</w:t>
      </w:r>
      <w:r w:rsidR="00195FFA">
        <w:rPr>
          <w:rFonts w:ascii="Times New Roman" w:hAnsi="Times New Roman"/>
          <w:sz w:val="28"/>
          <w:szCs w:val="28"/>
        </w:rPr>
        <w:t>го</w:t>
      </w:r>
      <w:proofErr w:type="spellEnd"/>
      <w:r w:rsidR="00195FFA">
        <w:rPr>
          <w:rFonts w:ascii="Times New Roman" w:hAnsi="Times New Roman"/>
          <w:sz w:val="28"/>
          <w:szCs w:val="28"/>
        </w:rPr>
        <w:t xml:space="preserve"> муниципального образования». Отчет о налоговой базе и структуре начислений по местным налогам (форма № 5-МН) за 2015 год.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195FFA">
        <w:rPr>
          <w:rFonts w:ascii="Times New Roman" w:hAnsi="Times New Roman"/>
          <w:sz w:val="28"/>
          <w:szCs w:val="28"/>
        </w:rPr>
        <w:t>242,0</w:t>
      </w:r>
      <w:r w:rsidR="00FB06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B0662">
        <w:rPr>
          <w:rFonts w:ascii="Times New Roman" w:hAnsi="Times New Roman"/>
          <w:sz w:val="28"/>
          <w:szCs w:val="28"/>
        </w:rPr>
        <w:t>.р</w:t>
      </w:r>
      <w:proofErr w:type="gramEnd"/>
      <w:r w:rsidR="00FB0662">
        <w:rPr>
          <w:rFonts w:ascii="Times New Roman" w:hAnsi="Times New Roman"/>
          <w:sz w:val="28"/>
          <w:szCs w:val="28"/>
        </w:rPr>
        <w:t>ублей.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Старожуковского муниципального образования от </w:t>
      </w:r>
      <w:r w:rsidR="00195FFA"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 w:rsidR="00195FFA"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Старожуковского муниципального образования», Решения «О внесении изменений в решение Совета Старобурасского муниципального образования от </w:t>
      </w:r>
      <w:r w:rsidR="003A0069"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 w:rsidR="003A0069"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Старожуковского муниципального образования»  от </w:t>
      </w:r>
      <w:r w:rsidR="003A0069"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 w:rsidR="003A0069">
        <w:rPr>
          <w:rFonts w:ascii="Times New Roman" w:hAnsi="Times New Roman"/>
          <w:sz w:val="28"/>
          <w:szCs w:val="28"/>
        </w:rPr>
        <w:t>31, Решения</w:t>
      </w:r>
      <w:proofErr w:type="gramEnd"/>
      <w:r w:rsidR="003A0069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3A0069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="003A0069"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="003A0069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="003A0069">
        <w:rPr>
          <w:rFonts w:ascii="Times New Roman" w:hAnsi="Times New Roman"/>
          <w:sz w:val="28"/>
          <w:szCs w:val="28"/>
        </w:rPr>
        <w:t xml:space="preserve"> муниципального образования» от 27.10.2015 года № 33.</w:t>
      </w:r>
      <w:r w:rsidRPr="00984705">
        <w:rPr>
          <w:rFonts w:ascii="Times New Roman" w:hAnsi="Times New Roman"/>
          <w:sz w:val="28"/>
          <w:szCs w:val="28"/>
        </w:rPr>
        <w:t xml:space="preserve">  </w:t>
      </w:r>
    </w:p>
    <w:p w:rsidR="003C3F50" w:rsidRPr="00984705" w:rsidRDefault="003C3F50" w:rsidP="003C3F50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3A0069">
        <w:rPr>
          <w:rFonts w:ascii="Times New Roman" w:hAnsi="Times New Roman"/>
          <w:sz w:val="28"/>
          <w:szCs w:val="28"/>
        </w:rPr>
        <w:t>1 917,0</w:t>
      </w:r>
      <w:r w:rsidRPr="0098470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84705">
        <w:rPr>
          <w:rFonts w:ascii="Times New Roman" w:hAnsi="Times New Roman"/>
          <w:sz w:val="28"/>
          <w:szCs w:val="28"/>
        </w:rPr>
        <w:t>.р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ублей.  </w:t>
      </w:r>
    </w:p>
    <w:p w:rsidR="003C3F50" w:rsidRPr="00984705" w:rsidRDefault="003C3F50" w:rsidP="003C3F50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3A0069">
        <w:rPr>
          <w:rFonts w:ascii="Times New Roman" w:hAnsi="Times New Roman"/>
          <w:b/>
          <w:i/>
          <w:sz w:val="28"/>
          <w:szCs w:val="28"/>
        </w:rPr>
        <w:t>127,2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 xml:space="preserve"> тыс. рублей или </w:t>
      </w:r>
      <w:r w:rsidR="003A0069">
        <w:rPr>
          <w:rFonts w:ascii="Times New Roman" w:hAnsi="Times New Roman"/>
          <w:sz w:val="28"/>
          <w:szCs w:val="28"/>
        </w:rPr>
        <w:t>4,8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C3F50" w:rsidRPr="00984705" w:rsidRDefault="003C3F50" w:rsidP="00984705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 w:rsidR="003A0069">
        <w:rPr>
          <w:rFonts w:ascii="Times New Roman" w:hAnsi="Times New Roman"/>
          <w:sz w:val="28"/>
          <w:szCs w:val="28"/>
        </w:rPr>
        <w:t>59,5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 w:rsidR="003A0069">
        <w:rPr>
          <w:rFonts w:ascii="Times New Roman" w:hAnsi="Times New Roman"/>
          <w:sz w:val="28"/>
          <w:szCs w:val="28"/>
        </w:rPr>
        <w:t>2,3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3C3F50" w:rsidRPr="00984705" w:rsidRDefault="003C3F50" w:rsidP="00984705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субвенция – </w:t>
      </w:r>
      <w:r w:rsidR="003A0069">
        <w:rPr>
          <w:rFonts w:ascii="Times New Roman" w:hAnsi="Times New Roman"/>
          <w:sz w:val="28"/>
          <w:szCs w:val="28"/>
        </w:rPr>
        <w:t>67,7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 w:rsidR="003A0069">
        <w:rPr>
          <w:rFonts w:ascii="Times New Roman" w:hAnsi="Times New Roman"/>
          <w:sz w:val="28"/>
          <w:szCs w:val="28"/>
        </w:rPr>
        <w:t>2,6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3C3F50" w:rsidRPr="00984705" w:rsidRDefault="003C3F50" w:rsidP="003C3F50">
      <w:pPr>
        <w:rPr>
          <w:rFonts w:ascii="Times New Roman" w:hAnsi="Times New Roman"/>
          <w:sz w:val="28"/>
          <w:szCs w:val="28"/>
        </w:rPr>
      </w:pPr>
    </w:p>
    <w:p w:rsidR="003C3F50" w:rsidRPr="00984705" w:rsidRDefault="003C3F50" w:rsidP="003C3F5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 w:rsidR="00984705">
        <w:rPr>
          <w:rFonts w:ascii="Times New Roman" w:hAnsi="Times New Roman"/>
          <w:b/>
          <w:i/>
          <w:sz w:val="28"/>
          <w:szCs w:val="28"/>
          <w:u w:val="single"/>
        </w:rPr>
        <w:t>я деятельности Старожуковского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3C3F50" w:rsidRPr="00984705" w:rsidRDefault="003C3F50" w:rsidP="003C3F5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C3F50" w:rsidRPr="00984705" w:rsidRDefault="003C3F50" w:rsidP="003C3F5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C3F50" w:rsidRPr="00984705" w:rsidRDefault="003C3F50" w:rsidP="003C3F5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C3F50" w:rsidRPr="00984705" w:rsidRDefault="003C3F50" w:rsidP="003C3F5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lastRenderedPageBreak/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F50" w:rsidRPr="00984705" w:rsidRDefault="00FB0662" w:rsidP="00984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3025" cy="5553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5666" w:rsidRDefault="00984705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63F3B" w:rsidRPr="00063F3B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2 630,2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063F3B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9C073D" w:rsidRDefault="00C75666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FB0662" w:rsidRPr="00FB0662" w:rsidRDefault="00FB0662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1</w:t>
            </w:r>
            <w:r w:rsidR="00555E37">
              <w:rPr>
                <w:rFonts w:ascii="Times New Roman" w:hAnsi="Times New Roman"/>
                <w:sz w:val="28"/>
                <w:szCs w:val="28"/>
              </w:rPr>
              <w:t>819,2</w:t>
            </w:r>
          </w:p>
        </w:tc>
        <w:tc>
          <w:tcPr>
            <w:tcW w:w="2268" w:type="dxa"/>
          </w:tcPr>
          <w:p w:rsidR="00FB0662" w:rsidRPr="00FB0662" w:rsidRDefault="00FB0662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1</w:t>
            </w:r>
            <w:r w:rsidR="00555E37">
              <w:rPr>
                <w:rFonts w:ascii="Times New Roman" w:hAnsi="Times New Roman"/>
                <w:sz w:val="28"/>
                <w:szCs w:val="28"/>
              </w:rPr>
              <w:t>193,1</w:t>
            </w:r>
          </w:p>
        </w:tc>
        <w:tc>
          <w:tcPr>
            <w:tcW w:w="2467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1302,9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FB0662" w:rsidRPr="00FB0662" w:rsidRDefault="00FB0662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5</w:t>
            </w:r>
            <w:r w:rsidR="00555E3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268" w:type="dxa"/>
          </w:tcPr>
          <w:p w:rsidR="00FB0662" w:rsidRPr="00FB0662" w:rsidRDefault="00FB0662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6</w:t>
            </w:r>
            <w:r w:rsidR="00555E3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467" w:type="dxa"/>
          </w:tcPr>
          <w:p w:rsidR="00FB0662" w:rsidRPr="00FB0662" w:rsidRDefault="00FB0662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6</w:t>
            </w:r>
            <w:r w:rsidR="00555E37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962,6</w:t>
            </w:r>
          </w:p>
        </w:tc>
        <w:tc>
          <w:tcPr>
            <w:tcW w:w="2268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268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2467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FB0662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1267,1</w:t>
            </w:r>
          </w:p>
        </w:tc>
        <w:tc>
          <w:tcPr>
            <w:tcW w:w="2268" w:type="dxa"/>
          </w:tcPr>
          <w:p w:rsidR="00FB0662" w:rsidRPr="00FB0662" w:rsidRDefault="00555E37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982,6</w:t>
            </w:r>
          </w:p>
        </w:tc>
        <w:tc>
          <w:tcPr>
            <w:tcW w:w="2467" w:type="dxa"/>
          </w:tcPr>
          <w:p w:rsidR="00FB0662" w:rsidRPr="00FB0662" w:rsidRDefault="00FB0662" w:rsidP="0080005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1</w:t>
            </w:r>
            <w:r w:rsidR="00555E37">
              <w:rPr>
                <w:rFonts w:ascii="Times New Roman" w:hAnsi="Times New Roman"/>
                <w:sz w:val="28"/>
                <w:szCs w:val="28"/>
              </w:rPr>
              <w:t>242,6</w:t>
            </w:r>
          </w:p>
        </w:tc>
      </w:tr>
      <w:tr w:rsidR="00FB0662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FB0662" w:rsidRPr="00984705" w:rsidRDefault="00FB066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4155,4</w:t>
            </w:r>
          </w:p>
        </w:tc>
        <w:tc>
          <w:tcPr>
            <w:tcW w:w="2268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2255,7</w:t>
            </w:r>
          </w:p>
        </w:tc>
        <w:tc>
          <w:tcPr>
            <w:tcW w:w="2467" w:type="dxa"/>
          </w:tcPr>
          <w:p w:rsidR="00FB0662" w:rsidRPr="00FB0662" w:rsidRDefault="00555E37" w:rsidP="0080005E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2630,2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555E37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063F3B" w:rsidP="005B1D06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5B1D06" w:rsidRPr="00B55880" w:rsidTr="005B1D06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5B1D06" w:rsidRPr="00D24CD3" w:rsidRDefault="005B1D06" w:rsidP="005B1D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6841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336841">
              <w:rPr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336841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5B1D06" w:rsidRPr="00B55880" w:rsidTr="005B1D06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Старожуковском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01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01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146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559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962,6</w:t>
            </w:r>
          </w:p>
        </w:tc>
        <w:tc>
          <w:tcPr>
            <w:tcW w:w="146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1 010,6</w:t>
            </w:r>
          </w:p>
        </w:tc>
        <w:tc>
          <w:tcPr>
            <w:tcW w:w="146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38,8</w:t>
            </w:r>
          </w:p>
        </w:tc>
        <w:tc>
          <w:tcPr>
            <w:tcW w:w="1559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21,0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063F3B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C073D" w:rsidRPr="00965E79" w:rsidRDefault="009C073D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2C51FF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254ED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C51FF" w:rsidRPr="00EC321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9C073D"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254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C51FF" w:rsidRPr="00EC321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EC3218" w:rsidRDefault="00956FAA" w:rsidP="00254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C51FF" w:rsidRPr="00EC321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956FAA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956FAA" w:rsidRPr="00EC3218" w:rsidRDefault="00956FAA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956FAA" w:rsidRPr="00EC3218" w:rsidRDefault="002C51FF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vAlign w:val="center"/>
          </w:tcPr>
          <w:p w:rsidR="00956FAA" w:rsidRPr="00EC3218" w:rsidRDefault="002C51FF" w:rsidP="002C51FF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693" w:type="dxa"/>
            <w:vAlign w:val="center"/>
          </w:tcPr>
          <w:p w:rsidR="00956FAA" w:rsidRPr="00EC3218" w:rsidRDefault="002C51FF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C321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4EDB" w:rsidRPr="00EC3218" w:rsidTr="008167DD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254EDB" w:rsidRPr="00EC3218" w:rsidRDefault="00254EDB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1,6</w:t>
            </w:r>
          </w:p>
        </w:tc>
        <w:tc>
          <w:tcPr>
            <w:tcW w:w="1693" w:type="dxa"/>
          </w:tcPr>
          <w:p w:rsidR="00254EDB" w:rsidRPr="00EC3218" w:rsidRDefault="002C51FF" w:rsidP="0080005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 w:rsidRPr="00EC3218">
              <w:rPr>
                <w:rFonts w:ascii="Calibri" w:hAnsi="Calibri" w:cs="Times New Roman"/>
                <w:sz w:val="24"/>
                <w:szCs w:val="24"/>
              </w:rPr>
              <w:t>1,9</w:t>
            </w:r>
          </w:p>
        </w:tc>
      </w:tr>
      <w:tr w:rsidR="00254EDB" w:rsidRPr="00EC3218" w:rsidTr="008167DD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254EDB" w:rsidRPr="00EC3218" w:rsidRDefault="00254EDB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33,9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12,1</w:t>
            </w:r>
          </w:p>
        </w:tc>
        <w:tc>
          <w:tcPr>
            <w:tcW w:w="1693" w:type="dxa"/>
          </w:tcPr>
          <w:p w:rsidR="00254EDB" w:rsidRPr="00EC3218" w:rsidRDefault="002C51FF" w:rsidP="0080005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EC3218">
              <w:rPr>
                <w:rFonts w:ascii="Calibri" w:hAnsi="Calibri" w:cs="Times New Roman"/>
                <w:sz w:val="24"/>
                <w:szCs w:val="24"/>
              </w:rPr>
              <w:t>12,2</w:t>
            </w:r>
          </w:p>
        </w:tc>
      </w:tr>
      <w:tr w:rsidR="00254EDB" w:rsidRPr="00EC3218" w:rsidTr="008167DD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254EDB" w:rsidRPr="00EC3218" w:rsidRDefault="00254EDB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894,2</w:t>
            </w:r>
          </w:p>
        </w:tc>
        <w:tc>
          <w:tcPr>
            <w:tcW w:w="1701" w:type="dxa"/>
          </w:tcPr>
          <w:p w:rsidR="00254EDB" w:rsidRPr="00EC3218" w:rsidRDefault="002C51FF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699,9</w:t>
            </w:r>
          </w:p>
        </w:tc>
        <w:tc>
          <w:tcPr>
            <w:tcW w:w="1693" w:type="dxa"/>
          </w:tcPr>
          <w:p w:rsidR="00254EDB" w:rsidRPr="00EC3218" w:rsidRDefault="002C51FF" w:rsidP="0080005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 w:rsidRPr="00EC3218">
              <w:rPr>
                <w:rFonts w:ascii="Calibri" w:hAnsi="Calibri" w:cs="Times New Roman"/>
                <w:sz w:val="24"/>
                <w:szCs w:val="24"/>
              </w:rPr>
              <w:t>892,0</w:t>
            </w:r>
          </w:p>
        </w:tc>
      </w:tr>
      <w:tr w:rsidR="00254EDB" w:rsidRPr="00EC3218" w:rsidTr="008167DD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254EDB" w:rsidRPr="00EC3218" w:rsidRDefault="00B90A3D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259,9</w:t>
            </w:r>
          </w:p>
        </w:tc>
        <w:tc>
          <w:tcPr>
            <w:tcW w:w="1701" w:type="dxa"/>
          </w:tcPr>
          <w:p w:rsidR="00254EDB" w:rsidRPr="00EC3218" w:rsidRDefault="00B90A3D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170,4</w:t>
            </w:r>
          </w:p>
        </w:tc>
        <w:tc>
          <w:tcPr>
            <w:tcW w:w="1693" w:type="dxa"/>
          </w:tcPr>
          <w:p w:rsidR="00254EDB" w:rsidRPr="00EC3218" w:rsidRDefault="00B90A3D" w:rsidP="0080005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EC3218">
              <w:rPr>
                <w:rFonts w:ascii="Calibri" w:hAnsi="Calibri" w:cs="Times New Roman"/>
                <w:sz w:val="24"/>
                <w:szCs w:val="24"/>
              </w:rPr>
              <w:t>186,1</w:t>
            </w:r>
          </w:p>
        </w:tc>
      </w:tr>
      <w:tr w:rsidR="00254EDB" w:rsidRPr="00EC3218" w:rsidTr="008167DD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254EDB" w:rsidRPr="00EC3218" w:rsidRDefault="00254EDB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45BF2" w:rsidRPr="00EC321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254EDB" w:rsidRPr="00EC3218" w:rsidRDefault="00254EDB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54EDB" w:rsidRPr="00EC3218" w:rsidRDefault="00254EDB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4EDB" w:rsidRPr="00EC3218" w:rsidRDefault="00254EDB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254EDB" w:rsidRPr="00EC3218" w:rsidRDefault="00254EDB" w:rsidP="0080005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  <w:tr w:rsidR="00EC3218" w:rsidRPr="00EC3218" w:rsidTr="007B50B7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EC3218" w:rsidRPr="00EC3218" w:rsidRDefault="00EC3218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3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C3218" w:rsidRPr="00EC3218" w:rsidTr="008167DD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EC3218" w:rsidRPr="00EC3218" w:rsidRDefault="00EC3218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1283,8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849,8</w:t>
            </w:r>
          </w:p>
        </w:tc>
        <w:tc>
          <w:tcPr>
            <w:tcW w:w="1693" w:type="dxa"/>
          </w:tcPr>
          <w:p w:rsidR="00EC3218" w:rsidRPr="00EC3218" w:rsidRDefault="00EC3218" w:rsidP="0080005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 w:rsidRPr="00EC3218">
              <w:rPr>
                <w:rFonts w:ascii="Calibri" w:hAnsi="Calibri" w:cs="Times New Roman"/>
                <w:sz w:val="24"/>
                <w:szCs w:val="24"/>
              </w:rPr>
              <w:t>935,3</w:t>
            </w:r>
          </w:p>
        </w:tc>
      </w:tr>
      <w:tr w:rsidR="00EC3218" w:rsidRPr="00EC3218" w:rsidTr="008167DD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EC3218" w:rsidRPr="00EC3218" w:rsidRDefault="00EC3218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3218" w:rsidRPr="00EC3218" w:rsidRDefault="00EC3218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EC3218" w:rsidRPr="00EC3218" w:rsidRDefault="00EC3218" w:rsidP="0080005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r>
        <w:t>Старожуковского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3D7312" w:rsidRPr="00AE1080" w:rsidRDefault="003D7312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4,8%</c:v>
                </c:pt>
                <c:pt idx="1">
                  <c:v>единый сельскохозяйственный налог 7,7%</c:v>
                </c:pt>
                <c:pt idx="2">
                  <c:v>налог на имущество физических лиц 9,2%</c:v>
                </c:pt>
                <c:pt idx="3">
                  <c:v>земельный налог 72,9%</c:v>
                </c:pt>
                <c:pt idx="4">
                  <c:v>субвенции 2,6</c:v>
                </c:pt>
                <c:pt idx="5">
                  <c:v>дотация 2,3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</c:v>
                </c:pt>
                <c:pt idx="1">
                  <c:v>7.7</c:v>
                </c:pt>
                <c:pt idx="2">
                  <c:v>9.2000000000000011</c:v>
                </c:pt>
                <c:pt idx="3">
                  <c:v>72.900000000000006</c:v>
                </c:pt>
                <c:pt idx="4">
                  <c:v>2.6</c:v>
                </c:pt>
                <c:pt idx="5">
                  <c:v>2.2999999999999998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19939417774965"/>
          <c:y val="7.2588610814729448E-2"/>
          <c:w val="0.31829901177336895"/>
          <c:h val="0.8204601954772768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41"/>
          <c:w val="0.7331954498448861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Pos val="bestFit"/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1302.9000000000001</c:v>
                </c:pt>
                <c:pt idx="1">
                  <c:v>67.7</c:v>
                </c:pt>
                <c:pt idx="2">
                  <c:v>0</c:v>
                </c:pt>
                <c:pt idx="3">
                  <c:v>17</c:v>
                </c:pt>
                <c:pt idx="4">
                  <c:v>1242.5999999999999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2435307655508579E-2"/>
          <c:y val="0.63442980097897994"/>
          <c:w val="0.97859508940692752"/>
          <c:h val="0.3011633788568560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CB2F94-C8CA-455A-B58A-E900D349E5F6}" type="presOf" srcId="{A38ECE20-E773-4B41-8188-C2B4A8846B30}" destId="{FE249AD9-77ED-47F3-8AFA-BEAAE8678F85}" srcOrd="0" destOrd="0" presId="urn:microsoft.com/office/officeart/2005/8/layout/list1"/>
    <dgm:cxn modelId="{005BBEA1-28FD-44DB-AB45-CA473BA0E38B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E2ADFA2F-4B76-49C4-9872-63BD7E37AAB8}" type="presOf" srcId="{D3B9CBB1-EC7D-4441-9450-39C0CC7B3897}" destId="{94FF1E32-7FCB-451F-ADA8-C92E3443B4DA}" srcOrd="0" destOrd="0" presId="urn:microsoft.com/office/officeart/2005/8/layout/list1"/>
    <dgm:cxn modelId="{F545BE63-7BB4-4F7B-89FE-1E0EF0EBD99A}" type="presOf" srcId="{ADD2F430-C05E-4DA7-86CB-8BB70FDF95FB}" destId="{077F07FE-3110-4557-8BE3-0AF45D75194D}" srcOrd="0" destOrd="0" presId="urn:microsoft.com/office/officeart/2005/8/layout/list1"/>
    <dgm:cxn modelId="{913A556A-01D9-41DE-8FDD-5355B60A6E70}" type="presParOf" srcId="{077F07FE-3110-4557-8BE3-0AF45D75194D}" destId="{B793EA4D-F86E-4307-8D3E-E46C4CD060BD}" srcOrd="0" destOrd="0" presId="urn:microsoft.com/office/officeart/2005/8/layout/list1"/>
    <dgm:cxn modelId="{4B4E50ED-0762-4580-BC5A-F2A42FCBBF21}" type="presParOf" srcId="{B793EA4D-F86E-4307-8D3E-E46C4CD060BD}" destId="{94FF1E32-7FCB-451F-ADA8-C92E3443B4DA}" srcOrd="0" destOrd="0" presId="urn:microsoft.com/office/officeart/2005/8/layout/list1"/>
    <dgm:cxn modelId="{1F1F3783-C446-438B-89DE-DED07E2C9B54}" type="presParOf" srcId="{B793EA4D-F86E-4307-8D3E-E46C4CD060BD}" destId="{F8924EAC-75E2-45A0-876D-7AA9F9BF86A7}" srcOrd="1" destOrd="0" presId="urn:microsoft.com/office/officeart/2005/8/layout/list1"/>
    <dgm:cxn modelId="{3D196850-C515-4EC0-B8A5-02CFB774BE61}" type="presParOf" srcId="{077F07FE-3110-4557-8BE3-0AF45D75194D}" destId="{6ECD44AE-5322-46AA-B942-5360778BC4C9}" srcOrd="1" destOrd="0" presId="urn:microsoft.com/office/officeart/2005/8/layout/list1"/>
    <dgm:cxn modelId="{40126BB9-295E-402F-BE8B-457EC7987967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306D08-91A5-4F9E-8563-F73723E58271}" type="presOf" srcId="{2714CF7A-0546-48F8-BC4E-6DA73BA1733F}" destId="{C359AFB0-62B9-4353-B67B-6139216E631F}" srcOrd="1" destOrd="0" presId="urn:microsoft.com/office/officeart/2005/8/layout/list1"/>
    <dgm:cxn modelId="{6B56F099-D06E-4CF7-AA69-788124237F3C}" type="presOf" srcId="{6B566390-1BE2-403A-96C1-E3C50EBFB3BB}" destId="{31F78C56-8939-4630-86E5-FE183E40DA01}" srcOrd="0" destOrd="0" presId="urn:microsoft.com/office/officeart/2005/8/layout/list1"/>
    <dgm:cxn modelId="{D13F2C27-C8D5-4813-B8BC-E508F3EB22C3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4A2D72C4-608D-40CC-91EF-2C530DEB4BE5}" type="presOf" srcId="{2714CF7A-0546-48F8-BC4E-6DA73BA1733F}" destId="{BB192AEF-F3CC-4234-8C41-F4258605D25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DE28AEB-9CE8-4CD5-ACC5-3BC75EC169FF}" type="presParOf" srcId="{31F78C56-8939-4630-86E5-FE183E40DA01}" destId="{E10E8EE8-AD80-46A9-B5D6-1C9F31E27536}" srcOrd="0" destOrd="0" presId="urn:microsoft.com/office/officeart/2005/8/layout/list1"/>
    <dgm:cxn modelId="{8B5AC87C-556E-473E-AB9C-122596830E47}" type="presParOf" srcId="{E10E8EE8-AD80-46A9-B5D6-1C9F31E27536}" destId="{BB192AEF-F3CC-4234-8C41-F4258605D254}" srcOrd="0" destOrd="0" presId="urn:microsoft.com/office/officeart/2005/8/layout/list1"/>
    <dgm:cxn modelId="{CC3C43C2-3199-49BB-B7C9-D51AFAD1B97D}" type="presParOf" srcId="{E10E8EE8-AD80-46A9-B5D6-1C9F31E27536}" destId="{C359AFB0-62B9-4353-B67B-6139216E631F}" srcOrd="1" destOrd="0" presId="urn:microsoft.com/office/officeart/2005/8/layout/list1"/>
    <dgm:cxn modelId="{BCAD1F51-A7F4-4EE4-B128-C376EA756D88}" type="presParOf" srcId="{31F78C56-8939-4630-86E5-FE183E40DA01}" destId="{B0E62C3F-05BD-4DF9-BA76-7AC7CB208B53}" srcOrd="1" destOrd="0" presId="urn:microsoft.com/office/officeart/2005/8/layout/list1"/>
    <dgm:cxn modelId="{28F5A6B5-5FC1-4B50-BDD6-36369D688526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993B12-64EF-4FC9-A318-93E9111B3D24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6D90A53E-3CED-4699-B790-22A05EE9967F}" type="presOf" srcId="{A3489236-002C-44BB-B39E-6D848204D320}" destId="{609B75CC-4788-404C-8B99-890D6D5857CC}" srcOrd="0" destOrd="0" presId="urn:microsoft.com/office/officeart/2005/8/layout/vList2"/>
    <dgm:cxn modelId="{E32E7C8E-DF6A-44DC-B058-C77A353853AB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681-2FA0-4C8A-AB20-507AB74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2016-12-07T12:30:00Z</cp:lastPrinted>
  <dcterms:created xsi:type="dcterms:W3CDTF">2016-12-09T11:58:00Z</dcterms:created>
  <dcterms:modified xsi:type="dcterms:W3CDTF">2016-12-12T04:53:00Z</dcterms:modified>
</cp:coreProperties>
</file>